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E" w:rsidRPr="00B2104F" w:rsidRDefault="0091654E" w:rsidP="009165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6F0F" w:rsidRPr="00946F0F" w:rsidRDefault="00946F0F" w:rsidP="00946F0F">
      <w:pPr>
        <w:pStyle w:val="Title"/>
        <w:rPr>
          <w:rFonts w:ascii="Arial" w:hAnsi="Arial" w:cs="Arial"/>
          <w:b/>
          <w:sz w:val="28"/>
          <w:szCs w:val="28"/>
        </w:rPr>
      </w:pPr>
      <w:r w:rsidRPr="00946F0F">
        <w:rPr>
          <w:rFonts w:ascii="Arial" w:hAnsi="Arial" w:cs="Arial"/>
          <w:b/>
          <w:sz w:val="28"/>
          <w:szCs w:val="28"/>
        </w:rPr>
        <w:t>The University of Wisconsin-Whitewater</w:t>
      </w:r>
    </w:p>
    <w:p w:rsidR="00946F0F" w:rsidRPr="00946F0F" w:rsidRDefault="00946F0F" w:rsidP="00946F0F">
      <w:pPr>
        <w:pStyle w:val="Title"/>
        <w:rPr>
          <w:rFonts w:ascii="Arial" w:hAnsi="Arial" w:cs="Arial"/>
          <w:b/>
          <w:sz w:val="28"/>
          <w:szCs w:val="28"/>
        </w:rPr>
      </w:pPr>
      <w:r w:rsidRPr="00946F0F">
        <w:rPr>
          <w:rFonts w:ascii="Arial" w:hAnsi="Arial" w:cs="Arial"/>
          <w:b/>
          <w:sz w:val="28"/>
          <w:szCs w:val="28"/>
        </w:rPr>
        <w:t>Academic Staff Assembly</w:t>
      </w:r>
    </w:p>
    <w:p w:rsidR="00946F0F" w:rsidRPr="00946F0F" w:rsidRDefault="00946F0F" w:rsidP="00946F0F">
      <w:pPr>
        <w:jc w:val="center"/>
        <w:rPr>
          <w:rFonts w:ascii="Arial" w:hAnsi="Arial" w:cs="Arial"/>
          <w:b/>
          <w:sz w:val="20"/>
          <w:szCs w:val="20"/>
        </w:rPr>
      </w:pPr>
      <w:r w:rsidRPr="00946F0F">
        <w:rPr>
          <w:rFonts w:ascii="Arial" w:hAnsi="Arial" w:cs="Arial"/>
          <w:b/>
          <w:sz w:val="20"/>
          <w:szCs w:val="20"/>
        </w:rPr>
        <w:t>RECOGNIZES THE RETIREMENT OF</w:t>
      </w:r>
    </w:p>
    <w:p w:rsidR="00946F0F" w:rsidRPr="00946F0F" w:rsidRDefault="009B7239" w:rsidP="00946F0F">
      <w:pPr>
        <w:tabs>
          <w:tab w:val="center" w:pos="4867"/>
          <w:tab w:val="left" w:pos="5978"/>
        </w:tabs>
        <w:ind w:right="-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Jeanine Fassl</w:t>
      </w:r>
    </w:p>
    <w:p w:rsidR="00946F0F" w:rsidRPr="00467684" w:rsidRDefault="00946F0F" w:rsidP="00946F0F">
      <w:pPr>
        <w:ind w:right="-90"/>
        <w:rPr>
          <w:rFonts w:ascii="Monotype Corsiva" w:hAnsi="Monotype Corsiva"/>
        </w:rPr>
      </w:pPr>
    </w:p>
    <w:p w:rsidR="00946F0F" w:rsidRPr="00946F0F" w:rsidRDefault="00946F0F" w:rsidP="0069418B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BF746F" w:rsidRPr="00BF746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 xml:space="preserve">has faithfully served the University of </w:t>
      </w:r>
      <w:r w:rsidR="00652683">
        <w:rPr>
          <w:rFonts w:ascii="Arial" w:hAnsi="Arial" w:cs="Arial"/>
        </w:rPr>
        <w:t xml:space="preserve">Wisconsin-Whitewater for </w:t>
      </w:r>
      <w:r w:rsidR="005956F1">
        <w:rPr>
          <w:rFonts w:ascii="Arial" w:hAnsi="Arial" w:cs="Arial"/>
        </w:rPr>
        <w:t>30</w:t>
      </w:r>
      <w:r w:rsidRPr="00946F0F">
        <w:rPr>
          <w:rFonts w:ascii="Arial" w:hAnsi="Arial" w:cs="Arial"/>
        </w:rPr>
        <w:t xml:space="preserve"> years; and</w:t>
      </w:r>
    </w:p>
    <w:p w:rsidR="00946F0F" w:rsidRPr="00946F0F" w:rsidRDefault="00946F0F" w:rsidP="00946F0F">
      <w:pPr>
        <w:ind w:right="-90"/>
        <w:rPr>
          <w:rFonts w:ascii="Arial" w:hAnsi="Arial" w:cs="Arial"/>
        </w:rPr>
      </w:pPr>
    </w:p>
    <w:p w:rsidR="00946F0F" w:rsidRPr="00946F0F" w:rsidRDefault="00946F0F" w:rsidP="0069418B">
      <w:pPr>
        <w:ind w:left="171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 xml:space="preserve">has served as </w:t>
      </w:r>
      <w:r w:rsidR="0066046F">
        <w:rPr>
          <w:rFonts w:ascii="Arial" w:hAnsi="Arial" w:cs="Arial"/>
        </w:rPr>
        <w:t>a Lecturer in the Department of Communication</w:t>
      </w:r>
      <w:r w:rsidR="00E03BF2">
        <w:rPr>
          <w:rFonts w:ascii="Arial" w:hAnsi="Arial" w:cs="Arial"/>
        </w:rPr>
        <w:t>,</w:t>
      </w:r>
      <w:r w:rsidR="0066046F">
        <w:rPr>
          <w:rFonts w:ascii="Arial" w:hAnsi="Arial" w:cs="Arial"/>
        </w:rPr>
        <w:t xml:space="preserve"> </w:t>
      </w:r>
      <w:r w:rsidR="005558DC">
        <w:rPr>
          <w:rFonts w:ascii="Arial" w:hAnsi="Arial" w:cs="Arial"/>
        </w:rPr>
        <w:t>effectively t</w:t>
      </w:r>
      <w:r w:rsidR="0066046F">
        <w:rPr>
          <w:rFonts w:ascii="Arial" w:hAnsi="Arial" w:cs="Arial"/>
        </w:rPr>
        <w:t>eaching courses in</w:t>
      </w:r>
      <w:r w:rsidR="00F228A2">
        <w:rPr>
          <w:rFonts w:ascii="Arial" w:hAnsi="Arial" w:cs="Arial"/>
        </w:rPr>
        <w:t xml:space="preserve"> Fundamentals of Human Communication</w:t>
      </w:r>
      <w:r w:rsidR="0066046F">
        <w:rPr>
          <w:rFonts w:ascii="Arial" w:hAnsi="Arial" w:cs="Arial"/>
        </w:rPr>
        <w:t>, Public Speaking</w:t>
      </w:r>
      <w:r w:rsidR="005558DC">
        <w:rPr>
          <w:rFonts w:ascii="Arial" w:hAnsi="Arial" w:cs="Arial"/>
        </w:rPr>
        <w:t>, and Small Grou</w:t>
      </w:r>
      <w:r w:rsidR="00A626CA">
        <w:rPr>
          <w:rFonts w:ascii="Arial" w:hAnsi="Arial" w:cs="Arial"/>
        </w:rPr>
        <w:t>p Communication</w:t>
      </w:r>
      <w:r w:rsidR="00E03BF2">
        <w:rPr>
          <w:rFonts w:ascii="Arial" w:hAnsi="Arial" w:cs="Arial"/>
        </w:rPr>
        <w:t>,</w:t>
      </w:r>
      <w:r w:rsidR="00A626CA">
        <w:rPr>
          <w:rFonts w:ascii="Arial" w:hAnsi="Arial" w:cs="Arial"/>
        </w:rPr>
        <w:t xml:space="preserve"> earning her UW-W’s 2006 </w:t>
      </w:r>
      <w:r w:rsidR="00E03BF2">
        <w:rPr>
          <w:rFonts w:ascii="Arial" w:hAnsi="Arial" w:cs="Arial"/>
        </w:rPr>
        <w:t>Instructional</w:t>
      </w:r>
      <w:r w:rsidR="00A626CA">
        <w:rPr>
          <w:rFonts w:ascii="Arial" w:hAnsi="Arial" w:cs="Arial"/>
        </w:rPr>
        <w:t xml:space="preserve"> Academic Staff Award; </w:t>
      </w:r>
      <w:r w:rsidR="005558DC">
        <w:rPr>
          <w:rFonts w:ascii="Arial" w:hAnsi="Arial" w:cs="Arial"/>
        </w:rPr>
        <w:t>and</w:t>
      </w:r>
    </w:p>
    <w:p w:rsidR="00946F0F" w:rsidRPr="00946F0F" w:rsidRDefault="00946F0F" w:rsidP="00946F0F">
      <w:pPr>
        <w:tabs>
          <w:tab w:val="left" w:pos="-1440"/>
        </w:tabs>
        <w:ind w:right="-90"/>
        <w:rPr>
          <w:rFonts w:ascii="Arial" w:hAnsi="Arial" w:cs="Arial"/>
          <w:b/>
        </w:rPr>
      </w:pPr>
    </w:p>
    <w:p w:rsidR="00946F0F" w:rsidRDefault="00946F0F" w:rsidP="0069418B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66046F">
        <w:rPr>
          <w:rFonts w:ascii="Arial" w:hAnsi="Arial" w:cs="Arial"/>
        </w:rPr>
        <w:t xml:space="preserve">has served </w:t>
      </w:r>
      <w:r w:rsidR="005558DC">
        <w:rPr>
          <w:rFonts w:ascii="Arial" w:hAnsi="Arial" w:cs="Arial"/>
        </w:rPr>
        <w:t xml:space="preserve">for the past three years as </w:t>
      </w:r>
      <w:r w:rsidR="0066046F">
        <w:rPr>
          <w:rFonts w:ascii="Arial" w:hAnsi="Arial" w:cs="Arial"/>
        </w:rPr>
        <w:t>the Communication Department’s Director of Academic Advising</w:t>
      </w:r>
      <w:r w:rsidR="005558DC">
        <w:rPr>
          <w:rFonts w:ascii="Arial" w:hAnsi="Arial" w:cs="Arial"/>
        </w:rPr>
        <w:t xml:space="preserve"> where she has met with hundreds of students, answered hundreds of emails, organized marathon and group advising sessions</w:t>
      </w:r>
      <w:r w:rsidR="00F228A2">
        <w:rPr>
          <w:rFonts w:ascii="Arial" w:hAnsi="Arial" w:cs="Arial"/>
        </w:rPr>
        <w:t xml:space="preserve"> for students and faculty</w:t>
      </w:r>
      <w:r w:rsidR="005558DC">
        <w:rPr>
          <w:rFonts w:ascii="Arial" w:hAnsi="Arial" w:cs="Arial"/>
        </w:rPr>
        <w:t xml:space="preserve">, </w:t>
      </w:r>
      <w:r w:rsidR="00F228A2">
        <w:rPr>
          <w:rFonts w:ascii="Arial" w:hAnsi="Arial" w:cs="Arial"/>
        </w:rPr>
        <w:t xml:space="preserve">developed </w:t>
      </w:r>
      <w:r w:rsidR="005558DC">
        <w:rPr>
          <w:rFonts w:ascii="Arial" w:hAnsi="Arial" w:cs="Arial"/>
        </w:rPr>
        <w:t xml:space="preserve">semester orientation sessions for newly declared </w:t>
      </w:r>
      <w:r w:rsidR="00F228A2">
        <w:rPr>
          <w:rFonts w:ascii="Arial" w:hAnsi="Arial" w:cs="Arial"/>
        </w:rPr>
        <w:t xml:space="preserve">departmental </w:t>
      </w:r>
      <w:r w:rsidR="005558DC">
        <w:rPr>
          <w:rFonts w:ascii="Arial" w:hAnsi="Arial" w:cs="Arial"/>
        </w:rPr>
        <w:t>majors, and served as a ment</w:t>
      </w:r>
      <w:r w:rsidR="00F228A2">
        <w:rPr>
          <w:rFonts w:ascii="Arial" w:hAnsi="Arial" w:cs="Arial"/>
        </w:rPr>
        <w:t>or for other faculty members in the advising of</w:t>
      </w:r>
      <w:r w:rsidR="005558DC">
        <w:rPr>
          <w:rFonts w:ascii="Arial" w:hAnsi="Arial" w:cs="Arial"/>
        </w:rPr>
        <w:t xml:space="preserve"> students; and</w:t>
      </w:r>
    </w:p>
    <w:p w:rsidR="005558DC" w:rsidRPr="00946F0F" w:rsidRDefault="005558DC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Default="00946F0F" w:rsidP="0069418B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A626CA">
        <w:rPr>
          <w:rFonts w:ascii="Arial" w:hAnsi="Arial" w:cs="Arial"/>
        </w:rPr>
        <w:t>has served faithfully and effectively as a</w:t>
      </w:r>
      <w:r w:rsidR="00F228A2">
        <w:rPr>
          <w:rFonts w:ascii="Arial" w:hAnsi="Arial" w:cs="Arial"/>
        </w:rPr>
        <w:t xml:space="preserve"> College and</w:t>
      </w:r>
      <w:r w:rsidR="0066046F">
        <w:rPr>
          <w:rFonts w:ascii="Arial" w:hAnsi="Arial" w:cs="Arial"/>
        </w:rPr>
        <w:t xml:space="preserve"> University Master Advisor </w:t>
      </w:r>
      <w:r w:rsidR="00F228A2">
        <w:rPr>
          <w:rFonts w:ascii="Arial" w:hAnsi="Arial" w:cs="Arial"/>
        </w:rPr>
        <w:t>attending Plan-it-</w:t>
      </w:r>
      <w:r w:rsidR="005558DC">
        <w:rPr>
          <w:rFonts w:ascii="Arial" w:hAnsi="Arial" w:cs="Arial"/>
        </w:rPr>
        <w:t xml:space="preserve">Purple and Transfer Advising sessions and teaching </w:t>
      </w:r>
      <w:r w:rsidR="0066046F">
        <w:rPr>
          <w:rFonts w:ascii="Arial" w:hAnsi="Arial" w:cs="Arial"/>
        </w:rPr>
        <w:t>the New Student Seminar</w:t>
      </w:r>
      <w:r w:rsidR="00187C67">
        <w:rPr>
          <w:rFonts w:ascii="Arial" w:hAnsi="Arial" w:cs="Arial"/>
        </w:rPr>
        <w:t xml:space="preserve"> for incoming Freshmen since 1988</w:t>
      </w:r>
      <w:r w:rsidR="005558DC">
        <w:rPr>
          <w:rFonts w:ascii="Arial" w:hAnsi="Arial" w:cs="Arial"/>
        </w:rPr>
        <w:t>; and</w:t>
      </w:r>
    </w:p>
    <w:p w:rsidR="005558DC" w:rsidRDefault="005558DC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5558DC" w:rsidRDefault="005558DC" w:rsidP="0069418B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5956F1">
        <w:rPr>
          <w:rFonts w:ascii="Arial" w:hAnsi="Arial" w:cs="Arial"/>
        </w:rPr>
        <w:t>Jeanine Fassl has</w:t>
      </w:r>
      <w:r w:rsidR="00E03BF2">
        <w:rPr>
          <w:rFonts w:ascii="Arial" w:hAnsi="Arial" w:cs="Arial"/>
        </w:rPr>
        <w:t>,</w:t>
      </w:r>
      <w:r w:rsidR="005956F1">
        <w:rPr>
          <w:rFonts w:ascii="Arial" w:hAnsi="Arial" w:cs="Arial"/>
        </w:rPr>
        <w:t xml:space="preserve"> in 2011</w:t>
      </w:r>
      <w:r w:rsidR="00E03BF2">
        <w:rPr>
          <w:rFonts w:ascii="Arial" w:hAnsi="Arial" w:cs="Arial"/>
        </w:rPr>
        <w:t>,</w:t>
      </w:r>
      <w:r w:rsidR="005956F1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>the College of Arts and Communication’s nomination for the University’s Excellence in Advising Award</w:t>
      </w:r>
      <w:r w:rsidR="00F228A2">
        <w:rPr>
          <w:rFonts w:ascii="Arial" w:hAnsi="Arial" w:cs="Arial"/>
        </w:rPr>
        <w:t xml:space="preserve"> for all her efforts in this area</w:t>
      </w:r>
      <w:r>
        <w:rPr>
          <w:rFonts w:ascii="Arial" w:hAnsi="Arial" w:cs="Arial"/>
        </w:rPr>
        <w:t>; and</w:t>
      </w:r>
    </w:p>
    <w:p w:rsidR="005558DC" w:rsidRDefault="005558DC" w:rsidP="005558DC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Default="00946F0F" w:rsidP="0069418B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proofErr w:type="gramStart"/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B62DAB">
        <w:rPr>
          <w:rFonts w:ascii="Arial" w:hAnsi="Arial" w:cs="Arial"/>
        </w:rPr>
        <w:t>has been the D</w:t>
      </w:r>
      <w:r w:rsidR="0066046F">
        <w:rPr>
          <w:rFonts w:ascii="Arial" w:hAnsi="Arial" w:cs="Arial"/>
        </w:rPr>
        <w:t>irector of the University’s Forensics team</w:t>
      </w:r>
      <w:r w:rsidR="00B62DAB">
        <w:rPr>
          <w:rFonts w:ascii="Arial" w:hAnsi="Arial" w:cs="Arial"/>
        </w:rPr>
        <w:t xml:space="preserve"> since 1992</w:t>
      </w:r>
      <w:r w:rsidR="005558DC">
        <w:rPr>
          <w:rFonts w:ascii="Arial" w:hAnsi="Arial" w:cs="Arial"/>
        </w:rPr>
        <w:t xml:space="preserve"> </w:t>
      </w:r>
      <w:r w:rsidR="00B62DAB">
        <w:rPr>
          <w:rFonts w:ascii="Arial" w:hAnsi="Arial" w:cs="Arial"/>
        </w:rPr>
        <w:t>, Director of the annual summer UW-W High School Forensics Camps resulting in the recruitment of top quality students to the University’s forensics program, and has spent</w:t>
      </w:r>
      <w:r w:rsidR="005558DC">
        <w:rPr>
          <w:rFonts w:ascii="Arial" w:hAnsi="Arial" w:cs="Arial"/>
        </w:rPr>
        <w:t xml:space="preserve"> countless hours </w:t>
      </w:r>
      <w:r w:rsidR="00B62DAB">
        <w:rPr>
          <w:rFonts w:ascii="Arial" w:hAnsi="Arial" w:cs="Arial"/>
        </w:rPr>
        <w:t xml:space="preserve">coaching </w:t>
      </w:r>
      <w:r w:rsidR="005558DC">
        <w:rPr>
          <w:rFonts w:ascii="Arial" w:hAnsi="Arial" w:cs="Arial"/>
        </w:rPr>
        <w:t xml:space="preserve">students, </w:t>
      </w:r>
      <w:r w:rsidR="00F228A2">
        <w:rPr>
          <w:rFonts w:ascii="Arial" w:hAnsi="Arial" w:cs="Arial"/>
        </w:rPr>
        <w:t xml:space="preserve">securing funding, </w:t>
      </w:r>
      <w:r w:rsidR="00E03BF2">
        <w:rPr>
          <w:rFonts w:ascii="Arial" w:hAnsi="Arial" w:cs="Arial"/>
        </w:rPr>
        <w:t xml:space="preserve">and </w:t>
      </w:r>
      <w:r w:rsidR="005558DC">
        <w:rPr>
          <w:rFonts w:ascii="Arial" w:hAnsi="Arial" w:cs="Arial"/>
        </w:rPr>
        <w:t>organizing</w:t>
      </w:r>
      <w:r w:rsidR="00F228A2">
        <w:rPr>
          <w:rFonts w:ascii="Arial" w:hAnsi="Arial" w:cs="Arial"/>
        </w:rPr>
        <w:t xml:space="preserve"> tournaments </w:t>
      </w:r>
      <w:r w:rsidR="00B62DAB">
        <w:rPr>
          <w:rFonts w:ascii="Arial" w:hAnsi="Arial" w:cs="Arial"/>
        </w:rPr>
        <w:t xml:space="preserve">here on campus and trips to </w:t>
      </w:r>
      <w:r w:rsidR="00F228A2">
        <w:rPr>
          <w:rFonts w:ascii="Arial" w:hAnsi="Arial" w:cs="Arial"/>
        </w:rPr>
        <w:t>vario</w:t>
      </w:r>
      <w:r w:rsidR="005956F1">
        <w:rPr>
          <w:rFonts w:ascii="Arial" w:hAnsi="Arial" w:cs="Arial"/>
        </w:rPr>
        <w:t xml:space="preserve">us </w:t>
      </w:r>
      <w:r w:rsidR="00B62DAB">
        <w:rPr>
          <w:rFonts w:ascii="Arial" w:hAnsi="Arial" w:cs="Arial"/>
        </w:rPr>
        <w:t xml:space="preserve">competitions </w:t>
      </w:r>
      <w:r w:rsidR="005956F1">
        <w:rPr>
          <w:rFonts w:ascii="Arial" w:hAnsi="Arial" w:cs="Arial"/>
        </w:rPr>
        <w:t xml:space="preserve">across the country where she </w:t>
      </w:r>
      <w:r w:rsidR="000F088D">
        <w:rPr>
          <w:rFonts w:ascii="Arial" w:hAnsi="Arial" w:cs="Arial"/>
        </w:rPr>
        <w:t xml:space="preserve">has </w:t>
      </w:r>
      <w:r w:rsidR="005956F1">
        <w:rPr>
          <w:rFonts w:ascii="Arial" w:hAnsi="Arial" w:cs="Arial"/>
        </w:rPr>
        <w:t xml:space="preserve">proudly watched </w:t>
      </w:r>
      <w:r w:rsidR="00B62DAB">
        <w:rPr>
          <w:rFonts w:ascii="Arial" w:hAnsi="Arial" w:cs="Arial"/>
        </w:rPr>
        <w:t xml:space="preserve">her students </w:t>
      </w:r>
      <w:r w:rsidR="00F228A2">
        <w:rPr>
          <w:rFonts w:ascii="Arial" w:hAnsi="Arial" w:cs="Arial"/>
        </w:rPr>
        <w:t xml:space="preserve">compete and succeed </w:t>
      </w:r>
      <w:r w:rsidR="005558DC">
        <w:rPr>
          <w:rFonts w:ascii="Arial" w:hAnsi="Arial" w:cs="Arial"/>
        </w:rPr>
        <w:t>at local, state, and national competitions; and</w:t>
      </w:r>
      <w:proofErr w:type="gramEnd"/>
    </w:p>
    <w:p w:rsidR="00B62DAB" w:rsidRDefault="00B62DAB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B62DAB" w:rsidRDefault="00B62DAB" w:rsidP="0069418B">
      <w:pPr>
        <w:tabs>
          <w:tab w:val="left" w:pos="-1440"/>
          <w:tab w:val="left" w:pos="1710"/>
        </w:tabs>
        <w:ind w:left="1710" w:right="-90" w:hanging="1710"/>
        <w:rPr>
          <w:rFonts w:ascii="Arial" w:hAnsi="Arial" w:cs="Arial"/>
        </w:rPr>
      </w:pPr>
      <w:r>
        <w:rPr>
          <w:rFonts w:ascii="Arial" w:hAnsi="Arial" w:cs="Arial"/>
        </w:rPr>
        <w:t>WHEREAS, Jeanine Fassl has instituted and funded a Forensics Recruitment Scholarship and the Fassl Leadership Scholarship</w:t>
      </w:r>
      <w:r w:rsidR="0069418B">
        <w:rPr>
          <w:rFonts w:ascii="Arial" w:hAnsi="Arial" w:cs="Arial"/>
        </w:rPr>
        <w:t>; and</w:t>
      </w:r>
    </w:p>
    <w:p w:rsidR="005558DC" w:rsidRPr="00946F0F" w:rsidRDefault="005558DC" w:rsidP="00B62DAB">
      <w:pPr>
        <w:tabs>
          <w:tab w:val="left" w:pos="-1440"/>
        </w:tabs>
        <w:ind w:right="-90"/>
        <w:rPr>
          <w:rFonts w:ascii="Arial" w:hAnsi="Arial" w:cs="Arial"/>
        </w:rPr>
      </w:pPr>
    </w:p>
    <w:p w:rsidR="00946F0F" w:rsidRDefault="00946F0F" w:rsidP="005558DC">
      <w:pPr>
        <w:tabs>
          <w:tab w:val="left" w:pos="-1440"/>
        </w:tabs>
        <w:ind w:left="1440" w:right="-90" w:hanging="144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5558DC">
        <w:rPr>
          <w:rFonts w:ascii="Arial" w:hAnsi="Arial" w:cs="Arial"/>
        </w:rPr>
        <w:t>has been an avid presente</w:t>
      </w:r>
      <w:r w:rsidR="0066046F">
        <w:rPr>
          <w:rFonts w:ascii="Arial" w:hAnsi="Arial" w:cs="Arial"/>
        </w:rPr>
        <w:t>r at conferences related to</w:t>
      </w:r>
      <w:r w:rsidR="00A626CA">
        <w:rPr>
          <w:rFonts w:ascii="Arial" w:hAnsi="Arial" w:cs="Arial"/>
        </w:rPr>
        <w:t xml:space="preserve"> both</w:t>
      </w:r>
      <w:r w:rsidR="0066046F">
        <w:rPr>
          <w:rFonts w:ascii="Arial" w:hAnsi="Arial" w:cs="Arial"/>
        </w:rPr>
        <w:t xml:space="preserve"> </w:t>
      </w:r>
    </w:p>
    <w:p w:rsidR="0066046F" w:rsidRPr="00946F0F" w:rsidRDefault="005558DC" w:rsidP="00FB5887">
      <w:pPr>
        <w:tabs>
          <w:tab w:val="left" w:pos="-1440"/>
        </w:tabs>
        <w:ind w:left="1710" w:right="-90" w:hanging="17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46F">
        <w:rPr>
          <w:rFonts w:ascii="Arial" w:hAnsi="Arial" w:cs="Arial"/>
        </w:rPr>
        <w:t>Communication and Advising</w:t>
      </w:r>
      <w:r w:rsidR="00F228A2">
        <w:rPr>
          <w:rFonts w:ascii="Arial" w:hAnsi="Arial" w:cs="Arial"/>
        </w:rPr>
        <w:t xml:space="preserve">, </w:t>
      </w:r>
      <w:r w:rsidR="0066046F">
        <w:rPr>
          <w:rFonts w:ascii="Arial" w:hAnsi="Arial" w:cs="Arial"/>
        </w:rPr>
        <w:t>paying special attention to presenting programs that relate to working with students with disabilities</w:t>
      </w:r>
      <w:r w:rsidR="00F228A2">
        <w:rPr>
          <w:rFonts w:ascii="Arial" w:hAnsi="Arial" w:cs="Arial"/>
        </w:rPr>
        <w:t>; and</w:t>
      </w:r>
    </w:p>
    <w:p w:rsidR="00946F0F" w:rsidRDefault="00946F0F">
      <w:pPr>
        <w:rPr>
          <w:rFonts w:ascii="Arial" w:hAnsi="Arial" w:cs="Arial"/>
        </w:rPr>
        <w:sectPr w:rsidR="00946F0F" w:rsidSect="00EB5FC1">
          <w:headerReference w:type="default" r:id="rId8"/>
          <w:pgSz w:w="12240" w:h="15840" w:code="1"/>
          <w:pgMar w:top="2448" w:right="1152" w:bottom="1296" w:left="1152" w:header="720" w:footer="576" w:gutter="0"/>
          <w:cols w:space="720"/>
          <w:docGrid w:linePitch="360"/>
        </w:sectPr>
      </w:pPr>
    </w:p>
    <w:p w:rsidR="00946F0F" w:rsidRPr="00946F0F" w:rsidRDefault="00946F0F" w:rsidP="009B624C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lastRenderedPageBreak/>
        <w:t xml:space="preserve">WHEREAS, </w:t>
      </w:r>
      <w:r w:rsidR="00652683">
        <w:rPr>
          <w:rFonts w:ascii="Arial" w:hAnsi="Arial" w:cs="Arial"/>
        </w:rPr>
        <w:t>Jeanine Fassl</w:t>
      </w:r>
      <w:r w:rsidR="00E03BF2">
        <w:rPr>
          <w:rFonts w:ascii="Arial" w:hAnsi="Arial" w:cs="Arial"/>
        </w:rPr>
        <w:t>,</w:t>
      </w:r>
      <w:r w:rsidR="00652683" w:rsidRPr="00946F0F">
        <w:rPr>
          <w:rFonts w:ascii="Arial" w:hAnsi="Arial" w:cs="Arial"/>
        </w:rPr>
        <w:t xml:space="preserve"> </w:t>
      </w:r>
      <w:r w:rsidR="00A626CA">
        <w:rPr>
          <w:rFonts w:ascii="Arial" w:hAnsi="Arial" w:cs="Arial"/>
        </w:rPr>
        <w:t>in both 2001 and 2005</w:t>
      </w:r>
      <w:r w:rsidR="00E03BF2">
        <w:rPr>
          <w:rFonts w:ascii="Arial" w:hAnsi="Arial" w:cs="Arial"/>
        </w:rPr>
        <w:t>,</w:t>
      </w:r>
      <w:r w:rsidR="00A626CA">
        <w:rPr>
          <w:rFonts w:ascii="Arial" w:hAnsi="Arial" w:cs="Arial"/>
        </w:rPr>
        <w:t xml:space="preserve"> was awarded the Chancellor’s Award for Service to Students with Disabilities; and 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9B624C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A626CA">
        <w:rPr>
          <w:rFonts w:ascii="Arial" w:hAnsi="Arial" w:cs="Arial"/>
        </w:rPr>
        <w:t xml:space="preserve">was a member of the Academic Staff assembly from 1991-1998, </w:t>
      </w:r>
      <w:r w:rsidR="00187C67">
        <w:rPr>
          <w:rFonts w:ascii="Arial" w:hAnsi="Arial" w:cs="Arial"/>
        </w:rPr>
        <w:t xml:space="preserve">serving </w:t>
      </w:r>
      <w:r w:rsidR="00A626CA">
        <w:rPr>
          <w:rFonts w:ascii="Arial" w:hAnsi="Arial" w:cs="Arial"/>
        </w:rPr>
        <w:t>the Assembly</w:t>
      </w:r>
      <w:r w:rsidR="00187C67">
        <w:rPr>
          <w:rFonts w:ascii="Arial" w:hAnsi="Arial" w:cs="Arial"/>
        </w:rPr>
        <w:t xml:space="preserve"> as its Chair</w:t>
      </w:r>
      <w:r w:rsidR="00A626CA">
        <w:rPr>
          <w:rFonts w:ascii="Arial" w:hAnsi="Arial" w:cs="Arial"/>
        </w:rPr>
        <w:t xml:space="preserve"> from 2004-2006</w:t>
      </w:r>
      <w:r w:rsidR="005956F1">
        <w:rPr>
          <w:rFonts w:ascii="Arial" w:hAnsi="Arial" w:cs="Arial"/>
        </w:rPr>
        <w:t>; 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9B624C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187C67">
        <w:rPr>
          <w:rFonts w:ascii="Arial" w:hAnsi="Arial" w:cs="Arial"/>
        </w:rPr>
        <w:t>chaire</w:t>
      </w:r>
      <w:r w:rsidR="00A626CA">
        <w:rPr>
          <w:rFonts w:ascii="Arial" w:hAnsi="Arial" w:cs="Arial"/>
        </w:rPr>
        <w:t xml:space="preserve">d the </w:t>
      </w:r>
      <w:proofErr w:type="spellStart"/>
      <w:r w:rsidR="00A626CA">
        <w:rPr>
          <w:rFonts w:ascii="Arial" w:hAnsi="Arial" w:cs="Arial"/>
        </w:rPr>
        <w:t>Bo</w:t>
      </w:r>
      <w:r w:rsidR="00187C67">
        <w:rPr>
          <w:rFonts w:ascii="Arial" w:hAnsi="Arial" w:cs="Arial"/>
        </w:rPr>
        <w:t>r</w:t>
      </w:r>
      <w:r w:rsidR="000F088D">
        <w:rPr>
          <w:rFonts w:ascii="Arial" w:hAnsi="Arial" w:cs="Arial"/>
        </w:rPr>
        <w:t>cher’s</w:t>
      </w:r>
      <w:proofErr w:type="spellEnd"/>
      <w:r w:rsidR="000F088D">
        <w:rPr>
          <w:rFonts w:ascii="Arial" w:hAnsi="Arial" w:cs="Arial"/>
        </w:rPr>
        <w:t xml:space="preserve"> Fund Committee from 19</w:t>
      </w:r>
      <w:r w:rsidR="00A626CA">
        <w:rPr>
          <w:rFonts w:ascii="Arial" w:hAnsi="Arial" w:cs="Arial"/>
        </w:rPr>
        <w:t>87-1994</w:t>
      </w:r>
      <w:r w:rsidR="005956F1">
        <w:rPr>
          <w:rFonts w:ascii="Arial" w:hAnsi="Arial" w:cs="Arial"/>
        </w:rPr>
        <w:t xml:space="preserve"> in an effort to bring strong performers and presenters to campus to interact with our students; 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F228A2" w:rsidRDefault="00946F0F" w:rsidP="00F228A2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="00A626CA">
        <w:rPr>
          <w:rFonts w:ascii="Arial" w:hAnsi="Arial" w:cs="Arial"/>
        </w:rPr>
        <w:t>was a member of the UWW Alumni Association</w:t>
      </w:r>
      <w:r w:rsidR="00187C67">
        <w:rPr>
          <w:rFonts w:ascii="Arial" w:hAnsi="Arial" w:cs="Arial"/>
        </w:rPr>
        <w:t xml:space="preserve"> Board</w:t>
      </w:r>
      <w:r w:rsidR="00A626CA">
        <w:rPr>
          <w:rFonts w:ascii="Arial" w:hAnsi="Arial" w:cs="Arial"/>
        </w:rPr>
        <w:t xml:space="preserve"> from </w:t>
      </w:r>
      <w:r w:rsidR="00187C67">
        <w:rPr>
          <w:rFonts w:ascii="Arial" w:hAnsi="Arial" w:cs="Arial"/>
        </w:rPr>
        <w:t>1988-1998, serving as President of</w:t>
      </w:r>
      <w:r w:rsidR="00F228A2">
        <w:rPr>
          <w:rFonts w:ascii="Arial" w:hAnsi="Arial" w:cs="Arial"/>
        </w:rPr>
        <w:t xml:space="preserve"> the Association from 1994-1996; and </w:t>
      </w:r>
    </w:p>
    <w:p w:rsidR="00F228A2" w:rsidRDefault="00F228A2" w:rsidP="00F228A2">
      <w:pPr>
        <w:tabs>
          <w:tab w:val="left" w:pos="-1440"/>
        </w:tabs>
        <w:ind w:left="1440" w:right="-90" w:hanging="1710"/>
        <w:rPr>
          <w:rFonts w:ascii="Arial" w:hAnsi="Arial" w:cs="Arial"/>
        </w:rPr>
      </w:pPr>
    </w:p>
    <w:p w:rsidR="00F228A2" w:rsidRDefault="00F228A2" w:rsidP="005956F1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>WHEREAS</w:t>
      </w:r>
      <w:r>
        <w:rPr>
          <w:rFonts w:ascii="Arial" w:hAnsi="Arial" w:cs="Arial"/>
        </w:rPr>
        <w:t>,</w:t>
      </w:r>
      <w:r w:rsidRPr="00652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Jeanine Fassl</w:t>
      </w:r>
      <w:r w:rsidRPr="0094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5956F1">
        <w:rPr>
          <w:rFonts w:ascii="Arial" w:hAnsi="Arial" w:cs="Arial"/>
        </w:rPr>
        <w:t xml:space="preserve">volunteered at and directed numerous </w:t>
      </w:r>
      <w:r>
        <w:rPr>
          <w:rFonts w:ascii="Arial" w:hAnsi="Arial" w:cs="Arial"/>
        </w:rPr>
        <w:t>campus and community blood drives;</w:t>
      </w:r>
      <w:r w:rsidR="00595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</w:p>
    <w:p w:rsidR="00F228A2" w:rsidRDefault="00F228A2" w:rsidP="00F228A2">
      <w:pPr>
        <w:tabs>
          <w:tab w:val="left" w:pos="-1440"/>
        </w:tabs>
        <w:ind w:left="1440" w:right="-90" w:hanging="1710"/>
        <w:rPr>
          <w:rFonts w:ascii="Arial" w:hAnsi="Arial" w:cs="Arial"/>
        </w:rPr>
      </w:pPr>
    </w:p>
    <w:p w:rsidR="00F228A2" w:rsidRDefault="00F228A2" w:rsidP="00F228A2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Jeanine Fassl</w:t>
      </w:r>
      <w:r w:rsidRPr="0094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5956F1">
        <w:rPr>
          <w:rFonts w:ascii="Arial" w:hAnsi="Arial" w:cs="Arial"/>
        </w:rPr>
        <w:t>been a member of the Optimists Club,</w:t>
      </w:r>
      <w:r>
        <w:rPr>
          <w:rFonts w:ascii="Arial" w:hAnsi="Arial" w:cs="Arial"/>
        </w:rPr>
        <w:t xml:space="preserve"> is active in ser</w:t>
      </w:r>
      <w:r w:rsidR="005956F1">
        <w:rPr>
          <w:rFonts w:ascii="Arial" w:hAnsi="Arial" w:cs="Arial"/>
        </w:rPr>
        <w:t>vice to St. Patrick’s Catholic C</w:t>
      </w:r>
      <w:r>
        <w:rPr>
          <w:rFonts w:ascii="Arial" w:hAnsi="Arial" w:cs="Arial"/>
        </w:rPr>
        <w:t>hurch, the Whitewater Arts Council, and other organizations tha</w:t>
      </w:r>
      <w:r w:rsidR="005956F1">
        <w:rPr>
          <w:rFonts w:ascii="Arial" w:hAnsi="Arial" w:cs="Arial"/>
        </w:rPr>
        <w:t>t serve the community; and</w:t>
      </w:r>
    </w:p>
    <w:p w:rsidR="005956F1" w:rsidRDefault="005956F1" w:rsidP="00F228A2">
      <w:pPr>
        <w:tabs>
          <w:tab w:val="left" w:pos="-1440"/>
        </w:tabs>
        <w:ind w:left="1440" w:right="-90" w:hanging="1710"/>
        <w:rPr>
          <w:rFonts w:ascii="Arial" w:hAnsi="Arial" w:cs="Arial"/>
        </w:rPr>
      </w:pPr>
    </w:p>
    <w:p w:rsidR="005956F1" w:rsidRDefault="005956F1" w:rsidP="005956F1">
      <w:pPr>
        <w:ind w:left="-27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Jeanine Fassl,</w:t>
      </w:r>
      <w:r w:rsidRPr="0094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her heart for service, was awarded in 1996 the College of </w:t>
      </w:r>
    </w:p>
    <w:p w:rsidR="005956F1" w:rsidRPr="00946F0F" w:rsidRDefault="005956F1" w:rsidP="0069418B">
      <w:pPr>
        <w:tabs>
          <w:tab w:val="left" w:pos="1440"/>
        </w:tabs>
        <w:ind w:left="1440" w:hanging="1710"/>
        <w:rPr>
          <w:rFonts w:ascii="Arial" w:hAnsi="Arial" w:cs="Arial"/>
        </w:rPr>
      </w:pPr>
      <w:r>
        <w:rPr>
          <w:rFonts w:ascii="Arial" w:hAnsi="Arial" w:cs="Arial"/>
        </w:rPr>
        <w:tab/>
        <w:t>Arts and Communication service award; and</w:t>
      </w:r>
    </w:p>
    <w:p w:rsidR="005956F1" w:rsidRPr="00946F0F" w:rsidRDefault="005956F1" w:rsidP="005956F1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69418B">
      <w:pPr>
        <w:tabs>
          <w:tab w:val="left" w:pos="-144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652683">
        <w:rPr>
          <w:rFonts w:ascii="Arial" w:hAnsi="Arial" w:cs="Arial"/>
        </w:rPr>
        <w:t>Jeanine Fassl</w:t>
      </w:r>
      <w:r w:rsidR="00BF746F" w:rsidRPr="00946F0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>demonstrated professional commitment, dedication and loyalty to the University of Wisconsin-Whitewater</w:t>
      </w:r>
      <w:r w:rsidR="00AB16B2">
        <w:rPr>
          <w:rFonts w:ascii="Arial" w:hAnsi="Arial" w:cs="Arial"/>
        </w:rPr>
        <w:t>; 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  <w:r w:rsidRPr="00946F0F">
        <w:rPr>
          <w:rFonts w:ascii="Arial" w:hAnsi="Arial" w:cs="Arial"/>
        </w:rPr>
        <w:tab/>
      </w:r>
    </w:p>
    <w:p w:rsidR="00946F0F" w:rsidRPr="00946F0F" w:rsidRDefault="00946F0F" w:rsidP="0069418B">
      <w:pPr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THEREFORE BE IT RESOLVED that the Academic Staff Assembly acknowledges </w:t>
      </w:r>
      <w:r w:rsidR="00652683">
        <w:rPr>
          <w:rFonts w:ascii="Arial" w:hAnsi="Arial" w:cs="Arial"/>
        </w:rPr>
        <w:t xml:space="preserve">Jeanine </w:t>
      </w:r>
      <w:proofErr w:type="spellStart"/>
      <w:r w:rsidR="00652683">
        <w:rPr>
          <w:rFonts w:ascii="Arial" w:hAnsi="Arial" w:cs="Arial"/>
        </w:rPr>
        <w:t>Fassl</w:t>
      </w:r>
      <w:r w:rsidRPr="00946F0F">
        <w:rPr>
          <w:rFonts w:ascii="Arial" w:hAnsi="Arial" w:cs="Arial"/>
        </w:rPr>
        <w:t>’s</w:t>
      </w:r>
      <w:proofErr w:type="spellEnd"/>
      <w:r w:rsidRPr="00946F0F">
        <w:rPr>
          <w:rFonts w:ascii="Arial" w:hAnsi="Arial" w:cs="Arial"/>
        </w:rPr>
        <w:t xml:space="preserve"> years of distinguished service with appreciation and gratitude; and</w:t>
      </w:r>
    </w:p>
    <w:p w:rsidR="00946F0F" w:rsidRPr="00946F0F" w:rsidRDefault="00946F0F" w:rsidP="00946F0F">
      <w:pPr>
        <w:ind w:right="-90"/>
        <w:rPr>
          <w:rFonts w:ascii="Arial" w:hAnsi="Arial" w:cs="Arial"/>
        </w:rPr>
      </w:pPr>
    </w:p>
    <w:p w:rsidR="00946F0F" w:rsidRPr="00946F0F" w:rsidRDefault="00946F0F" w:rsidP="0069418B">
      <w:pPr>
        <w:tabs>
          <w:tab w:val="left" w:pos="2160"/>
          <w:tab w:val="center" w:pos="4680"/>
        </w:tabs>
        <w:ind w:left="1440" w:right="-90" w:hanging="171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BE IT FURTHER RESOLVED that the Academic Staff Assembly recommends emeritus status for our honored colleague and extends to </w:t>
      </w:r>
      <w:r w:rsidR="00652683">
        <w:rPr>
          <w:rFonts w:ascii="Arial" w:hAnsi="Arial" w:cs="Arial"/>
        </w:rPr>
        <w:t>Jeanine Fassl</w:t>
      </w:r>
      <w:r w:rsidR="00652683" w:rsidRPr="00946F0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>our best wishes for a long, fulfilling, and well-deserved retirement.</w:t>
      </w:r>
    </w:p>
    <w:p w:rsidR="00A57F0F" w:rsidRPr="00946F0F" w:rsidRDefault="00A57F0F" w:rsidP="00946F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57F0F" w:rsidRPr="00946F0F" w:rsidSect="00946F0F">
      <w:headerReference w:type="default" r:id="rId9"/>
      <w:footerReference w:type="default" r:id="rId10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0B" w:rsidRDefault="0087660B">
      <w:r>
        <w:separator/>
      </w:r>
    </w:p>
  </w:endnote>
  <w:endnote w:type="continuationSeparator" w:id="0">
    <w:p w:rsidR="0087660B" w:rsidRDefault="0087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E4" w:rsidRPr="00E52E4B" w:rsidRDefault="00397AE4" w:rsidP="00397AE4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>
      <w:rPr>
        <w:rFonts w:ascii="Arial" w:hAnsi="Arial" w:cs="Arial"/>
        <w:color w:val="6600CC"/>
        <w:sz w:val="16"/>
        <w:szCs w:val="16"/>
      </w:rPr>
      <w:t xml:space="preserve">Denise Ehlen, Chair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>
      <w:rPr>
        <w:rFonts w:ascii="Arial" w:hAnsi="Arial" w:cs="Arial"/>
        <w:color w:val="6600CC"/>
        <w:sz w:val="16"/>
        <w:szCs w:val="16"/>
      </w:rPr>
      <w:t xml:space="preserve"> Suite 2243 Andersen Library</w:t>
    </w:r>
    <w:r w:rsidRPr="00E52E4B">
      <w:rPr>
        <w:rFonts w:ascii="Arial" w:hAnsi="Arial" w:cs="Arial"/>
        <w:color w:val="6600CC"/>
        <w:sz w:val="16"/>
        <w:szCs w:val="16"/>
      </w:rPr>
      <w:t xml:space="preserve">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800 West Main Street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Whitewater WI 53190-1790</w:t>
    </w:r>
    <w:r>
      <w:rPr>
        <w:rFonts w:ascii="Arial" w:hAnsi="Arial" w:cs="Arial"/>
        <w:color w:val="6600CC"/>
        <w:sz w:val="16"/>
        <w:szCs w:val="16"/>
      </w:rPr>
      <w:t xml:space="preserve"> </w:t>
    </w:r>
  </w:p>
  <w:p w:rsidR="00397AE4" w:rsidRPr="00E52E4B" w:rsidRDefault="00397AE4" w:rsidP="00397AE4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 w:rsidRPr="00E52E4B">
      <w:rPr>
        <w:rFonts w:ascii="Arial" w:hAnsi="Arial" w:cs="Arial"/>
        <w:color w:val="6600CC"/>
        <w:sz w:val="16"/>
        <w:szCs w:val="16"/>
      </w:rPr>
      <w:t xml:space="preserve">Telephone 262-472-5212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Fax 262-472-5214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Email ehlend@uww.edu</w:t>
    </w:r>
  </w:p>
  <w:p w:rsidR="00F228A2" w:rsidRPr="00E52E4B" w:rsidRDefault="00F228A2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0B" w:rsidRDefault="0087660B">
      <w:r>
        <w:separator/>
      </w:r>
    </w:p>
  </w:footnote>
  <w:footnote w:type="continuationSeparator" w:id="0">
    <w:p w:rsidR="0087660B" w:rsidRDefault="0087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2" w:rsidRDefault="00F228A2" w:rsidP="00B308D0">
    <w:pPr>
      <w:pStyle w:val="Header"/>
      <w:jc w:val="center"/>
    </w:pPr>
    <w:r>
      <w:rPr>
        <w:noProof/>
      </w:rPr>
      <w:drawing>
        <wp:inline distT="0" distB="0" distL="0" distR="0">
          <wp:extent cx="2514600" cy="666750"/>
          <wp:effectExtent l="19050" t="0" r="0" b="0"/>
          <wp:docPr id="1" name="Picture 1" descr="logojpg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pg_r2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8A2" w:rsidRDefault="00F228A2" w:rsidP="00B308D0">
    <w:pPr>
      <w:pStyle w:val="Header"/>
      <w:jc w:val="center"/>
    </w:pPr>
  </w:p>
  <w:p w:rsidR="00F228A2" w:rsidRPr="00EA2B5A" w:rsidRDefault="00F228A2" w:rsidP="00EA2B5A">
    <w:pPr>
      <w:pStyle w:val="Header"/>
      <w:pBdr>
        <w:bottom w:val="single" w:sz="4" w:space="1" w:color="502C56"/>
      </w:pBdr>
      <w:jc w:val="center"/>
      <w:rPr>
        <w:rFonts w:ascii="Palatino Linotype" w:hAnsi="Palatino Linotype"/>
        <w:color w:val="666699"/>
        <w:spacing w:val="66"/>
        <w:sz w:val="20"/>
        <w:szCs w:val="20"/>
      </w:rPr>
    </w:pPr>
    <w:r w:rsidRPr="00EA2B5A">
      <w:rPr>
        <w:rFonts w:ascii="Palatino Linotype" w:hAnsi="Palatino Linotype"/>
        <w:color w:val="666699"/>
        <w:spacing w:val="66"/>
        <w:sz w:val="20"/>
        <w:szCs w:val="20"/>
      </w:rPr>
      <w:t xml:space="preserve">OFFICE OF </w:t>
    </w:r>
    <w:r>
      <w:rPr>
        <w:rFonts w:ascii="Palatino Linotype" w:hAnsi="Palatino Linotype"/>
        <w:color w:val="666699"/>
        <w:spacing w:val="66"/>
        <w:sz w:val="20"/>
        <w:szCs w:val="20"/>
      </w:rPr>
      <w:t>THE ACADEMIC STAFF ASSEMBLY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2" w:rsidRPr="00946F0F" w:rsidRDefault="00F228A2" w:rsidP="00946F0F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5609"/>
    <w:multiLevelType w:val="hybridMultilevel"/>
    <w:tmpl w:val="E0C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77108"/>
    <w:multiLevelType w:val="hybridMultilevel"/>
    <w:tmpl w:val="41F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7161A"/>
    <w:rsid w:val="00003BFF"/>
    <w:rsid w:val="000048D4"/>
    <w:rsid w:val="00036BC5"/>
    <w:rsid w:val="00046A18"/>
    <w:rsid w:val="00065962"/>
    <w:rsid w:val="000C24A6"/>
    <w:rsid w:val="000E7B7D"/>
    <w:rsid w:val="000F088D"/>
    <w:rsid w:val="00101B76"/>
    <w:rsid w:val="00120A3E"/>
    <w:rsid w:val="00181696"/>
    <w:rsid w:val="00187C67"/>
    <w:rsid w:val="001A1E48"/>
    <w:rsid w:val="001D3FE4"/>
    <w:rsid w:val="001D6C28"/>
    <w:rsid w:val="001E14EE"/>
    <w:rsid w:val="0022259B"/>
    <w:rsid w:val="00246D84"/>
    <w:rsid w:val="00272E0D"/>
    <w:rsid w:val="002755E5"/>
    <w:rsid w:val="00282E3E"/>
    <w:rsid w:val="00290584"/>
    <w:rsid w:val="002A129C"/>
    <w:rsid w:val="002A7518"/>
    <w:rsid w:val="003103E0"/>
    <w:rsid w:val="003548F5"/>
    <w:rsid w:val="00396E7F"/>
    <w:rsid w:val="00397AE4"/>
    <w:rsid w:val="004873BC"/>
    <w:rsid w:val="004A62B2"/>
    <w:rsid w:val="004D5818"/>
    <w:rsid w:val="00500A2D"/>
    <w:rsid w:val="0051073D"/>
    <w:rsid w:val="005558DC"/>
    <w:rsid w:val="005956F1"/>
    <w:rsid w:val="00595761"/>
    <w:rsid w:val="005B4C79"/>
    <w:rsid w:val="0061648B"/>
    <w:rsid w:val="00616636"/>
    <w:rsid w:val="00620A89"/>
    <w:rsid w:val="00652683"/>
    <w:rsid w:val="0066046F"/>
    <w:rsid w:val="006871E2"/>
    <w:rsid w:val="0069418B"/>
    <w:rsid w:val="006947A2"/>
    <w:rsid w:val="007058AB"/>
    <w:rsid w:val="00742215"/>
    <w:rsid w:val="00752338"/>
    <w:rsid w:val="00794172"/>
    <w:rsid w:val="007D4A78"/>
    <w:rsid w:val="00801E39"/>
    <w:rsid w:val="0087660B"/>
    <w:rsid w:val="008A14A6"/>
    <w:rsid w:val="0091654E"/>
    <w:rsid w:val="00946F0F"/>
    <w:rsid w:val="009512D8"/>
    <w:rsid w:val="009814C4"/>
    <w:rsid w:val="00997123"/>
    <w:rsid w:val="009A3E5E"/>
    <w:rsid w:val="009B624C"/>
    <w:rsid w:val="009B7239"/>
    <w:rsid w:val="009C66D1"/>
    <w:rsid w:val="009E74BB"/>
    <w:rsid w:val="00A11E8F"/>
    <w:rsid w:val="00A54D64"/>
    <w:rsid w:val="00A57F0F"/>
    <w:rsid w:val="00A626CA"/>
    <w:rsid w:val="00AB16B2"/>
    <w:rsid w:val="00AF1A53"/>
    <w:rsid w:val="00B2104F"/>
    <w:rsid w:val="00B308D0"/>
    <w:rsid w:val="00B551B9"/>
    <w:rsid w:val="00B62DAB"/>
    <w:rsid w:val="00B90F76"/>
    <w:rsid w:val="00BA3172"/>
    <w:rsid w:val="00BE2919"/>
    <w:rsid w:val="00BE72DE"/>
    <w:rsid w:val="00BF746F"/>
    <w:rsid w:val="00C62203"/>
    <w:rsid w:val="00D113A1"/>
    <w:rsid w:val="00D41DB3"/>
    <w:rsid w:val="00D7585F"/>
    <w:rsid w:val="00E03BF2"/>
    <w:rsid w:val="00E45D31"/>
    <w:rsid w:val="00E52E4B"/>
    <w:rsid w:val="00E664DA"/>
    <w:rsid w:val="00EA2B5A"/>
    <w:rsid w:val="00EA417C"/>
    <w:rsid w:val="00EB5FC1"/>
    <w:rsid w:val="00EF6C75"/>
    <w:rsid w:val="00F228A2"/>
    <w:rsid w:val="00F4051F"/>
    <w:rsid w:val="00F44AA2"/>
    <w:rsid w:val="00F7161A"/>
    <w:rsid w:val="00F80696"/>
    <w:rsid w:val="00F8569F"/>
    <w:rsid w:val="00FB5887"/>
    <w:rsid w:val="00FC3063"/>
    <w:rsid w:val="00F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28"/>
    <w:pPr>
      <w:ind w:left="720"/>
      <w:contextualSpacing/>
    </w:pPr>
  </w:style>
  <w:style w:type="paragraph" w:styleId="Title">
    <w:name w:val="Title"/>
    <w:basedOn w:val="Normal"/>
    <w:link w:val="TitleChar"/>
    <w:qFormat/>
    <w:rsid w:val="00946F0F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946F0F"/>
    <w:rPr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end\Application%20Data\Microsoft\Templates\RSP_Letterhead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27AB-4639-459A-B712-D1389EEB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RSP_Letterhead_2</Template>
  <TotalTime>123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UW Whitewater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ehlend</dc:creator>
  <cp:keywords/>
  <dc:description/>
  <cp:lastModifiedBy>Staff</cp:lastModifiedBy>
  <cp:revision>3</cp:revision>
  <cp:lastPrinted>2011-04-23T19:07:00Z</cp:lastPrinted>
  <dcterms:created xsi:type="dcterms:W3CDTF">2011-04-08T19:12:00Z</dcterms:created>
  <dcterms:modified xsi:type="dcterms:W3CDTF">2011-06-03T15:19:00Z</dcterms:modified>
</cp:coreProperties>
</file>