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F9" w:rsidRDefault="00CE4EF9" w:rsidP="00CE4EF9">
      <w:pPr>
        <w:pStyle w:val="Title"/>
        <w:rPr>
          <w:b/>
          <w:bCs/>
        </w:rPr>
      </w:pPr>
      <w:r>
        <w:rPr>
          <w:b/>
          <w:bCs/>
        </w:rPr>
        <w:t>University of Wisconsin-Whitewater</w:t>
      </w:r>
    </w:p>
    <w:p w:rsidR="00CE4EF9" w:rsidRDefault="00CE4EF9" w:rsidP="00CE4EF9">
      <w:pPr>
        <w:spacing w:line="360" w:lineRule="auto"/>
        <w:jc w:val="center"/>
      </w:pPr>
      <w:r>
        <w:t>Curriculum Proposal Form #6</w:t>
      </w:r>
    </w:p>
    <w:p w:rsidR="00CE4EF9" w:rsidRDefault="00CE4EF9" w:rsidP="00CE4EF9">
      <w:pPr>
        <w:pStyle w:val="Heading1"/>
        <w:rPr>
          <w:b/>
          <w:bCs/>
          <w:i/>
          <w:iCs/>
          <w:sz w:val="22"/>
        </w:rPr>
      </w:pPr>
      <w:r>
        <w:rPr>
          <w:b/>
          <w:bCs/>
          <w:i/>
          <w:iCs/>
          <w:sz w:val="22"/>
        </w:rPr>
        <w:t>Other Curricular Action</w:t>
      </w:r>
    </w:p>
    <w:p w:rsidR="00CE4EF9" w:rsidRDefault="00CE4EF9" w:rsidP="00CE4EF9">
      <w:pPr>
        <w:tabs>
          <w:tab w:val="left" w:pos="1620"/>
        </w:tabs>
        <w:spacing w:line="360" w:lineRule="auto"/>
        <w:rPr>
          <w:i/>
          <w:iCs/>
          <w:sz w:val="22"/>
        </w:rPr>
      </w:pPr>
    </w:p>
    <w:p w:rsidR="00CE4EF9" w:rsidRDefault="00CE4EF9" w:rsidP="00CE4EF9">
      <w:pPr>
        <w:tabs>
          <w:tab w:val="left" w:pos="1620"/>
        </w:tabs>
        <w:spacing w:line="360" w:lineRule="auto"/>
        <w:rPr>
          <w:i/>
          <w:iCs/>
          <w:sz w:val="22"/>
        </w:rPr>
      </w:pPr>
    </w:p>
    <w:p w:rsidR="00CE4EF9" w:rsidRDefault="00CE4EF9" w:rsidP="00CE4EF9">
      <w:pPr>
        <w:tabs>
          <w:tab w:val="left" w:pos="1620"/>
        </w:tabs>
        <w:spacing w:line="360" w:lineRule="auto"/>
        <w:rPr>
          <w:i/>
          <w:iCs/>
          <w:sz w:val="22"/>
        </w:rPr>
      </w:pPr>
      <w:r>
        <w:rPr>
          <w:sz w:val="22"/>
        </w:rPr>
        <w:t>Effective Term:</w:t>
      </w:r>
      <w:r>
        <w:rPr>
          <w:sz w:val="22"/>
        </w:rPr>
        <w:tab/>
      </w:r>
      <w:r>
        <w:rPr>
          <w:sz w:val="22"/>
        </w:rPr>
        <w:fldChar w:fldCharType="begin">
          <w:ffData>
            <w:name w:val="Dropdown1"/>
            <w:enabled/>
            <w:calcOnExit w:val="0"/>
            <w:ddList>
              <w:result w:val="8"/>
              <w:listEntry w:val="{Select from drop down box}"/>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Pr>
          <w:sz w:val="22"/>
        </w:rPr>
        <w:instrText xml:space="preserve"> FORMDROPDOWN </w:instrText>
      </w:r>
      <w:r>
        <w:rPr>
          <w:sz w:val="22"/>
        </w:rPr>
      </w:r>
      <w:r>
        <w:rPr>
          <w:sz w:val="22"/>
        </w:rPr>
        <w:fldChar w:fldCharType="end"/>
      </w:r>
    </w:p>
    <w:p w:rsidR="00CE4EF9" w:rsidRDefault="00CE4EF9" w:rsidP="00CE4EF9">
      <w:pPr>
        <w:tabs>
          <w:tab w:val="left" w:pos="3420"/>
        </w:tabs>
        <w:rPr>
          <w:sz w:val="22"/>
        </w:rPr>
      </w:pPr>
    </w:p>
    <w:p w:rsidR="00CE4EF9" w:rsidRDefault="00CE4EF9" w:rsidP="00CE4EF9">
      <w:pPr>
        <w:tabs>
          <w:tab w:val="left" w:pos="3240"/>
        </w:tabs>
        <w:rPr>
          <w:sz w:val="22"/>
        </w:rPr>
      </w:pPr>
      <w:r>
        <w:rPr>
          <w:sz w:val="22"/>
        </w:rPr>
        <w:t xml:space="preserve">Description of Action:     </w:t>
      </w:r>
      <w:r>
        <w:rPr>
          <w:sz w:val="22"/>
        </w:rPr>
        <w:fldChar w:fldCharType="begin">
          <w:ffData>
            <w:name w:val="Text6"/>
            <w:enabled/>
            <w:calcOnExit w:val="0"/>
            <w:textInput/>
          </w:ffData>
        </w:fldChar>
      </w:r>
      <w:bookmarkStart w:id="0" w:name="Text6"/>
      <w:r>
        <w:rPr>
          <w:sz w:val="22"/>
        </w:rPr>
        <w:instrText xml:space="preserve"> FORMTEXT </w:instrText>
      </w:r>
      <w:r>
        <w:rPr>
          <w:sz w:val="22"/>
        </w:rPr>
      </w:r>
      <w:r>
        <w:rPr>
          <w:sz w:val="22"/>
        </w:rPr>
        <w:fldChar w:fldCharType="separate"/>
      </w:r>
      <w:r>
        <w:rPr>
          <w:noProof/>
          <w:sz w:val="22"/>
        </w:rPr>
        <w:t>establish new prefix: FILM</w:t>
      </w:r>
      <w:r>
        <w:rPr>
          <w:sz w:val="22"/>
        </w:rPr>
        <w:fldChar w:fldCharType="end"/>
      </w:r>
      <w:bookmarkEnd w:id="0"/>
    </w:p>
    <w:p w:rsidR="00CE4EF9" w:rsidRDefault="00CE4EF9" w:rsidP="00CE4EF9">
      <w:pPr>
        <w:tabs>
          <w:tab w:val="left" w:pos="3240"/>
        </w:tabs>
        <w:rPr>
          <w:sz w:val="22"/>
        </w:rPr>
      </w:pPr>
    </w:p>
    <w:p w:rsidR="00CE4EF9" w:rsidRDefault="00CE4EF9" w:rsidP="00CE4EF9">
      <w:pPr>
        <w:tabs>
          <w:tab w:val="left" w:pos="3240"/>
        </w:tabs>
        <w:rPr>
          <w:sz w:val="22"/>
        </w:rPr>
      </w:pPr>
    </w:p>
    <w:p w:rsidR="00CE4EF9" w:rsidRDefault="00CE4EF9" w:rsidP="00CE4EF9">
      <w:pPr>
        <w:tabs>
          <w:tab w:val="left" w:pos="1800"/>
        </w:tabs>
        <w:spacing w:line="360" w:lineRule="auto"/>
        <w:rPr>
          <w:sz w:val="22"/>
        </w:rPr>
      </w:pPr>
    </w:p>
    <w:p w:rsidR="00CE4EF9" w:rsidRDefault="00CE4EF9" w:rsidP="00CE4EF9">
      <w:pPr>
        <w:tabs>
          <w:tab w:val="left" w:pos="1800"/>
        </w:tabs>
        <w:spacing w:line="360" w:lineRule="auto"/>
        <w:rPr>
          <w:sz w:val="22"/>
        </w:rPr>
      </w:pPr>
      <w:r>
        <w:rPr>
          <w:sz w:val="22"/>
        </w:rPr>
        <w:t xml:space="preserve">Sponsor(s):    </w:t>
      </w:r>
      <w:r>
        <w:rPr>
          <w:sz w:val="22"/>
        </w:rPr>
        <w:tab/>
        <w:t>Marilyn Durham, Donald Jellerson</w:t>
      </w:r>
    </w:p>
    <w:p w:rsidR="00CE4EF9" w:rsidRDefault="00CE4EF9" w:rsidP="00CE4EF9">
      <w:pPr>
        <w:tabs>
          <w:tab w:val="left" w:pos="1800"/>
        </w:tabs>
        <w:spacing w:line="360" w:lineRule="auto"/>
        <w:rPr>
          <w:sz w:val="22"/>
        </w:rPr>
      </w:pPr>
      <w:r>
        <w:rPr>
          <w:sz w:val="22"/>
        </w:rPr>
        <w:t xml:space="preserve">Department(s): </w:t>
      </w:r>
      <w:r>
        <w:rPr>
          <w:sz w:val="22"/>
        </w:rPr>
        <w:tab/>
      </w: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Languages and Literatures</w:t>
      </w:r>
      <w:r>
        <w:rPr>
          <w:sz w:val="22"/>
        </w:rPr>
        <w:fldChar w:fldCharType="end"/>
      </w:r>
      <w:r>
        <w:rPr>
          <w:sz w:val="22"/>
        </w:rPr>
        <w:t xml:space="preserve"> </w:t>
      </w:r>
    </w:p>
    <w:p w:rsidR="00CE4EF9" w:rsidRDefault="00CE4EF9" w:rsidP="00CE4EF9">
      <w:pPr>
        <w:tabs>
          <w:tab w:val="left" w:pos="1800"/>
        </w:tabs>
        <w:rPr>
          <w:sz w:val="22"/>
        </w:rPr>
      </w:pPr>
      <w:r>
        <w:rPr>
          <w:sz w:val="22"/>
        </w:rPr>
        <w:t>College(s):</w:t>
      </w:r>
      <w:r>
        <w:rPr>
          <w:sz w:val="22"/>
        </w:rPr>
        <w:tab/>
      </w:r>
      <w:bookmarkStart w:id="1" w:name="Dropdown2"/>
      <w:r>
        <w:rPr>
          <w:sz w:val="22"/>
        </w:rPr>
        <w:fldChar w:fldCharType="begin">
          <w:ffData>
            <w:name w:val="Dropdown2"/>
            <w:enabled/>
            <w:calcOnExit w:val="0"/>
            <w:ddList>
              <w:result w:val="4"/>
              <w:listEntry w:val="{Select from drop down box}"/>
              <w:listEntry w:val="Arts and Communication"/>
              <w:listEntry w:val="Business and Economics"/>
              <w:listEntry w:val="Education"/>
              <w:listEntry w:val="Letters and Sciences"/>
              <w:listEntry w:val="Grad Studies and Cont Ed"/>
              <w:listEntry w:val="Interdisciplinary"/>
            </w:ddList>
          </w:ffData>
        </w:fldChar>
      </w:r>
      <w:r>
        <w:rPr>
          <w:sz w:val="22"/>
        </w:rPr>
        <w:instrText xml:space="preserve"> FORMDROPDOWN </w:instrText>
      </w:r>
      <w:r>
        <w:rPr>
          <w:sz w:val="22"/>
        </w:rPr>
      </w:r>
      <w:r>
        <w:rPr>
          <w:sz w:val="22"/>
        </w:rPr>
        <w:fldChar w:fldCharType="end"/>
      </w:r>
      <w:bookmarkEnd w:id="1"/>
    </w:p>
    <w:p w:rsidR="00CE4EF9" w:rsidRDefault="00CE4EF9" w:rsidP="00CE4EF9">
      <w:pPr>
        <w:tabs>
          <w:tab w:val="left" w:pos="1800"/>
        </w:tabs>
        <w:rPr>
          <w:sz w:val="22"/>
        </w:rPr>
      </w:pPr>
    </w:p>
    <w:p w:rsidR="00CE4EF9" w:rsidRDefault="00CE4EF9" w:rsidP="00CE4EF9">
      <w:pPr>
        <w:tabs>
          <w:tab w:val="left" w:pos="1980"/>
        </w:tabs>
        <w:rPr>
          <w:sz w:val="22"/>
        </w:rPr>
        <w:sectPr w:rsidR="00CE4EF9" w:rsidSect="00CE4EF9">
          <w:footerReference w:type="default" r:id="rId7"/>
          <w:pgSz w:w="12240" w:h="15840"/>
          <w:pgMar w:top="1440" w:right="1440" w:bottom="1080" w:left="1440" w:header="720" w:footer="720" w:gutter="0"/>
          <w:cols w:space="720"/>
          <w:docGrid w:linePitch="360"/>
        </w:sectPr>
      </w:pPr>
    </w:p>
    <w:p w:rsidR="00CE4EF9" w:rsidRDefault="00CE4EF9" w:rsidP="00CE4EF9">
      <w:pPr>
        <w:tabs>
          <w:tab w:val="left" w:pos="1980"/>
        </w:tabs>
        <w:rPr>
          <w:sz w:val="22"/>
        </w:rPr>
      </w:pPr>
    </w:p>
    <w:p w:rsidR="00CE4EF9" w:rsidRDefault="00CE4EF9" w:rsidP="00CE4EF9">
      <w:pPr>
        <w:widowControl w:val="0"/>
      </w:pPr>
      <w:r>
        <w:t>**********************************************************************</w:t>
      </w:r>
    </w:p>
    <w:p w:rsidR="00CE4EF9" w:rsidRDefault="00CE4EF9" w:rsidP="00CE4EF9">
      <w:pPr>
        <w:widowControl w:val="0"/>
        <w:rPr>
          <w:sz w:val="18"/>
          <w:szCs w:val="18"/>
        </w:rPr>
      </w:pPr>
      <w:r>
        <w:rPr>
          <w:b/>
          <w:bCs/>
        </w:rPr>
        <w:t xml:space="preserve">Proposal Information: </w:t>
      </w:r>
      <w:r>
        <w:rPr>
          <w:sz w:val="18"/>
          <w:szCs w:val="18"/>
        </w:rPr>
        <w:t xml:space="preserve"> </w:t>
      </w:r>
    </w:p>
    <w:p w:rsidR="00CE4EF9" w:rsidRDefault="00CE4EF9" w:rsidP="00CE4EF9">
      <w:pPr>
        <w:widowControl w:val="0"/>
        <w:spacing w:line="360" w:lineRule="auto"/>
        <w:rPr>
          <w:sz w:val="18"/>
          <w:szCs w:val="18"/>
        </w:rPr>
      </w:pPr>
      <w:r>
        <w:rPr>
          <w:sz w:val="18"/>
          <w:szCs w:val="18"/>
        </w:rPr>
        <w:t>(</w:t>
      </w:r>
      <w:hyperlink r:id="rId8" w:history="1">
        <w:r w:rsidRPr="000F36AA">
          <w:rPr>
            <w:rStyle w:val="Hyperlink"/>
            <w:b/>
            <w:i/>
            <w:sz w:val="18"/>
            <w:szCs w:val="18"/>
          </w:rPr>
          <w:t>Procedures for form #6</w:t>
        </w:r>
      </w:hyperlink>
      <w:r>
        <w:rPr>
          <w:sz w:val="18"/>
          <w:szCs w:val="18"/>
        </w:rPr>
        <w:t xml:space="preserve">) </w:t>
      </w:r>
    </w:p>
    <w:p w:rsidR="00CE4EF9" w:rsidRDefault="00CE4EF9" w:rsidP="00CE4EF9">
      <w:pPr>
        <w:pStyle w:val="Footer"/>
        <w:widowControl w:val="0"/>
        <w:tabs>
          <w:tab w:val="clear" w:pos="4320"/>
          <w:tab w:val="clear" w:pos="8640"/>
        </w:tabs>
        <w:rPr>
          <w:szCs w:val="22"/>
        </w:rPr>
      </w:pPr>
    </w:p>
    <w:p w:rsidR="00CE4EF9" w:rsidRDefault="00CE4EF9" w:rsidP="00CE4EF9">
      <w:pPr>
        <w:tabs>
          <w:tab w:val="left" w:pos="1980"/>
        </w:tabs>
        <w:rPr>
          <w:sz w:val="22"/>
        </w:rPr>
      </w:pPr>
      <w:r>
        <w:rPr>
          <w:sz w:val="22"/>
        </w:rPr>
        <w:t xml:space="preserve">Proposal: </w:t>
      </w:r>
    </w:p>
    <w:p w:rsidR="00CE4EF9" w:rsidRDefault="00CE4EF9" w:rsidP="00CE4EF9">
      <w:pPr>
        <w:tabs>
          <w:tab w:val="left" w:pos="1980"/>
        </w:tabs>
        <w:rPr>
          <w:sz w:val="22"/>
        </w:rPr>
      </w:pPr>
    </w:p>
    <w:p w:rsidR="00CE4EF9" w:rsidRDefault="00CE4EF9" w:rsidP="00CE4EF9">
      <w:pPr>
        <w:tabs>
          <w:tab w:val="left" w:pos="1980"/>
        </w:tabs>
        <w:rPr>
          <w:sz w:val="22"/>
        </w:rPr>
      </w:pPr>
      <w:r>
        <w:rPr>
          <w:sz w:val="22"/>
        </w:rPr>
        <w:t xml:space="preserve">We propose that the new course prefix, FILM, be established. Please see the concurrently submitted Film Studies Proposal and its attendant new course proposals for a complete explanation of the program. </w:t>
      </w:r>
    </w:p>
    <w:p w:rsidR="00CE4EF9" w:rsidRDefault="00CE4EF9" w:rsidP="00CE4EF9">
      <w:pPr>
        <w:tabs>
          <w:tab w:val="left" w:pos="1980"/>
        </w:tabs>
        <w:rPr>
          <w:sz w:val="22"/>
        </w:rPr>
      </w:pPr>
    </w:p>
    <w:p w:rsidR="00CE4EF9" w:rsidRDefault="00CE4EF9" w:rsidP="00CE4EF9">
      <w:pPr>
        <w:tabs>
          <w:tab w:val="left" w:pos="1980"/>
        </w:tabs>
        <w:rPr>
          <w:sz w:val="22"/>
        </w:rPr>
      </w:pPr>
    </w:p>
    <w:p w:rsidR="00CE4EF9" w:rsidRDefault="00CE4EF9" w:rsidP="00CE4EF9">
      <w:pPr>
        <w:tabs>
          <w:tab w:val="left" w:pos="1980"/>
        </w:tabs>
        <w:rPr>
          <w:sz w:val="22"/>
        </w:rPr>
      </w:pPr>
      <w:r>
        <w:rPr>
          <w:sz w:val="22"/>
        </w:rPr>
        <w:t>Justification:</w:t>
      </w:r>
    </w:p>
    <w:p w:rsidR="00CE4EF9" w:rsidRDefault="00CE4EF9" w:rsidP="00CE4EF9">
      <w:pPr>
        <w:tabs>
          <w:tab w:val="left" w:pos="1980"/>
        </w:tabs>
        <w:rPr>
          <w:sz w:val="22"/>
        </w:rPr>
      </w:pPr>
    </w:p>
    <w:p w:rsidR="00CE4EF9" w:rsidRDefault="00CE4EF9" w:rsidP="00CE4EF9">
      <w:pPr>
        <w:autoSpaceDE/>
        <w:autoSpaceDN/>
        <w:rPr>
          <w:sz w:val="22"/>
          <w:szCs w:val="22"/>
        </w:rPr>
      </w:pPr>
      <w:r w:rsidRPr="00A40B96">
        <w:rPr>
          <w:sz w:val="22"/>
          <w:szCs w:val="22"/>
        </w:rPr>
        <w:t xml:space="preserve">Our program seeks to emphasize the distinct skill sets, knowledge domains, and pedagogical goals shared by those scholars and students who study cinematic texts. As a discipline, film studies enjoys a distinct identity, yet it plays a role in many larger fields, including Literary Studies, Communication, Theatre, Art History, and others. By labeling our new courses “Film” instead of “English,” “Communication,” or something else, we seek to provide our film studies program with the autonomy to </w:t>
      </w:r>
      <w:r>
        <w:rPr>
          <w:sz w:val="22"/>
          <w:szCs w:val="22"/>
        </w:rPr>
        <w:t>shape itself according to</w:t>
      </w:r>
      <w:r w:rsidRPr="00A40B96">
        <w:rPr>
          <w:sz w:val="22"/>
          <w:szCs w:val="22"/>
        </w:rPr>
        <w:t xml:space="preserve"> its own unique methods. Using the title “Film” instead of an existing prefix will also </w:t>
      </w:r>
      <w:r>
        <w:rPr>
          <w:sz w:val="22"/>
          <w:szCs w:val="22"/>
        </w:rPr>
        <w:t>underpin and encourage</w:t>
      </w:r>
      <w:r w:rsidRPr="00A40B96">
        <w:rPr>
          <w:sz w:val="22"/>
          <w:szCs w:val="22"/>
        </w:rPr>
        <w:t xml:space="preserve"> an interdisciplinary growth model that need not necessarily serve the </w:t>
      </w:r>
      <w:r>
        <w:rPr>
          <w:sz w:val="22"/>
          <w:szCs w:val="22"/>
        </w:rPr>
        <w:t>larger</w:t>
      </w:r>
      <w:r w:rsidRPr="00A40B96">
        <w:rPr>
          <w:sz w:val="22"/>
          <w:szCs w:val="22"/>
        </w:rPr>
        <w:t xml:space="preserve"> </w:t>
      </w:r>
      <w:r>
        <w:rPr>
          <w:sz w:val="22"/>
          <w:szCs w:val="22"/>
        </w:rPr>
        <w:t>agenda</w:t>
      </w:r>
      <w:r w:rsidRPr="00A40B96">
        <w:rPr>
          <w:sz w:val="22"/>
          <w:szCs w:val="22"/>
        </w:rPr>
        <w:t xml:space="preserve"> of any one department. We therefore suggest that the film studies minor should be available to all interested students, whatever their home discipline</w:t>
      </w:r>
      <w:r>
        <w:rPr>
          <w:sz w:val="22"/>
          <w:szCs w:val="22"/>
        </w:rPr>
        <w:t>, including English and Communication majors</w:t>
      </w:r>
      <w:r w:rsidRPr="00A40B96">
        <w:rPr>
          <w:sz w:val="22"/>
          <w:szCs w:val="22"/>
        </w:rPr>
        <w:t xml:space="preserve">. </w:t>
      </w:r>
    </w:p>
    <w:p w:rsidR="00CE4EF9" w:rsidRDefault="00CE4EF9" w:rsidP="00CE4EF9">
      <w:pPr>
        <w:autoSpaceDE/>
        <w:autoSpaceDN/>
        <w:rPr>
          <w:sz w:val="22"/>
          <w:szCs w:val="22"/>
        </w:rPr>
      </w:pPr>
    </w:p>
    <w:p w:rsidR="00CE4EF9" w:rsidRDefault="00CE4EF9" w:rsidP="00CE4EF9">
      <w:pPr>
        <w:rPr>
          <w:sz w:val="22"/>
          <w:szCs w:val="22"/>
        </w:rPr>
      </w:pPr>
      <w:r>
        <w:rPr>
          <w:sz w:val="22"/>
          <w:szCs w:val="22"/>
        </w:rPr>
        <w:t>Despite the new prefix, however, the program would remain under the larger administrative umbrella of Languages and Literatures. The Languages and Literatures Department Chair (Marilyn Durham) would schedule film courses with the minor coordinator (Donald Jellerson) consulting.</w:t>
      </w:r>
    </w:p>
    <w:p w:rsidR="00CE4EF9" w:rsidRDefault="00CE4EF9" w:rsidP="00CE4EF9">
      <w:pPr>
        <w:rPr>
          <w:sz w:val="22"/>
          <w:szCs w:val="22"/>
        </w:rPr>
      </w:pPr>
    </w:p>
    <w:p w:rsidR="00CE4EF9" w:rsidRDefault="00CE4EF9" w:rsidP="00CE4EF9">
      <w:pPr>
        <w:tabs>
          <w:tab w:val="left" w:pos="1980"/>
        </w:tabs>
        <w:rPr>
          <w:sz w:val="22"/>
        </w:rPr>
      </w:pPr>
      <w:r>
        <w:rPr>
          <w:sz w:val="22"/>
        </w:rPr>
        <w:t xml:space="preserve">Please see the concurrently submitted Film Studies Proposal for a full discussion of Film Studies learning objectives and their relationship to Departmental, General Education, and LEAP goals. </w:t>
      </w:r>
    </w:p>
    <w:p w:rsidR="00CE4EF9" w:rsidRPr="000E315D" w:rsidRDefault="00CE4EF9" w:rsidP="00CE4EF9">
      <w:pPr>
        <w:tabs>
          <w:tab w:val="left" w:pos="1350"/>
        </w:tabs>
      </w:pPr>
    </w:p>
    <w:p w:rsidR="00827016" w:rsidRDefault="00827016">
      <w:bookmarkStart w:id="2" w:name="_GoBack"/>
      <w:bookmarkEnd w:id="2"/>
    </w:p>
    <w:sectPr w:rsidR="00827016" w:rsidSect="00AF41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1440" w:bottom="1152" w:left="1440" w:header="864" w:footer="317"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F9" w:rsidRDefault="00CE4EF9" w:rsidP="00CE4EF9">
      <w:r>
        <w:separator/>
      </w:r>
    </w:p>
  </w:endnote>
  <w:endnote w:type="continuationSeparator" w:id="0">
    <w:p w:rsidR="00CE4EF9" w:rsidRDefault="00CE4EF9" w:rsidP="00CE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8232"/>
      <w:docPartObj>
        <w:docPartGallery w:val="Page Numbers (Bottom of Page)"/>
        <w:docPartUnique/>
      </w:docPartObj>
    </w:sdtPr>
    <w:sdtContent>
      <w:sdt>
        <w:sdtPr>
          <w:id w:val="-1669238322"/>
          <w:docPartObj>
            <w:docPartGallery w:val="Page Numbers (Top of Page)"/>
            <w:docPartUnique/>
          </w:docPartObj>
        </w:sdtPr>
        <w:sdtContent>
          <w:p w:rsidR="00CE4EF9" w:rsidRDefault="00CE4E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B37E3B" w:rsidRDefault="00CE4EF9">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CE4EF9">
    <w:pPr>
      <w:pStyle w:val="Footer"/>
    </w:pPr>
  </w:p>
  <w:p w:rsidR="00B37E3B" w:rsidRDefault="00CE4E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63818"/>
      <w:docPartObj>
        <w:docPartGallery w:val="Page Numbers (Bottom of Page)"/>
        <w:docPartUnique/>
      </w:docPartObj>
    </w:sdtPr>
    <w:sdtEndPr/>
    <w:sdtContent>
      <w:sdt>
        <w:sdtPr>
          <w:id w:val="-103649729"/>
          <w:docPartObj>
            <w:docPartGallery w:val="Page Numbers (Top of Page)"/>
            <w:docPartUnique/>
          </w:docPartObj>
        </w:sdtPr>
        <w:sdtEndPr/>
        <w:sdtContent>
          <w:p w:rsidR="00B37E3B" w:rsidRDefault="00CE4E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56</w:t>
            </w:r>
            <w:r>
              <w:rPr>
                <w:b/>
                <w:bCs/>
                <w:sz w:val="24"/>
                <w:szCs w:val="24"/>
              </w:rPr>
              <w:fldChar w:fldCharType="end"/>
            </w:r>
          </w:p>
        </w:sdtContent>
      </w:sdt>
    </w:sdtContent>
  </w:sdt>
  <w:p w:rsidR="00B37E3B" w:rsidRDefault="00CE4EF9">
    <w:pPr>
      <w:pStyle w:val="Footer"/>
      <w:ind w:right="360"/>
      <w:rPr>
        <w:sz w:val="16"/>
      </w:rPr>
    </w:pPr>
  </w:p>
  <w:p w:rsidR="00B37E3B" w:rsidRDefault="00CE4E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CE4EF9">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37E3B" w:rsidRDefault="00CE4EF9">
    <w:pPr>
      <w:pStyle w:val="Footer"/>
    </w:pPr>
  </w:p>
  <w:p w:rsidR="00B37E3B" w:rsidRDefault="00CE4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F9" w:rsidRDefault="00CE4EF9" w:rsidP="00CE4EF9">
      <w:r>
        <w:separator/>
      </w:r>
    </w:p>
  </w:footnote>
  <w:footnote w:type="continuationSeparator" w:id="0">
    <w:p w:rsidR="00CE4EF9" w:rsidRDefault="00CE4EF9" w:rsidP="00CE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CE4EF9">
    <w:pPr>
      <w:pStyle w:val="Header"/>
    </w:pPr>
  </w:p>
  <w:p w:rsidR="00B37E3B" w:rsidRDefault="00CE4E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CE4EF9">
    <w:pPr>
      <w:pStyle w:val="Header"/>
    </w:pPr>
  </w:p>
  <w:p w:rsidR="00B37E3B" w:rsidRDefault="00CE4E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CE4EF9">
    <w:pPr>
      <w:pStyle w:val="Header"/>
    </w:pPr>
  </w:p>
  <w:p w:rsidR="00B37E3B" w:rsidRDefault="00CE4E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F9"/>
    <w:rsid w:val="00827016"/>
    <w:rsid w:val="00C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F9"/>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4EF9"/>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EF9"/>
    <w:rPr>
      <w:rFonts w:ascii="Times New Roman" w:eastAsia="Times New Roman" w:hAnsi="Times New Roman" w:cs="Times New Roman"/>
      <w:sz w:val="24"/>
      <w:szCs w:val="24"/>
    </w:rPr>
  </w:style>
  <w:style w:type="paragraph" w:styleId="Footer">
    <w:name w:val="footer"/>
    <w:basedOn w:val="Normal"/>
    <w:link w:val="FooterChar"/>
    <w:uiPriority w:val="99"/>
    <w:rsid w:val="00CE4EF9"/>
    <w:pPr>
      <w:tabs>
        <w:tab w:val="center" w:pos="4320"/>
        <w:tab w:val="right" w:pos="8640"/>
      </w:tabs>
    </w:pPr>
  </w:style>
  <w:style w:type="character" w:customStyle="1" w:styleId="FooterChar">
    <w:name w:val="Footer Char"/>
    <w:basedOn w:val="DefaultParagraphFont"/>
    <w:link w:val="Footer"/>
    <w:uiPriority w:val="99"/>
    <w:rsid w:val="00CE4EF9"/>
    <w:rPr>
      <w:rFonts w:ascii="Times New Roman" w:eastAsia="Times New Roman" w:hAnsi="Times New Roman" w:cs="Times New Roman"/>
      <w:sz w:val="20"/>
      <w:szCs w:val="20"/>
    </w:rPr>
  </w:style>
  <w:style w:type="character" w:styleId="PageNumber">
    <w:name w:val="page number"/>
    <w:basedOn w:val="DefaultParagraphFont"/>
    <w:rsid w:val="00CE4EF9"/>
  </w:style>
  <w:style w:type="paragraph" w:styleId="Header">
    <w:name w:val="header"/>
    <w:basedOn w:val="Normal"/>
    <w:link w:val="HeaderChar"/>
    <w:rsid w:val="00CE4EF9"/>
    <w:pPr>
      <w:tabs>
        <w:tab w:val="center" w:pos="4320"/>
        <w:tab w:val="right" w:pos="8640"/>
      </w:tabs>
    </w:pPr>
  </w:style>
  <w:style w:type="character" w:customStyle="1" w:styleId="HeaderChar">
    <w:name w:val="Header Char"/>
    <w:basedOn w:val="DefaultParagraphFont"/>
    <w:link w:val="Header"/>
    <w:rsid w:val="00CE4EF9"/>
    <w:rPr>
      <w:rFonts w:ascii="Times New Roman" w:eastAsia="Times New Roman" w:hAnsi="Times New Roman" w:cs="Times New Roman"/>
      <w:sz w:val="20"/>
      <w:szCs w:val="20"/>
    </w:rPr>
  </w:style>
  <w:style w:type="paragraph" w:styleId="Title">
    <w:name w:val="Title"/>
    <w:basedOn w:val="Normal"/>
    <w:link w:val="TitleChar"/>
    <w:qFormat/>
    <w:rsid w:val="00CE4EF9"/>
    <w:pPr>
      <w:jc w:val="center"/>
    </w:pPr>
    <w:rPr>
      <w:sz w:val="24"/>
      <w:szCs w:val="24"/>
    </w:rPr>
  </w:style>
  <w:style w:type="character" w:customStyle="1" w:styleId="TitleChar">
    <w:name w:val="Title Char"/>
    <w:basedOn w:val="DefaultParagraphFont"/>
    <w:link w:val="Title"/>
    <w:rsid w:val="00CE4EF9"/>
    <w:rPr>
      <w:rFonts w:ascii="Times New Roman" w:eastAsia="Times New Roman" w:hAnsi="Times New Roman" w:cs="Times New Roman"/>
      <w:sz w:val="24"/>
      <w:szCs w:val="24"/>
    </w:rPr>
  </w:style>
  <w:style w:type="character" w:styleId="Hyperlink">
    <w:name w:val="Hyperlink"/>
    <w:rsid w:val="00CE4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F9"/>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4EF9"/>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EF9"/>
    <w:rPr>
      <w:rFonts w:ascii="Times New Roman" w:eastAsia="Times New Roman" w:hAnsi="Times New Roman" w:cs="Times New Roman"/>
      <w:sz w:val="24"/>
      <w:szCs w:val="24"/>
    </w:rPr>
  </w:style>
  <w:style w:type="paragraph" w:styleId="Footer">
    <w:name w:val="footer"/>
    <w:basedOn w:val="Normal"/>
    <w:link w:val="FooterChar"/>
    <w:uiPriority w:val="99"/>
    <w:rsid w:val="00CE4EF9"/>
    <w:pPr>
      <w:tabs>
        <w:tab w:val="center" w:pos="4320"/>
        <w:tab w:val="right" w:pos="8640"/>
      </w:tabs>
    </w:pPr>
  </w:style>
  <w:style w:type="character" w:customStyle="1" w:styleId="FooterChar">
    <w:name w:val="Footer Char"/>
    <w:basedOn w:val="DefaultParagraphFont"/>
    <w:link w:val="Footer"/>
    <w:uiPriority w:val="99"/>
    <w:rsid w:val="00CE4EF9"/>
    <w:rPr>
      <w:rFonts w:ascii="Times New Roman" w:eastAsia="Times New Roman" w:hAnsi="Times New Roman" w:cs="Times New Roman"/>
      <w:sz w:val="20"/>
      <w:szCs w:val="20"/>
    </w:rPr>
  </w:style>
  <w:style w:type="character" w:styleId="PageNumber">
    <w:name w:val="page number"/>
    <w:basedOn w:val="DefaultParagraphFont"/>
    <w:rsid w:val="00CE4EF9"/>
  </w:style>
  <w:style w:type="paragraph" w:styleId="Header">
    <w:name w:val="header"/>
    <w:basedOn w:val="Normal"/>
    <w:link w:val="HeaderChar"/>
    <w:rsid w:val="00CE4EF9"/>
    <w:pPr>
      <w:tabs>
        <w:tab w:val="center" w:pos="4320"/>
        <w:tab w:val="right" w:pos="8640"/>
      </w:tabs>
    </w:pPr>
  </w:style>
  <w:style w:type="character" w:customStyle="1" w:styleId="HeaderChar">
    <w:name w:val="Header Char"/>
    <w:basedOn w:val="DefaultParagraphFont"/>
    <w:link w:val="Header"/>
    <w:rsid w:val="00CE4EF9"/>
    <w:rPr>
      <w:rFonts w:ascii="Times New Roman" w:eastAsia="Times New Roman" w:hAnsi="Times New Roman" w:cs="Times New Roman"/>
      <w:sz w:val="20"/>
      <w:szCs w:val="20"/>
    </w:rPr>
  </w:style>
  <w:style w:type="paragraph" w:styleId="Title">
    <w:name w:val="Title"/>
    <w:basedOn w:val="Normal"/>
    <w:link w:val="TitleChar"/>
    <w:qFormat/>
    <w:rsid w:val="00CE4EF9"/>
    <w:pPr>
      <w:jc w:val="center"/>
    </w:pPr>
    <w:rPr>
      <w:sz w:val="24"/>
      <w:szCs w:val="24"/>
    </w:rPr>
  </w:style>
  <w:style w:type="character" w:customStyle="1" w:styleId="TitleChar">
    <w:name w:val="Title Char"/>
    <w:basedOn w:val="DefaultParagraphFont"/>
    <w:link w:val="Title"/>
    <w:rsid w:val="00CE4EF9"/>
    <w:rPr>
      <w:rFonts w:ascii="Times New Roman" w:eastAsia="Times New Roman" w:hAnsi="Times New Roman" w:cs="Times New Roman"/>
      <w:sz w:val="24"/>
      <w:szCs w:val="24"/>
    </w:rPr>
  </w:style>
  <w:style w:type="character" w:styleId="Hyperlink">
    <w:name w:val="Hyperlink"/>
    <w:rsid w:val="00CE4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w.edu/acadaff/ucc/Procedures_form6.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2013-02-13T18:33:00Z</dcterms:created>
  <dcterms:modified xsi:type="dcterms:W3CDTF">2013-02-13T18:34:00Z</dcterms:modified>
</cp:coreProperties>
</file>