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1660B4">
        <w:rPr>
          <w:sz w:val="22"/>
        </w:rPr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 (</w:t>
      </w:r>
      <w:proofErr w:type="gramStart"/>
      <w:r>
        <w:rPr>
          <w:sz w:val="22"/>
        </w:rPr>
        <w:t>other</w:t>
      </w:r>
      <w:proofErr w:type="gramEnd"/>
      <w:r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9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707EBA">
        <w:rPr>
          <w:sz w:val="22"/>
        </w:rPr>
      </w:r>
      <w:r w:rsidR="00707EBA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E06CE6">
        <w:rPr>
          <w:sz w:val="22"/>
        </w:rPr>
        <w:t xml:space="preserve">SOCIOLOGY </w:t>
      </w:r>
      <w:r w:rsidR="00E06CE6">
        <w:rPr>
          <w:noProof/>
          <w:sz w:val="22"/>
        </w:rPr>
        <w:t>295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E06CE6">
        <w:rPr>
          <w:noProof/>
          <w:sz w:val="22"/>
        </w:rPr>
        <w:t>Larry Neuman</w:t>
      </w:r>
      <w:r w:rsidR="001660B4">
        <w:rPr>
          <w:sz w:val="22"/>
        </w:rPr>
        <w:fldChar w:fldCharType="end"/>
      </w:r>
      <w:bookmarkEnd w:id="15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E06CE6">
        <w:rPr>
          <w:noProof/>
          <w:sz w:val="22"/>
        </w:rPr>
        <w:t>Sociology, Anthropology &amp; Criminal Justice</w:t>
      </w:r>
      <w:r w:rsidR="001660B4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1660B4">
        <w:rPr>
          <w:sz w:val="22"/>
        </w:rPr>
      </w:r>
      <w:r w:rsidR="001660B4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E06CE6" w:rsidRDefault="001660B4" w:rsidP="007A0326">
      <w:pPr>
        <w:widowControl w:val="0"/>
        <w:tabs>
          <w:tab w:val="left" w:pos="2880"/>
        </w:tabs>
        <w:rPr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E06CE6">
        <w:rPr>
          <w:sz w:val="22"/>
        </w:rPr>
        <w:t>Sociology Major BA/ BS</w:t>
      </w:r>
    </w:p>
    <w:p w:rsidR="00E06CE6" w:rsidRDefault="00E06CE6" w:rsidP="007A0326">
      <w:pPr>
        <w:widowControl w:val="0"/>
        <w:tabs>
          <w:tab w:val="left" w:pos="2880"/>
        </w:tabs>
        <w:rPr>
          <w:sz w:val="22"/>
        </w:rPr>
      </w:pPr>
      <w:r>
        <w:rPr>
          <w:sz w:val="22"/>
        </w:rPr>
        <w:t>Sociology Major-Comparative Global Emphasis BA/BS</w:t>
      </w:r>
    </w:p>
    <w:p w:rsidR="00E06CE6" w:rsidRDefault="00E06CE6" w:rsidP="007A0326">
      <w:pPr>
        <w:widowControl w:val="0"/>
        <w:tabs>
          <w:tab w:val="left" w:pos="2880"/>
        </w:tabs>
        <w:rPr>
          <w:sz w:val="22"/>
        </w:rPr>
      </w:pPr>
      <w:r>
        <w:rPr>
          <w:sz w:val="22"/>
        </w:rPr>
        <w:t>Sociology Major BSE</w:t>
      </w:r>
    </w:p>
    <w:p w:rsidR="00E06CE6" w:rsidRDefault="00E06CE6" w:rsidP="007A0326">
      <w:pPr>
        <w:widowControl w:val="0"/>
        <w:tabs>
          <w:tab w:val="left" w:pos="2880"/>
        </w:tabs>
        <w:rPr>
          <w:sz w:val="22"/>
        </w:rPr>
      </w:pPr>
      <w:r>
        <w:rPr>
          <w:sz w:val="22"/>
        </w:rPr>
        <w:t>Sociology Major Criminal Justice Emphasis BA/BS</w:t>
      </w:r>
    </w:p>
    <w:p w:rsidR="00801219" w:rsidRDefault="00E06CE6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t>Sociology Major Honors Emphasis BA/BS</w:t>
      </w:r>
      <w:r w:rsidR="001660B4"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:rsidR="00C67009" w:rsidRDefault="00E06CE6">
      <w:pPr>
        <w:ind w:left="1080"/>
        <w:rPr>
          <w:sz w:val="22"/>
        </w:rPr>
      </w:pPr>
      <w:r>
        <w:rPr>
          <w:sz w:val="22"/>
        </w:rPr>
        <w:t>S</w:t>
      </w:r>
      <w:r w:rsidRPr="00E06CE6">
        <w:rPr>
          <w:sz w:val="22"/>
        </w:rPr>
        <w:t>OC</w:t>
      </w:r>
      <w:r>
        <w:rPr>
          <w:sz w:val="22"/>
        </w:rPr>
        <w:t>IOLOGY</w:t>
      </w:r>
      <w:r w:rsidRPr="00E06CE6">
        <w:rPr>
          <w:sz w:val="22"/>
        </w:rPr>
        <w:t xml:space="preserve"> 240 Sociological Principles; grade of C or better in MATH 141 Intermediate </w:t>
      </w:r>
      <w:proofErr w:type="gramStart"/>
      <w:r w:rsidRPr="00E06CE6">
        <w:rPr>
          <w:sz w:val="22"/>
        </w:rPr>
        <w:t>Algebra  or</w:t>
      </w:r>
      <w:proofErr w:type="gramEnd"/>
      <w:r w:rsidRPr="00E06CE6">
        <w:rPr>
          <w:sz w:val="22"/>
        </w:rPr>
        <w:t xml:space="preserve"> MATH 140 Mathematical Ideas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</w:p>
    <w:p w:rsidR="00C67009" w:rsidRDefault="00E06CE6">
      <w:pPr>
        <w:ind w:left="1080"/>
        <w:rPr>
          <w:sz w:val="22"/>
        </w:rPr>
      </w:pPr>
      <w:r w:rsidRPr="00E06CE6">
        <w:rPr>
          <w:sz w:val="22"/>
        </w:rPr>
        <w:t>SOCIOLOGY 240 Sociological Principles</w:t>
      </w:r>
      <w:r>
        <w:rPr>
          <w:sz w:val="22"/>
        </w:rPr>
        <w:t xml:space="preserve"> OR SOCIOLOGY 276 Introduction to Criminology</w:t>
      </w:r>
      <w:r w:rsidRPr="00E06CE6">
        <w:rPr>
          <w:sz w:val="22"/>
        </w:rPr>
        <w:t xml:space="preserve">; grade of C or better in MATH 141 Intermediate </w:t>
      </w:r>
      <w:proofErr w:type="gramStart"/>
      <w:r w:rsidRPr="00E06CE6">
        <w:rPr>
          <w:sz w:val="22"/>
        </w:rPr>
        <w:t>Algebra  or</w:t>
      </w:r>
      <w:proofErr w:type="gramEnd"/>
      <w:r w:rsidRPr="00E06CE6">
        <w:rPr>
          <w:sz w:val="22"/>
        </w:rPr>
        <w:t xml:space="preserve"> MATH 140 Mathematical Ideas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C67009" w:rsidRDefault="00C67009">
      <w:pPr>
        <w:ind w:left="1080"/>
        <w:rPr>
          <w:sz w:val="22"/>
        </w:rPr>
      </w:pPr>
    </w:p>
    <w:p w:rsidR="00C67009" w:rsidRDefault="00E06CE6">
      <w:pPr>
        <w:ind w:left="360"/>
        <w:rPr>
          <w:sz w:val="22"/>
        </w:rPr>
      </w:pPr>
      <w:r>
        <w:rPr>
          <w:sz w:val="22"/>
        </w:rPr>
        <w:t xml:space="preserve">The SOCIOLOGY 295 course is required in the Criminology Major </w:t>
      </w:r>
      <w:r w:rsidR="00BE2E1C">
        <w:rPr>
          <w:sz w:val="22"/>
        </w:rPr>
        <w:t xml:space="preserve">(that is effective </w:t>
      </w:r>
      <w:proofErr w:type="gramStart"/>
      <w:r w:rsidR="00BE2E1C">
        <w:rPr>
          <w:sz w:val="22"/>
        </w:rPr>
        <w:t>Spring</w:t>
      </w:r>
      <w:proofErr w:type="gramEnd"/>
      <w:r w:rsidR="00BE2E1C">
        <w:rPr>
          <w:sz w:val="22"/>
        </w:rPr>
        <w:t xml:space="preserve"> 2014) as well as</w:t>
      </w:r>
      <w:r>
        <w:rPr>
          <w:sz w:val="22"/>
        </w:rPr>
        <w:t xml:space="preserve"> the Sociology Major.  All Criminology Majors must take SOCIOLOGY 276 but </w:t>
      </w:r>
      <w:r w:rsidR="00BE2E1C">
        <w:rPr>
          <w:sz w:val="22"/>
        </w:rPr>
        <w:t xml:space="preserve">they </w:t>
      </w:r>
      <w:r>
        <w:rPr>
          <w:sz w:val="22"/>
        </w:rPr>
        <w:t>do not take SOCIOLOGY 240.  The basic social science concepts a</w:t>
      </w:r>
      <w:r w:rsidR="00814CBA">
        <w:rPr>
          <w:sz w:val="22"/>
        </w:rPr>
        <w:t xml:space="preserve"> </w:t>
      </w:r>
      <w:r w:rsidR="00BE2E1C">
        <w:rPr>
          <w:sz w:val="22"/>
        </w:rPr>
        <w:t>needed for</w:t>
      </w:r>
      <w:r>
        <w:rPr>
          <w:sz w:val="22"/>
        </w:rPr>
        <w:t xml:space="preserve"> SOCIOLOGY 295 are covered in both SOCIOLOGY 240 and SOCIOLOGY 276.</w:t>
      </w:r>
      <w:r>
        <w:rPr>
          <w:sz w:val="22"/>
        </w:rPr>
        <w:tab/>
      </w:r>
    </w:p>
    <w:p w:rsidR="00C67009" w:rsidRDefault="00C67009">
      <w:pPr>
        <w:ind w:left="1080"/>
        <w:rPr>
          <w:sz w:val="22"/>
        </w:rPr>
      </w:pPr>
      <w:bookmarkStart w:id="18" w:name="_GoBack"/>
      <w:bookmarkEnd w:id="18"/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E6" w:rsidRDefault="00E06CE6">
      <w:r>
        <w:separator/>
      </w:r>
    </w:p>
  </w:endnote>
  <w:endnote w:type="continuationSeparator" w:id="0">
    <w:p w:rsidR="00E06CE6" w:rsidRDefault="00E0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E6" w:rsidRDefault="00E06C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:rsidR="00E06CE6" w:rsidRDefault="00E06C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CE6" w:rsidRDefault="00E06CE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E6" w:rsidRDefault="00E06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E6" w:rsidRDefault="00E06CE6">
      <w:r>
        <w:separator/>
      </w:r>
    </w:p>
  </w:footnote>
  <w:footnote w:type="continuationSeparator" w:id="0">
    <w:p w:rsidR="00E06CE6" w:rsidRDefault="00E06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E6" w:rsidRDefault="00E06C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E6" w:rsidRDefault="00E06C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E6" w:rsidRDefault="00E06C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B"/>
    <w:rsid w:val="00080DD1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1E2CB0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7098B"/>
    <w:rsid w:val="004E3972"/>
    <w:rsid w:val="005722F1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801219"/>
    <w:rsid w:val="00814CBA"/>
    <w:rsid w:val="008423BB"/>
    <w:rsid w:val="008563B8"/>
    <w:rsid w:val="0089224F"/>
    <w:rsid w:val="00941FA7"/>
    <w:rsid w:val="00961814"/>
    <w:rsid w:val="009747C0"/>
    <w:rsid w:val="00997356"/>
    <w:rsid w:val="00A03E20"/>
    <w:rsid w:val="00A95526"/>
    <w:rsid w:val="00B67AD3"/>
    <w:rsid w:val="00B97D11"/>
    <w:rsid w:val="00BD0A42"/>
    <w:rsid w:val="00BE2E1C"/>
    <w:rsid w:val="00C27F25"/>
    <w:rsid w:val="00C35823"/>
    <w:rsid w:val="00C46D65"/>
    <w:rsid w:val="00C51E89"/>
    <w:rsid w:val="00C67009"/>
    <w:rsid w:val="00C914E4"/>
    <w:rsid w:val="00CF7736"/>
    <w:rsid w:val="00DB5407"/>
    <w:rsid w:val="00DD29A9"/>
    <w:rsid w:val="00DD7D32"/>
    <w:rsid w:val="00E06CE6"/>
    <w:rsid w:val="00E82AAA"/>
    <w:rsid w:val="00E84052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4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2864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Hachten, Elizabeth A</cp:lastModifiedBy>
  <cp:revision>3</cp:revision>
  <cp:lastPrinted>2013-05-10T20:42:00Z</cp:lastPrinted>
  <dcterms:created xsi:type="dcterms:W3CDTF">2013-05-10T20:43:00Z</dcterms:created>
  <dcterms:modified xsi:type="dcterms:W3CDTF">2013-08-30T20:05:00Z</dcterms:modified>
</cp:coreProperties>
</file>