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009" w:rsidRDefault="00C67009">
      <w:pPr>
        <w:pStyle w:val="Title"/>
        <w:rPr>
          <w:b w:val="0"/>
          <w:bCs w:val="0"/>
        </w:rPr>
      </w:pPr>
      <w:r>
        <w:rPr>
          <w:b w:val="0"/>
          <w:bCs w:val="0"/>
        </w:rPr>
        <w:t>University of Wisconsin-Whitewater</w:t>
      </w:r>
    </w:p>
    <w:p w:rsidR="00C67009" w:rsidRDefault="00C67009">
      <w:pPr>
        <w:spacing w:line="360" w:lineRule="auto"/>
        <w:jc w:val="center"/>
      </w:pPr>
      <w:r>
        <w:t>Curriculum Proposal Form #4</w:t>
      </w:r>
      <w:r w:rsidR="003A2EFE">
        <w:t>A</w:t>
      </w:r>
    </w:p>
    <w:p w:rsidR="00C67009" w:rsidRDefault="00214B6A">
      <w:pPr>
        <w:pStyle w:val="Heading1"/>
        <w:spacing w:line="360" w:lineRule="auto"/>
        <w:rPr>
          <w:b/>
          <w:bCs/>
          <w:i w:val="0"/>
          <w:iCs w:val="0"/>
          <w:sz w:val="22"/>
        </w:rPr>
      </w:pPr>
      <w:r>
        <w:rPr>
          <w:b/>
          <w:bCs/>
          <w:i w:val="0"/>
          <w:iCs w:val="0"/>
          <w:sz w:val="22"/>
        </w:rPr>
        <w:t>Change in</w:t>
      </w:r>
      <w:r w:rsidR="00C67009">
        <w:rPr>
          <w:b/>
          <w:bCs/>
          <w:i w:val="0"/>
          <w:iCs w:val="0"/>
          <w:sz w:val="22"/>
        </w:rPr>
        <w:t xml:space="preserve"> an Existing Course</w:t>
      </w:r>
    </w:p>
    <w:p w:rsidR="00C67009" w:rsidRDefault="00C67009"/>
    <w:p w:rsidR="00C67009" w:rsidRDefault="00C67009">
      <w:pPr>
        <w:spacing w:line="360" w:lineRule="auto"/>
        <w:rPr>
          <w:sz w:val="18"/>
        </w:rPr>
      </w:pPr>
      <w:r>
        <w:rPr>
          <w:sz w:val="22"/>
        </w:rPr>
        <w:t xml:space="preserve">Type of Action </w:t>
      </w:r>
      <w:r>
        <w:rPr>
          <w:sz w:val="18"/>
        </w:rPr>
        <w:t>(check all that apply)</w:t>
      </w:r>
    </w:p>
    <w:p w:rsidR="00C67009" w:rsidRDefault="00C67009">
      <w:pPr>
        <w:tabs>
          <w:tab w:val="left" w:pos="5580"/>
        </w:tabs>
        <w:rPr>
          <w:sz w:val="22"/>
        </w:rPr>
      </w:pPr>
      <w:r>
        <w:rPr>
          <w:sz w:val="22"/>
        </w:rPr>
        <w:tab/>
      </w:r>
    </w:p>
    <w:p w:rsidR="00C67009" w:rsidRDefault="008F6450">
      <w:pPr>
        <w:tabs>
          <w:tab w:val="left" w:pos="5580"/>
        </w:tabs>
        <w:rPr>
          <w:sz w:val="22"/>
        </w:rPr>
      </w:pPr>
      <w:r>
        <w:rPr>
          <w:sz w:val="22"/>
        </w:rPr>
        <w:fldChar w:fldCharType="begin">
          <w:ffData>
            <w:name w:val="Check2"/>
            <w:enabled/>
            <w:calcOnExit w:val="0"/>
            <w:checkBox>
              <w:sizeAuto/>
              <w:default w:val="0"/>
              <w:checked/>
            </w:checkBox>
          </w:ffData>
        </w:fldChar>
      </w:r>
      <w:bookmarkStart w:id="0" w:name="Check2"/>
      <w:r w:rsidR="00F4569A">
        <w:rPr>
          <w:sz w:val="22"/>
        </w:rPr>
        <w:instrText xml:space="preserve"> FORMCHECKBOX </w:instrText>
      </w:r>
      <w:r>
        <w:rPr>
          <w:sz w:val="22"/>
        </w:rPr>
      </w:r>
      <w:r>
        <w:rPr>
          <w:sz w:val="22"/>
        </w:rPr>
        <w:fldChar w:fldCharType="end"/>
      </w:r>
      <w:bookmarkEnd w:id="0"/>
      <w:r w:rsidR="00F4569A">
        <w:rPr>
          <w:sz w:val="22"/>
        </w:rPr>
        <w:t xml:space="preserve">  Course Revision (</w:t>
      </w:r>
      <w:r w:rsidR="00471C26">
        <w:rPr>
          <w:i/>
          <w:sz w:val="18"/>
          <w:szCs w:val="18"/>
        </w:rPr>
        <w:t xml:space="preserve">include course description &amp; </w:t>
      </w:r>
      <w:r w:rsidR="00801586">
        <w:rPr>
          <w:i/>
          <w:sz w:val="18"/>
          <w:szCs w:val="18"/>
        </w:rPr>
        <w:t>former and new</w:t>
      </w:r>
      <w:r w:rsidR="00471C26">
        <w:rPr>
          <w:i/>
          <w:sz w:val="18"/>
          <w:szCs w:val="18"/>
        </w:rPr>
        <w:t xml:space="preserve"> </w:t>
      </w:r>
      <w:r w:rsidR="00F4569A">
        <w:rPr>
          <w:i/>
          <w:sz w:val="18"/>
          <w:szCs w:val="18"/>
        </w:rPr>
        <w:t>syllabus)</w:t>
      </w:r>
      <w:r w:rsidR="00801586">
        <w:rPr>
          <w:sz w:val="22"/>
        </w:rPr>
        <w:tab/>
      </w:r>
      <w:r>
        <w:rPr>
          <w:sz w:val="22"/>
        </w:rPr>
        <w:fldChar w:fldCharType="begin">
          <w:ffData>
            <w:name w:val="Check7"/>
            <w:enabled/>
            <w:calcOnExit w:val="0"/>
            <w:checkBox>
              <w:sizeAuto/>
              <w:default w:val="0"/>
            </w:checkBox>
          </w:ffData>
        </w:fldChar>
      </w:r>
      <w:bookmarkStart w:id="1" w:name="Check7"/>
      <w:r w:rsidR="00F4569A">
        <w:rPr>
          <w:sz w:val="22"/>
        </w:rPr>
        <w:instrText xml:space="preserve"> FORMCHECKBOX </w:instrText>
      </w:r>
      <w:r>
        <w:rPr>
          <w:sz w:val="22"/>
        </w:rPr>
      </w:r>
      <w:r>
        <w:rPr>
          <w:sz w:val="22"/>
        </w:rPr>
        <w:fldChar w:fldCharType="end"/>
      </w:r>
      <w:bookmarkEnd w:id="1"/>
      <w:r w:rsidR="00F4569A">
        <w:rPr>
          <w:sz w:val="22"/>
        </w:rPr>
        <w:t xml:space="preserve">  Grade Basis</w:t>
      </w:r>
    </w:p>
    <w:p w:rsidR="00C67009" w:rsidRDefault="008F6450">
      <w:pPr>
        <w:tabs>
          <w:tab w:val="left" w:pos="5580"/>
        </w:tabs>
        <w:rPr>
          <w:sz w:val="22"/>
        </w:rPr>
      </w:pPr>
      <w:r>
        <w:rPr>
          <w:sz w:val="22"/>
        </w:rPr>
        <w:fldChar w:fldCharType="begin">
          <w:ffData>
            <w:name w:val="Check6"/>
            <w:enabled/>
            <w:calcOnExit w:val="0"/>
            <w:checkBox>
              <w:sizeAuto/>
              <w:default w:val="0"/>
              <w:checked/>
            </w:checkBox>
          </w:ffData>
        </w:fldChar>
      </w:r>
      <w:bookmarkStart w:id="2" w:name="Check6"/>
      <w:r w:rsidR="008F1D35">
        <w:rPr>
          <w:sz w:val="22"/>
        </w:rPr>
        <w:instrText xml:space="preserve"> FORMCHECKBOX </w:instrText>
      </w:r>
      <w:r>
        <w:rPr>
          <w:sz w:val="22"/>
        </w:rPr>
      </w:r>
      <w:r>
        <w:rPr>
          <w:sz w:val="22"/>
        </w:rPr>
        <w:fldChar w:fldCharType="end"/>
      </w:r>
      <w:bookmarkEnd w:id="2"/>
      <w:r w:rsidR="008F1D35">
        <w:rPr>
          <w:sz w:val="22"/>
        </w:rPr>
        <w:t xml:space="preserve">  Contact Hour Change and or Credit Change</w:t>
      </w:r>
      <w:r w:rsidR="00C67009">
        <w:rPr>
          <w:sz w:val="22"/>
        </w:rPr>
        <w:tab/>
      </w:r>
      <w:r w:rsidR="00801586">
        <w:rPr>
          <w:sz w:val="22"/>
        </w:rPr>
        <w:tab/>
      </w:r>
      <w:r w:rsidR="00801586">
        <w:rPr>
          <w:sz w:val="22"/>
        </w:rPr>
        <w:tab/>
      </w:r>
      <w:r>
        <w:rPr>
          <w:sz w:val="22"/>
        </w:rPr>
        <w:fldChar w:fldCharType="begin">
          <w:ffData>
            <w:name w:val="Check10"/>
            <w:enabled/>
            <w:calcOnExit w:val="0"/>
            <w:checkBox>
              <w:sizeAuto/>
              <w:default w:val="0"/>
            </w:checkBox>
          </w:ffData>
        </w:fldChar>
      </w:r>
      <w:bookmarkStart w:id="3" w:name="Check10"/>
      <w:r w:rsidR="00F4569A">
        <w:rPr>
          <w:sz w:val="22"/>
        </w:rPr>
        <w:instrText xml:space="preserve"> FORMCHECKBOX </w:instrText>
      </w:r>
      <w:r>
        <w:rPr>
          <w:sz w:val="22"/>
        </w:rPr>
      </w:r>
      <w:r>
        <w:rPr>
          <w:sz w:val="22"/>
        </w:rPr>
        <w:fldChar w:fldCharType="end"/>
      </w:r>
      <w:bookmarkEnd w:id="3"/>
      <w:r w:rsidR="00F4569A">
        <w:rPr>
          <w:sz w:val="22"/>
        </w:rPr>
        <w:t xml:space="preserve">  Repeatability Change</w:t>
      </w:r>
    </w:p>
    <w:p w:rsidR="00FA788C" w:rsidRPr="008F1D35" w:rsidRDefault="008F6450" w:rsidP="008F1D35">
      <w:pPr>
        <w:tabs>
          <w:tab w:val="left" w:pos="5580"/>
        </w:tabs>
        <w:rPr>
          <w:sz w:val="22"/>
        </w:rPr>
      </w:pPr>
      <w:r>
        <w:rPr>
          <w:sz w:val="22"/>
        </w:rPr>
        <w:fldChar w:fldCharType="begin">
          <w:ffData>
            <w:name w:val="Check11"/>
            <w:enabled/>
            <w:calcOnExit w:val="0"/>
            <w:checkBox>
              <w:sizeAuto/>
              <w:default w:val="0"/>
            </w:checkBox>
          </w:ffData>
        </w:fldChar>
      </w:r>
      <w:bookmarkStart w:id="4" w:name="Check11"/>
      <w:r w:rsidR="008F1D35">
        <w:rPr>
          <w:sz w:val="22"/>
        </w:rPr>
        <w:instrText xml:space="preserve"> FORMCHECKBOX </w:instrText>
      </w:r>
      <w:r>
        <w:rPr>
          <w:sz w:val="22"/>
        </w:rPr>
      </w:r>
      <w:r>
        <w:rPr>
          <w:sz w:val="22"/>
        </w:rPr>
        <w:fldChar w:fldCharType="end"/>
      </w:r>
      <w:bookmarkEnd w:id="4"/>
      <w:r w:rsidR="008F1D35">
        <w:rPr>
          <w:sz w:val="22"/>
        </w:rPr>
        <w:t xml:space="preserve">  Diversity Option</w:t>
      </w:r>
      <w:r w:rsidR="00C67009">
        <w:rPr>
          <w:sz w:val="22"/>
        </w:rPr>
        <w:tab/>
      </w:r>
      <w:r w:rsidR="00801586">
        <w:rPr>
          <w:sz w:val="22"/>
        </w:rPr>
        <w:tab/>
      </w:r>
      <w:r w:rsidR="00801586">
        <w:rPr>
          <w:sz w:val="22"/>
        </w:rPr>
        <w:tab/>
      </w:r>
      <w:r>
        <w:rPr>
          <w:sz w:val="22"/>
        </w:rPr>
        <w:fldChar w:fldCharType="begin">
          <w:ffData>
            <w:name w:val="Check15"/>
            <w:enabled/>
            <w:calcOnExit w:val="0"/>
            <w:checkBox>
              <w:sizeAuto/>
              <w:default w:val="0"/>
            </w:checkBox>
          </w:ffData>
        </w:fldChar>
      </w:r>
      <w:bookmarkStart w:id="5" w:name="Check15"/>
      <w:r w:rsidR="00AF36A7">
        <w:rPr>
          <w:sz w:val="22"/>
        </w:rPr>
        <w:instrText xml:space="preserve"> FORMCHECKBOX </w:instrText>
      </w:r>
      <w:r>
        <w:rPr>
          <w:sz w:val="22"/>
        </w:rPr>
      </w:r>
      <w:r>
        <w:rPr>
          <w:sz w:val="22"/>
        </w:rPr>
        <w:fldChar w:fldCharType="end"/>
      </w:r>
      <w:bookmarkEnd w:id="5"/>
      <w:r w:rsidR="00AF36A7">
        <w:rPr>
          <w:sz w:val="22"/>
        </w:rPr>
        <w:t xml:space="preserve">  Other:  </w:t>
      </w:r>
      <w:r>
        <w:rPr>
          <w:sz w:val="22"/>
        </w:rPr>
        <w:fldChar w:fldCharType="begin">
          <w:ffData>
            <w:name w:val="Text1"/>
            <w:enabled/>
            <w:calcOnExit w:val="0"/>
            <w:textInput/>
          </w:ffData>
        </w:fldChar>
      </w:r>
      <w:bookmarkStart w:id="6" w:name="Text1"/>
      <w:r w:rsidR="00AF36A7">
        <w:rPr>
          <w:sz w:val="22"/>
        </w:rPr>
        <w:instrText xml:space="preserve"> FORMTEXT </w:instrText>
      </w:r>
      <w:r>
        <w:rPr>
          <w:sz w:val="22"/>
        </w:rPr>
      </w:r>
      <w:r>
        <w:rPr>
          <w:sz w:val="22"/>
        </w:rPr>
        <w:fldChar w:fldCharType="separate"/>
      </w:r>
      <w:r w:rsidR="00AF36A7">
        <w:rPr>
          <w:noProof/>
          <w:sz w:val="22"/>
        </w:rPr>
        <w:t> </w:t>
      </w:r>
      <w:r w:rsidR="00AF36A7">
        <w:rPr>
          <w:noProof/>
          <w:sz w:val="22"/>
        </w:rPr>
        <w:t> </w:t>
      </w:r>
      <w:r w:rsidR="00AF36A7">
        <w:rPr>
          <w:noProof/>
          <w:sz w:val="22"/>
        </w:rPr>
        <w:t> </w:t>
      </w:r>
      <w:r w:rsidR="00AF36A7">
        <w:rPr>
          <w:noProof/>
          <w:sz w:val="22"/>
        </w:rPr>
        <w:t> </w:t>
      </w:r>
      <w:r w:rsidR="00AF36A7">
        <w:rPr>
          <w:noProof/>
          <w:sz w:val="22"/>
        </w:rPr>
        <w:t> </w:t>
      </w:r>
      <w:r>
        <w:rPr>
          <w:sz w:val="22"/>
        </w:rPr>
        <w:fldChar w:fldCharType="end"/>
      </w:r>
      <w:bookmarkEnd w:id="6"/>
      <w:r w:rsidR="00AF36A7">
        <w:rPr>
          <w:sz w:val="22"/>
        </w:rPr>
        <w:tab/>
      </w:r>
    </w:p>
    <w:p w:rsidR="008F1D35" w:rsidRDefault="008F6450" w:rsidP="008F1D35">
      <w:pPr>
        <w:tabs>
          <w:tab w:val="left" w:pos="5580"/>
        </w:tabs>
        <w:rPr>
          <w:sz w:val="22"/>
        </w:rPr>
      </w:pPr>
      <w:r>
        <w:rPr>
          <w:sz w:val="22"/>
        </w:rPr>
        <w:fldChar w:fldCharType="begin">
          <w:ffData>
            <w:name w:val="Check12"/>
            <w:enabled/>
            <w:calcOnExit w:val="0"/>
            <w:checkBox>
              <w:sizeAuto/>
              <w:default w:val="0"/>
            </w:checkBox>
          </w:ffData>
        </w:fldChar>
      </w:r>
      <w:bookmarkStart w:id="7" w:name="Check12"/>
      <w:r w:rsidR="008F1D35">
        <w:rPr>
          <w:sz w:val="22"/>
        </w:rPr>
        <w:instrText xml:space="preserve"> FORMCHECKBOX </w:instrText>
      </w:r>
      <w:r>
        <w:rPr>
          <w:sz w:val="22"/>
        </w:rPr>
      </w:r>
      <w:r>
        <w:rPr>
          <w:sz w:val="22"/>
        </w:rPr>
        <w:fldChar w:fldCharType="end"/>
      </w:r>
      <w:bookmarkEnd w:id="7"/>
      <w:r w:rsidR="008F1D35">
        <w:rPr>
          <w:sz w:val="22"/>
        </w:rPr>
        <w:t xml:space="preserve">  General Education Option</w:t>
      </w:r>
      <w:r w:rsidR="008F1D35">
        <w:rPr>
          <w:sz w:val="22"/>
        </w:rPr>
        <w:tab/>
      </w:r>
    </w:p>
    <w:p w:rsidR="008F1D35" w:rsidRPr="00FA788C" w:rsidRDefault="008F1D35" w:rsidP="008F1D35">
      <w:pPr>
        <w:tabs>
          <w:tab w:val="left" w:pos="5580"/>
          <w:tab w:val="left" w:pos="6120"/>
        </w:tabs>
        <w:rPr>
          <w:b/>
          <w:sz w:val="22"/>
        </w:rPr>
      </w:pPr>
      <w:r>
        <w:rPr>
          <w:sz w:val="22"/>
        </w:rPr>
        <w:t xml:space="preserve">        </w:t>
      </w:r>
      <w:proofErr w:type="gramStart"/>
      <w:r>
        <w:rPr>
          <w:sz w:val="22"/>
        </w:rPr>
        <w:t>area</w:t>
      </w:r>
      <w:proofErr w:type="gramEnd"/>
      <w:r>
        <w:rPr>
          <w:sz w:val="22"/>
        </w:rPr>
        <w:t xml:space="preserve">:  </w:t>
      </w:r>
      <w:r w:rsidR="008F6450">
        <w:rPr>
          <w:sz w:val="22"/>
        </w:rPr>
        <w:fldChar w:fldCharType="begin">
          <w:ffData>
            <w:name w:val="Dropdown1"/>
            <w:enabled/>
            <w:calcOnExit w:val="0"/>
            <w:ddList>
              <w:listEntry w:val="Select one:"/>
              <w:listEntry w:val="GA"/>
              <w:listEntry w:val="GE"/>
              <w:listEntry w:val="GH"/>
              <w:listEntry w:val="GL"/>
              <w:listEntry w:val="GI"/>
              <w:listEntry w:val="GM"/>
              <w:listEntry w:val="GP"/>
              <w:listEntry w:val="GS"/>
            </w:ddList>
          </w:ffData>
        </w:fldChar>
      </w:r>
      <w:bookmarkStart w:id="8" w:name="Dropdown1"/>
      <w:r>
        <w:rPr>
          <w:sz w:val="22"/>
        </w:rPr>
        <w:instrText xml:space="preserve"> FORMDROPDOWN </w:instrText>
      </w:r>
      <w:r w:rsidR="008F6450">
        <w:rPr>
          <w:sz w:val="22"/>
        </w:rPr>
      </w:r>
      <w:r w:rsidR="008F6450">
        <w:rPr>
          <w:sz w:val="22"/>
        </w:rPr>
        <w:fldChar w:fldCharType="end"/>
      </w:r>
      <w:bookmarkEnd w:id="8"/>
      <w:r>
        <w:rPr>
          <w:sz w:val="22"/>
        </w:rPr>
        <w:t xml:space="preserve">     </w:t>
      </w:r>
      <w:r w:rsidR="00F4569A">
        <w:rPr>
          <w:b/>
          <w:sz w:val="22"/>
        </w:rPr>
        <w:t>*</w:t>
      </w:r>
      <w:r w:rsidR="00F4569A">
        <w:rPr>
          <w:b/>
          <w:sz w:val="22"/>
        </w:rPr>
        <w:tab/>
      </w:r>
    </w:p>
    <w:p w:rsidR="00FA788C" w:rsidRPr="00F4569A" w:rsidRDefault="00F4569A" w:rsidP="00F4569A">
      <w:pPr>
        <w:tabs>
          <w:tab w:val="left" w:pos="5580"/>
        </w:tabs>
        <w:rPr>
          <w:sz w:val="22"/>
        </w:rPr>
      </w:pPr>
      <w:r w:rsidRPr="00F4569A">
        <w:rPr>
          <w:sz w:val="22"/>
        </w:rPr>
        <w:t>*</w:t>
      </w:r>
      <w:r w:rsidR="00FA788C" w:rsidRPr="00F4569A">
        <w:rPr>
          <w:sz w:val="22"/>
        </w:rPr>
        <w:t xml:space="preserve"> </w:t>
      </w:r>
      <w:r w:rsidR="00FA788C" w:rsidRPr="00F4569A">
        <w:rPr>
          <w:sz w:val="16"/>
          <w:szCs w:val="16"/>
        </w:rPr>
        <w:t xml:space="preserve">Note:  </w:t>
      </w:r>
      <w:proofErr w:type="gramStart"/>
      <w:r w:rsidR="00FA788C" w:rsidRPr="00F4569A">
        <w:rPr>
          <w:sz w:val="16"/>
          <w:szCs w:val="16"/>
        </w:rPr>
        <w:t>For</w:t>
      </w:r>
      <w:r w:rsidR="00FD7FC4" w:rsidRPr="00F4569A">
        <w:rPr>
          <w:sz w:val="16"/>
          <w:szCs w:val="16"/>
        </w:rPr>
        <w:t xml:space="preserve"> </w:t>
      </w:r>
      <w:r w:rsidR="00FA788C" w:rsidRPr="00F4569A">
        <w:rPr>
          <w:sz w:val="16"/>
          <w:szCs w:val="16"/>
        </w:rPr>
        <w:t xml:space="preserve"> the</w:t>
      </w:r>
      <w:proofErr w:type="gramEnd"/>
      <w:r w:rsidR="00FA788C" w:rsidRPr="00F4569A">
        <w:rPr>
          <w:sz w:val="16"/>
          <w:szCs w:val="16"/>
        </w:rPr>
        <w:t xml:space="preserve"> Gen Ed option, the proposal should address how this course relates to specific core courses, meets the goals of General Education in providing breadth, and incorporates scholarship in the appropriate field relating to women and gender.</w:t>
      </w:r>
    </w:p>
    <w:p w:rsidR="00C67009" w:rsidRPr="00FA788C" w:rsidRDefault="00C67009">
      <w:pPr>
        <w:rPr>
          <w:b/>
          <w:sz w:val="22"/>
        </w:rPr>
      </w:pPr>
    </w:p>
    <w:p w:rsidR="00C67009" w:rsidRDefault="00C67009">
      <w:pPr>
        <w:rPr>
          <w:b/>
          <w:bCs/>
          <w:sz w:val="22"/>
        </w:rPr>
      </w:pPr>
    </w:p>
    <w:p w:rsidR="00C67009" w:rsidRDefault="00C67009">
      <w:pPr>
        <w:rPr>
          <w:sz w:val="22"/>
        </w:rPr>
      </w:pPr>
      <w:r>
        <w:rPr>
          <w:b/>
          <w:bCs/>
          <w:sz w:val="22"/>
        </w:rPr>
        <w:t>Effective Term</w:t>
      </w:r>
      <w:r>
        <w:rPr>
          <w:sz w:val="22"/>
        </w:rPr>
        <w:t xml:space="preserve">:  </w:t>
      </w:r>
      <w:bookmarkStart w:id="9" w:name="Dropdown2"/>
      <w:r w:rsidR="008F6450">
        <w:rPr>
          <w:sz w:val="22"/>
        </w:rPr>
        <w:fldChar w:fldCharType="begin">
          <w:ffData>
            <w:name w:val="Dropdown2"/>
            <w:enabled/>
            <w:calcOnExit w:val="0"/>
            <w:ddList>
              <w:result w:val="6"/>
              <w:listEntry w:val="{Select from drop down list}"/>
              <w:listEntry w:val="2103  (Summer 2010)"/>
              <w:listEntry w:val="2107  (Fall 2010)"/>
              <w:listEntry w:val="2110  (Winterim 2011)"/>
              <w:listEntry w:val="2111  (Spring 2011)"/>
              <w:listEntry w:val="2113  (Summer 2011)"/>
              <w:listEntry w:val="2117  (Fall 2011)"/>
              <w:listEntry w:val="2120  (Wimterim 2012)"/>
              <w:listEntry w:val="2121  (Spring 2012)"/>
              <w:listEntry w:val="2123  (Summer 2012)"/>
              <w:listEntry w:val="2127  (Fall 2012)"/>
            </w:ddList>
          </w:ffData>
        </w:fldChar>
      </w:r>
      <w:r w:rsidR="00D551EB">
        <w:rPr>
          <w:sz w:val="22"/>
        </w:rPr>
        <w:instrText xml:space="preserve"> FORMDROPDOWN </w:instrText>
      </w:r>
      <w:r w:rsidR="008F6450">
        <w:rPr>
          <w:sz w:val="22"/>
        </w:rPr>
      </w:r>
      <w:r w:rsidR="008F6450">
        <w:rPr>
          <w:sz w:val="22"/>
        </w:rPr>
        <w:fldChar w:fldCharType="end"/>
      </w:r>
      <w:bookmarkEnd w:id="9"/>
    </w:p>
    <w:p w:rsidR="00C67009" w:rsidRDefault="00C67009">
      <w:pPr>
        <w:rPr>
          <w:sz w:val="22"/>
        </w:rPr>
      </w:pPr>
    </w:p>
    <w:p w:rsidR="00C67009" w:rsidRDefault="00C67009">
      <w:pPr>
        <w:tabs>
          <w:tab w:val="left" w:pos="2700"/>
        </w:tabs>
        <w:rPr>
          <w:b/>
          <w:bCs/>
          <w:sz w:val="22"/>
        </w:rPr>
      </w:pPr>
      <w:r>
        <w:rPr>
          <w:b/>
          <w:bCs/>
          <w:sz w:val="22"/>
        </w:rPr>
        <w:tab/>
      </w:r>
      <w:r>
        <w:rPr>
          <w:b/>
          <w:bCs/>
          <w:sz w:val="22"/>
        </w:rPr>
        <w:tab/>
      </w:r>
    </w:p>
    <w:p w:rsidR="008F1D35" w:rsidRPr="00AA1BBA" w:rsidRDefault="00AA1BBA" w:rsidP="00AA1BBA">
      <w:pPr>
        <w:tabs>
          <w:tab w:val="left" w:pos="2880"/>
          <w:tab w:val="left" w:pos="5760"/>
          <w:tab w:val="left" w:pos="7200"/>
        </w:tabs>
        <w:spacing w:line="360" w:lineRule="auto"/>
        <w:rPr>
          <w:sz w:val="22"/>
        </w:rPr>
      </w:pPr>
      <w:r>
        <w:rPr>
          <w:b/>
          <w:bCs/>
          <w:sz w:val="22"/>
        </w:rPr>
        <w:t xml:space="preserve">Current </w:t>
      </w:r>
      <w:r w:rsidR="00C67009">
        <w:rPr>
          <w:b/>
          <w:bCs/>
          <w:sz w:val="22"/>
        </w:rPr>
        <w:t>Course Number</w:t>
      </w:r>
      <w:r w:rsidR="007A0F29">
        <w:rPr>
          <w:b/>
          <w:bCs/>
          <w:sz w:val="22"/>
        </w:rPr>
        <w:t xml:space="preserve"> </w:t>
      </w:r>
      <w:r w:rsidR="007A0F29">
        <w:rPr>
          <w:bCs/>
          <w:sz w:val="22"/>
        </w:rPr>
        <w:t>(</w:t>
      </w:r>
      <w:r w:rsidR="007A0F29">
        <w:rPr>
          <w:bCs/>
          <w:i/>
          <w:sz w:val="18"/>
          <w:szCs w:val="18"/>
        </w:rPr>
        <w:t xml:space="preserve">subject area and 3-digit </w:t>
      </w:r>
      <w:r w:rsidR="00EE0FBE">
        <w:rPr>
          <w:bCs/>
          <w:i/>
          <w:sz w:val="18"/>
          <w:szCs w:val="18"/>
        </w:rPr>
        <w:t xml:space="preserve">course </w:t>
      </w:r>
      <w:r w:rsidR="007A0F29">
        <w:rPr>
          <w:bCs/>
          <w:i/>
          <w:sz w:val="18"/>
          <w:szCs w:val="18"/>
        </w:rPr>
        <w:t>number</w:t>
      </w:r>
      <w:r w:rsidR="007A0F29">
        <w:rPr>
          <w:bCs/>
          <w:sz w:val="18"/>
          <w:szCs w:val="18"/>
        </w:rPr>
        <w:t>)</w:t>
      </w:r>
      <w:r w:rsidR="00C67009">
        <w:rPr>
          <w:sz w:val="22"/>
        </w:rPr>
        <w:t>:</w:t>
      </w:r>
      <w:r w:rsidR="007A0F29">
        <w:rPr>
          <w:sz w:val="22"/>
        </w:rPr>
        <w:t xml:space="preserve">   </w:t>
      </w:r>
      <w:r w:rsidR="008F6450">
        <w:rPr>
          <w:sz w:val="22"/>
        </w:rPr>
        <w:fldChar w:fldCharType="begin">
          <w:ffData>
            <w:name w:val="Text8"/>
            <w:enabled/>
            <w:calcOnExit w:val="0"/>
            <w:textInput/>
          </w:ffData>
        </w:fldChar>
      </w:r>
      <w:bookmarkStart w:id="10" w:name="Text8"/>
      <w:r w:rsidR="00C67009">
        <w:rPr>
          <w:sz w:val="22"/>
        </w:rPr>
        <w:instrText xml:space="preserve"> FORMTEXT </w:instrText>
      </w:r>
      <w:r w:rsidR="008F6450">
        <w:rPr>
          <w:sz w:val="22"/>
        </w:rPr>
      </w:r>
      <w:r w:rsidR="008F6450">
        <w:rPr>
          <w:sz w:val="22"/>
        </w:rPr>
        <w:fldChar w:fldCharType="separate"/>
      </w:r>
      <w:r w:rsidR="00E1009E">
        <w:rPr>
          <w:sz w:val="22"/>
        </w:rPr>
        <w:t>Biology/</w:t>
      </w:r>
      <w:r w:rsidR="00D13589" w:rsidRPr="00D13589">
        <w:rPr>
          <w:noProof/>
          <w:sz w:val="22"/>
        </w:rPr>
        <w:t xml:space="preserve">Chemistry 456 </w:t>
      </w:r>
      <w:r w:rsidR="008F6450">
        <w:rPr>
          <w:sz w:val="22"/>
        </w:rPr>
        <w:fldChar w:fldCharType="end"/>
      </w:r>
      <w:bookmarkEnd w:id="10"/>
      <w:r w:rsidR="00C67009">
        <w:rPr>
          <w:sz w:val="22"/>
        </w:rPr>
        <w:t xml:space="preserve">    </w:t>
      </w:r>
      <w:r w:rsidR="00C67009">
        <w:rPr>
          <w:sz w:val="22"/>
        </w:rPr>
        <w:tab/>
      </w:r>
    </w:p>
    <w:p w:rsidR="00C67009" w:rsidRDefault="00C67009">
      <w:pPr>
        <w:tabs>
          <w:tab w:val="left" w:pos="2880"/>
        </w:tabs>
        <w:rPr>
          <w:b/>
          <w:bCs/>
          <w:sz w:val="22"/>
        </w:rPr>
      </w:pPr>
    </w:p>
    <w:p w:rsidR="00C67009" w:rsidRDefault="00C67009" w:rsidP="00075B88">
      <w:pPr>
        <w:tabs>
          <w:tab w:val="left" w:pos="2880"/>
        </w:tabs>
        <w:spacing w:line="360" w:lineRule="auto"/>
        <w:rPr>
          <w:sz w:val="22"/>
        </w:rPr>
      </w:pPr>
      <w:r>
        <w:rPr>
          <w:b/>
          <w:bCs/>
          <w:sz w:val="22"/>
        </w:rPr>
        <w:t>Current</w:t>
      </w:r>
      <w:r w:rsidR="00AA1BBA">
        <w:rPr>
          <w:b/>
          <w:bCs/>
          <w:sz w:val="22"/>
        </w:rPr>
        <w:t xml:space="preserve"> </w:t>
      </w:r>
      <w:r>
        <w:rPr>
          <w:b/>
          <w:bCs/>
          <w:sz w:val="22"/>
        </w:rPr>
        <w:t>Course Title</w:t>
      </w:r>
      <w:r>
        <w:rPr>
          <w:sz w:val="22"/>
        </w:rPr>
        <w:t xml:space="preserve">: </w:t>
      </w:r>
      <w:r>
        <w:rPr>
          <w:sz w:val="22"/>
        </w:rPr>
        <w:tab/>
      </w:r>
      <w:r w:rsidR="008F6450">
        <w:rPr>
          <w:sz w:val="22"/>
        </w:rPr>
        <w:fldChar w:fldCharType="begin">
          <w:ffData>
            <w:name w:val="Text13"/>
            <w:enabled/>
            <w:calcOnExit w:val="0"/>
            <w:textInput/>
          </w:ffData>
        </w:fldChar>
      </w:r>
      <w:bookmarkStart w:id="11" w:name="Text13"/>
      <w:r>
        <w:rPr>
          <w:sz w:val="22"/>
        </w:rPr>
        <w:instrText xml:space="preserve"> FORMTEXT </w:instrText>
      </w:r>
      <w:r w:rsidR="008F6450">
        <w:rPr>
          <w:sz w:val="22"/>
        </w:rPr>
      </w:r>
      <w:r w:rsidR="008F6450">
        <w:rPr>
          <w:sz w:val="22"/>
        </w:rPr>
        <w:fldChar w:fldCharType="separate"/>
      </w:r>
      <w:r w:rsidR="00D13589" w:rsidRPr="00D13589">
        <w:rPr>
          <w:noProof/>
          <w:sz w:val="22"/>
        </w:rPr>
        <w:t>Biochemistry</w:t>
      </w:r>
      <w:r w:rsidR="008F6450">
        <w:rPr>
          <w:sz w:val="22"/>
        </w:rPr>
        <w:fldChar w:fldCharType="end"/>
      </w:r>
      <w:bookmarkEnd w:id="11"/>
      <w:r w:rsidR="00801586">
        <w:rPr>
          <w:sz w:val="22"/>
        </w:rPr>
        <w:tab/>
      </w:r>
      <w:r w:rsidR="00801586">
        <w:rPr>
          <w:sz w:val="22"/>
        </w:rPr>
        <w:tab/>
      </w:r>
      <w:r w:rsidR="00801586">
        <w:rPr>
          <w:sz w:val="22"/>
        </w:rPr>
        <w:tab/>
      </w:r>
      <w:r w:rsidR="00801586">
        <w:rPr>
          <w:sz w:val="22"/>
        </w:rPr>
        <w:tab/>
      </w:r>
    </w:p>
    <w:p w:rsidR="00C67009" w:rsidRDefault="00C67009">
      <w:pPr>
        <w:rPr>
          <w:sz w:val="22"/>
        </w:rPr>
      </w:pPr>
    </w:p>
    <w:p w:rsidR="00C67009" w:rsidRDefault="00C67009">
      <w:pPr>
        <w:tabs>
          <w:tab w:val="left" w:pos="1800"/>
        </w:tabs>
        <w:spacing w:line="360" w:lineRule="auto"/>
        <w:rPr>
          <w:sz w:val="22"/>
        </w:rPr>
      </w:pPr>
      <w:r>
        <w:rPr>
          <w:b/>
          <w:bCs/>
          <w:sz w:val="22"/>
        </w:rPr>
        <w:t>Sponsor(s)</w:t>
      </w:r>
      <w:r>
        <w:rPr>
          <w:sz w:val="22"/>
        </w:rPr>
        <w:t xml:space="preserve">:       </w:t>
      </w:r>
      <w:r>
        <w:rPr>
          <w:sz w:val="22"/>
        </w:rPr>
        <w:tab/>
      </w:r>
      <w:r w:rsidR="008F6450">
        <w:rPr>
          <w:sz w:val="22"/>
        </w:rPr>
        <w:fldChar w:fldCharType="begin">
          <w:ffData>
            <w:name w:val="Text15"/>
            <w:enabled/>
            <w:calcOnExit w:val="0"/>
            <w:textInput/>
          </w:ffData>
        </w:fldChar>
      </w:r>
      <w:bookmarkStart w:id="12" w:name="Text15"/>
      <w:r>
        <w:rPr>
          <w:sz w:val="22"/>
        </w:rPr>
        <w:instrText xml:space="preserve"> FORMTEXT </w:instrText>
      </w:r>
      <w:r w:rsidR="008F6450">
        <w:rPr>
          <w:sz w:val="22"/>
        </w:rPr>
      </w:r>
      <w:r w:rsidR="008F6450">
        <w:rPr>
          <w:sz w:val="22"/>
        </w:rPr>
        <w:fldChar w:fldCharType="separate"/>
      </w:r>
      <w:r w:rsidR="00D13589" w:rsidRPr="00D13589">
        <w:rPr>
          <w:noProof/>
          <w:sz w:val="22"/>
        </w:rPr>
        <w:t xml:space="preserve">Christopher Veldkamp </w:t>
      </w:r>
      <w:r w:rsidR="00E1009E">
        <w:rPr>
          <w:noProof/>
          <w:sz w:val="22"/>
        </w:rPr>
        <w:t>and</w:t>
      </w:r>
      <w:r w:rsidR="00D13589" w:rsidRPr="00D13589">
        <w:rPr>
          <w:noProof/>
          <w:sz w:val="22"/>
        </w:rPr>
        <w:t xml:space="preserve"> Catherine Chan</w:t>
      </w:r>
      <w:r w:rsidR="008F6450">
        <w:rPr>
          <w:sz w:val="22"/>
        </w:rPr>
        <w:fldChar w:fldCharType="end"/>
      </w:r>
      <w:bookmarkEnd w:id="12"/>
    </w:p>
    <w:p w:rsidR="00C67009" w:rsidRDefault="00C67009">
      <w:pPr>
        <w:tabs>
          <w:tab w:val="left" w:pos="1800"/>
        </w:tabs>
        <w:spacing w:line="360" w:lineRule="auto"/>
        <w:rPr>
          <w:sz w:val="22"/>
        </w:rPr>
      </w:pPr>
      <w:r>
        <w:rPr>
          <w:b/>
          <w:bCs/>
          <w:sz w:val="22"/>
        </w:rPr>
        <w:t>Department(s):</w:t>
      </w:r>
      <w:r>
        <w:rPr>
          <w:sz w:val="22"/>
        </w:rPr>
        <w:t xml:space="preserve"> </w:t>
      </w:r>
      <w:r>
        <w:rPr>
          <w:sz w:val="22"/>
        </w:rPr>
        <w:tab/>
      </w:r>
      <w:r w:rsidR="008F6450">
        <w:rPr>
          <w:sz w:val="22"/>
        </w:rPr>
        <w:fldChar w:fldCharType="begin">
          <w:ffData>
            <w:name w:val="Text16"/>
            <w:enabled/>
            <w:calcOnExit w:val="0"/>
            <w:textInput/>
          </w:ffData>
        </w:fldChar>
      </w:r>
      <w:bookmarkStart w:id="13" w:name="Text16"/>
      <w:r>
        <w:rPr>
          <w:sz w:val="22"/>
        </w:rPr>
        <w:instrText xml:space="preserve"> FORMTEXT </w:instrText>
      </w:r>
      <w:r w:rsidR="008F6450">
        <w:rPr>
          <w:sz w:val="22"/>
        </w:rPr>
      </w:r>
      <w:r w:rsidR="008F6450">
        <w:rPr>
          <w:sz w:val="22"/>
        </w:rPr>
        <w:fldChar w:fldCharType="separate"/>
      </w:r>
      <w:r w:rsidR="00E1009E">
        <w:rPr>
          <w:sz w:val="22"/>
        </w:rPr>
        <w:t xml:space="preserve">Biological Sciences and </w:t>
      </w:r>
      <w:r w:rsidR="00D13589" w:rsidRPr="00D13589">
        <w:rPr>
          <w:noProof/>
          <w:sz w:val="22"/>
        </w:rPr>
        <w:t>Chemistry</w:t>
      </w:r>
      <w:r w:rsidR="008F6450">
        <w:rPr>
          <w:sz w:val="22"/>
        </w:rPr>
        <w:fldChar w:fldCharType="end"/>
      </w:r>
      <w:bookmarkEnd w:id="13"/>
    </w:p>
    <w:p w:rsidR="00C67009" w:rsidRDefault="00C67009" w:rsidP="000008B9">
      <w:pPr>
        <w:tabs>
          <w:tab w:val="left" w:pos="1800"/>
        </w:tabs>
        <w:rPr>
          <w:sz w:val="22"/>
        </w:rPr>
      </w:pPr>
      <w:r>
        <w:rPr>
          <w:b/>
          <w:bCs/>
          <w:sz w:val="22"/>
        </w:rPr>
        <w:t>College(s):</w:t>
      </w:r>
      <w:r>
        <w:rPr>
          <w:sz w:val="22"/>
        </w:rPr>
        <w:t xml:space="preserve">        </w:t>
      </w:r>
      <w:r>
        <w:rPr>
          <w:sz w:val="22"/>
        </w:rPr>
        <w:tab/>
      </w:r>
      <w:bookmarkStart w:id="14" w:name="Dropdown3"/>
      <w:r w:rsidR="008F6450">
        <w:rPr>
          <w:sz w:val="22"/>
        </w:rPr>
        <w:fldChar w:fldCharType="begin">
          <w:ffData>
            <w:name w:val="Dropdown3"/>
            <w:enabled/>
            <w:calcOnExit w:val="0"/>
            <w:ddList>
              <w:result w:val="4"/>
              <w:listEntry w:val="{Select from drop down list}"/>
              <w:listEntry w:val="Arts and Communications"/>
              <w:listEntry w:val="Business and Economics"/>
              <w:listEntry w:val="Education"/>
              <w:listEntry w:val="Letters and Sciences"/>
              <w:listEntry w:val="Grad Studies and Cont Ed"/>
              <w:listEntry w:val="Interdisciplinary"/>
            </w:ddList>
          </w:ffData>
        </w:fldChar>
      </w:r>
      <w:r w:rsidR="00C46D65">
        <w:rPr>
          <w:sz w:val="22"/>
        </w:rPr>
        <w:instrText xml:space="preserve"> FORMDROPDOWN </w:instrText>
      </w:r>
      <w:r w:rsidR="008F6450">
        <w:rPr>
          <w:sz w:val="22"/>
        </w:rPr>
      </w:r>
      <w:r w:rsidR="008F6450">
        <w:rPr>
          <w:sz w:val="22"/>
        </w:rPr>
        <w:fldChar w:fldCharType="end"/>
      </w:r>
      <w:bookmarkEnd w:id="14"/>
    </w:p>
    <w:p w:rsidR="00D364B1" w:rsidRDefault="00D364B1" w:rsidP="000008B9">
      <w:pPr>
        <w:tabs>
          <w:tab w:val="left" w:pos="1800"/>
        </w:tabs>
        <w:rPr>
          <w:sz w:val="22"/>
        </w:rPr>
      </w:pPr>
    </w:p>
    <w:p w:rsidR="00C67009" w:rsidRDefault="00C67009">
      <w:pPr>
        <w:widowControl w:val="0"/>
        <w:tabs>
          <w:tab w:val="left" w:pos="2880"/>
        </w:tabs>
        <w:rPr>
          <w:b/>
          <w:bCs/>
          <w:sz w:val="22"/>
        </w:rPr>
      </w:pPr>
      <w:r>
        <w:rPr>
          <w:b/>
          <w:bCs/>
          <w:sz w:val="22"/>
        </w:rPr>
        <w:t>List all programs that are affected by this change:</w:t>
      </w:r>
      <w:r>
        <w:rPr>
          <w:b/>
          <w:bCs/>
          <w:sz w:val="22"/>
        </w:rPr>
        <w:tab/>
      </w:r>
    </w:p>
    <w:p w:rsidR="00D13589" w:rsidRPr="00D13589" w:rsidRDefault="008F6450" w:rsidP="00D13589">
      <w:pPr>
        <w:widowControl w:val="0"/>
        <w:tabs>
          <w:tab w:val="left" w:pos="2880"/>
        </w:tabs>
        <w:rPr>
          <w:b/>
          <w:bCs/>
          <w:noProof/>
          <w:sz w:val="22"/>
        </w:rPr>
      </w:pPr>
      <w:r>
        <w:rPr>
          <w:b/>
          <w:bCs/>
          <w:sz w:val="22"/>
        </w:rPr>
        <w:fldChar w:fldCharType="begin">
          <w:ffData>
            <w:name w:val="Text19"/>
            <w:enabled/>
            <w:calcOnExit w:val="0"/>
            <w:textInput/>
          </w:ffData>
        </w:fldChar>
      </w:r>
      <w:bookmarkStart w:id="15" w:name="Text19"/>
      <w:r w:rsidR="00C67009">
        <w:rPr>
          <w:b/>
          <w:bCs/>
          <w:sz w:val="22"/>
        </w:rPr>
        <w:instrText xml:space="preserve"> FORMTEXT </w:instrText>
      </w:r>
      <w:r>
        <w:rPr>
          <w:b/>
          <w:bCs/>
          <w:sz w:val="22"/>
        </w:rPr>
      </w:r>
      <w:r>
        <w:rPr>
          <w:b/>
          <w:bCs/>
          <w:sz w:val="22"/>
        </w:rPr>
        <w:fldChar w:fldCharType="separate"/>
      </w:r>
      <w:r w:rsidR="00D13589" w:rsidRPr="00D13589">
        <w:rPr>
          <w:b/>
          <w:bCs/>
          <w:noProof/>
          <w:sz w:val="22"/>
        </w:rPr>
        <w:t>Chemistry</w:t>
      </w:r>
    </w:p>
    <w:p w:rsidR="00C67009" w:rsidRDefault="00D13589" w:rsidP="00D13589">
      <w:pPr>
        <w:widowControl w:val="0"/>
        <w:tabs>
          <w:tab w:val="left" w:pos="2880"/>
        </w:tabs>
        <w:rPr>
          <w:b/>
          <w:bCs/>
          <w:sz w:val="22"/>
        </w:rPr>
      </w:pPr>
      <w:r w:rsidRPr="00D13589">
        <w:rPr>
          <w:b/>
          <w:bCs/>
          <w:noProof/>
          <w:sz w:val="22"/>
        </w:rPr>
        <w:t>Biological Sciences</w:t>
      </w:r>
      <w:r w:rsidR="008F6450">
        <w:rPr>
          <w:b/>
          <w:bCs/>
          <w:sz w:val="22"/>
        </w:rPr>
        <w:fldChar w:fldCharType="end"/>
      </w:r>
      <w:bookmarkEnd w:id="15"/>
    </w:p>
    <w:p w:rsidR="00D364B1" w:rsidRDefault="00D364B1">
      <w:pPr>
        <w:widowControl w:val="0"/>
        <w:tabs>
          <w:tab w:val="left" w:pos="2880"/>
        </w:tabs>
        <w:rPr>
          <w:b/>
          <w:bCs/>
          <w:sz w:val="22"/>
        </w:rPr>
      </w:pPr>
    </w:p>
    <w:p w:rsidR="00C67009" w:rsidRDefault="00C67009">
      <w:pPr>
        <w:widowControl w:val="0"/>
        <w:tabs>
          <w:tab w:val="left" w:pos="4680"/>
          <w:tab w:val="left" w:pos="5760"/>
          <w:tab w:val="left" w:pos="6840"/>
        </w:tabs>
        <w:rPr>
          <w:b/>
          <w:bCs/>
          <w:sz w:val="22"/>
        </w:rPr>
      </w:pPr>
    </w:p>
    <w:p w:rsidR="00C67009" w:rsidRDefault="00C67009">
      <w:pPr>
        <w:pStyle w:val="BodyTextIndent"/>
        <w:ind w:left="0"/>
      </w:pPr>
      <w:r>
        <w:t xml:space="preserve">If programs are listed above, will this change affect the Catalog and Advising Reports for those programs?  If so, have Form 2's been submitted for each of those programs?  </w:t>
      </w:r>
    </w:p>
    <w:p w:rsidR="00C67009" w:rsidRDefault="00C67009">
      <w:pPr>
        <w:pStyle w:val="BodyTextIndent"/>
        <w:ind w:left="0"/>
        <w:rPr>
          <w:sz w:val="18"/>
        </w:rPr>
      </w:pPr>
      <w:r>
        <w:rPr>
          <w:b w:val="0"/>
          <w:bCs w:val="0"/>
          <w:sz w:val="18"/>
        </w:rPr>
        <w:t>(Form 2 is necessary to provide updates to the Catalog and Advising Reports)</w:t>
      </w:r>
    </w:p>
    <w:p w:rsidR="00C67009" w:rsidRDefault="00C67009">
      <w:pPr>
        <w:widowControl w:val="0"/>
        <w:tabs>
          <w:tab w:val="left" w:pos="540"/>
          <w:tab w:val="left" w:pos="1800"/>
          <w:tab w:val="left" w:pos="3060"/>
        </w:tabs>
        <w:rPr>
          <w:sz w:val="16"/>
        </w:rPr>
      </w:pPr>
    </w:p>
    <w:p w:rsidR="00C67009" w:rsidRDefault="008F6450">
      <w:pPr>
        <w:widowControl w:val="0"/>
        <w:tabs>
          <w:tab w:val="left" w:pos="540"/>
          <w:tab w:val="left" w:pos="1800"/>
          <w:tab w:val="left" w:pos="3060"/>
        </w:tabs>
        <w:spacing w:line="360" w:lineRule="auto"/>
        <w:rPr>
          <w:sz w:val="22"/>
        </w:rPr>
      </w:pPr>
      <w:r>
        <w:rPr>
          <w:sz w:val="22"/>
        </w:rPr>
        <w:fldChar w:fldCharType="begin">
          <w:ffData>
            <w:name w:val="Check1"/>
            <w:enabled/>
            <w:calcOnExit w:val="0"/>
            <w:checkBox>
              <w:sizeAuto/>
              <w:default w:val="0"/>
            </w:checkBox>
          </w:ffData>
        </w:fldChar>
      </w:r>
      <w:r w:rsidR="00C67009">
        <w:rPr>
          <w:sz w:val="22"/>
        </w:rPr>
        <w:instrText xml:space="preserve"> FORMCHECKBOX </w:instrText>
      </w:r>
      <w:r>
        <w:rPr>
          <w:sz w:val="22"/>
        </w:rPr>
      </w:r>
      <w:r>
        <w:rPr>
          <w:sz w:val="22"/>
        </w:rPr>
        <w:fldChar w:fldCharType="end"/>
      </w:r>
      <w:r w:rsidR="00C67009">
        <w:rPr>
          <w:sz w:val="22"/>
        </w:rPr>
        <w:t xml:space="preserve"> NA  </w:t>
      </w:r>
      <w:r w:rsidR="00C67009">
        <w:rPr>
          <w:sz w:val="22"/>
        </w:rPr>
        <w:tab/>
      </w:r>
      <w:r>
        <w:rPr>
          <w:sz w:val="22"/>
        </w:rPr>
        <w:fldChar w:fldCharType="begin">
          <w:ffData>
            <w:name w:val="Check1"/>
            <w:enabled/>
            <w:calcOnExit w:val="0"/>
            <w:checkBox>
              <w:sizeAuto/>
              <w:default w:val="0"/>
              <w:checked/>
            </w:checkBox>
          </w:ffData>
        </w:fldChar>
      </w:r>
      <w:r w:rsidR="00C67009">
        <w:rPr>
          <w:sz w:val="22"/>
        </w:rPr>
        <w:instrText xml:space="preserve"> FORMCHECKBOX </w:instrText>
      </w:r>
      <w:r>
        <w:rPr>
          <w:sz w:val="22"/>
        </w:rPr>
      </w:r>
      <w:r>
        <w:rPr>
          <w:sz w:val="22"/>
        </w:rPr>
        <w:fldChar w:fldCharType="end"/>
      </w:r>
      <w:r w:rsidR="00C67009">
        <w:rPr>
          <w:sz w:val="22"/>
        </w:rPr>
        <w:t xml:space="preserve"> Yes </w:t>
      </w:r>
      <w:r w:rsidR="00C67009">
        <w:rPr>
          <w:sz w:val="22"/>
        </w:rPr>
        <w:tab/>
      </w:r>
      <w:r>
        <w:rPr>
          <w:sz w:val="22"/>
        </w:rPr>
        <w:fldChar w:fldCharType="begin">
          <w:ffData>
            <w:name w:val="Check1"/>
            <w:enabled/>
            <w:calcOnExit w:val="0"/>
            <w:checkBox>
              <w:sizeAuto/>
              <w:default w:val="0"/>
              <w:checked/>
            </w:checkBox>
          </w:ffData>
        </w:fldChar>
      </w:r>
      <w:r w:rsidR="00C67009">
        <w:rPr>
          <w:sz w:val="22"/>
        </w:rPr>
        <w:instrText xml:space="preserve"> FORMCHECKBOX </w:instrText>
      </w:r>
      <w:r>
        <w:rPr>
          <w:sz w:val="22"/>
        </w:rPr>
      </w:r>
      <w:r>
        <w:rPr>
          <w:sz w:val="22"/>
        </w:rPr>
        <w:fldChar w:fldCharType="end"/>
      </w:r>
      <w:r w:rsidR="00C67009">
        <w:rPr>
          <w:sz w:val="22"/>
        </w:rPr>
        <w:t xml:space="preserve"> They will be submitted in the future</w:t>
      </w:r>
    </w:p>
    <w:p w:rsidR="00C67009" w:rsidRDefault="00C67009">
      <w:pPr>
        <w:rPr>
          <w:b/>
          <w:bCs/>
          <w:sz w:val="22"/>
        </w:rPr>
        <w:sectPr w:rsidR="00C67009">
          <w:footerReference w:type="default" r:id="rId8"/>
          <w:pgSz w:w="12240" w:h="15840"/>
          <w:pgMar w:top="720" w:right="1440" w:bottom="720" w:left="1440" w:header="720" w:footer="720" w:gutter="0"/>
          <w:cols w:space="720"/>
          <w:docGrid w:linePitch="360"/>
        </w:sectPr>
      </w:pPr>
    </w:p>
    <w:p w:rsidR="00C67009" w:rsidRDefault="00C67009">
      <w:pPr>
        <w:rPr>
          <w:b/>
          <w:bCs/>
          <w:sz w:val="22"/>
        </w:rPr>
      </w:pPr>
    </w:p>
    <w:p w:rsidR="00C67009" w:rsidRPr="004777C3" w:rsidRDefault="00C67009" w:rsidP="004777C3">
      <w:pPr>
        <w:tabs>
          <w:tab w:val="left" w:pos="1800"/>
        </w:tabs>
        <w:rPr>
          <w:b/>
          <w:bCs/>
          <w:sz w:val="22"/>
        </w:rPr>
      </w:pPr>
      <w:r>
        <w:t xml:space="preserve">Proposal Information:  </w:t>
      </w:r>
      <w:r>
        <w:rPr>
          <w:sz w:val="18"/>
          <w:szCs w:val="18"/>
        </w:rPr>
        <w:t>(</w:t>
      </w:r>
      <w:hyperlink r:id="rId9" w:history="1">
        <w:r w:rsidRPr="000F798F">
          <w:rPr>
            <w:rStyle w:val="Hyperlink"/>
            <w:b/>
            <w:i/>
            <w:sz w:val="18"/>
            <w:szCs w:val="18"/>
          </w:rPr>
          <w:t>Procedures</w:t>
        </w:r>
        <w:r w:rsidR="0043334B" w:rsidRPr="000F798F">
          <w:rPr>
            <w:rStyle w:val="Hyperlink"/>
            <w:b/>
            <w:i/>
            <w:sz w:val="18"/>
            <w:szCs w:val="18"/>
          </w:rPr>
          <w:t xml:space="preserve"> for form #4A</w:t>
        </w:r>
      </w:hyperlink>
      <w:r>
        <w:rPr>
          <w:sz w:val="18"/>
          <w:szCs w:val="18"/>
        </w:rPr>
        <w:t xml:space="preserve">) </w:t>
      </w:r>
    </w:p>
    <w:p w:rsidR="00C67009" w:rsidRDefault="00C67009">
      <w:pPr>
        <w:rPr>
          <w:sz w:val="22"/>
        </w:rPr>
      </w:pPr>
    </w:p>
    <w:p w:rsidR="00C67009" w:rsidRDefault="00C67009">
      <w:pPr>
        <w:numPr>
          <w:ilvl w:val="0"/>
          <w:numId w:val="2"/>
        </w:numPr>
        <w:rPr>
          <w:sz w:val="22"/>
        </w:rPr>
      </w:pPr>
      <w:r>
        <w:rPr>
          <w:b/>
          <w:bCs/>
          <w:sz w:val="22"/>
        </w:rPr>
        <w:t>Detailed explanation of changes</w:t>
      </w:r>
      <w:r>
        <w:rPr>
          <w:sz w:val="22"/>
        </w:rPr>
        <w:t xml:space="preserve"> (use FROM/TO format)</w:t>
      </w:r>
    </w:p>
    <w:p w:rsidR="00C67009" w:rsidRDefault="00C67009">
      <w:pPr>
        <w:ind w:left="1080"/>
        <w:rPr>
          <w:b/>
          <w:bCs/>
          <w:i/>
          <w:iCs/>
          <w:sz w:val="22"/>
        </w:rPr>
      </w:pPr>
      <w:r>
        <w:rPr>
          <w:b/>
          <w:bCs/>
          <w:i/>
          <w:iCs/>
          <w:sz w:val="22"/>
        </w:rPr>
        <w:t>FROM:</w:t>
      </w:r>
    </w:p>
    <w:p w:rsidR="00D13589" w:rsidRPr="008D56CC" w:rsidRDefault="00D13589" w:rsidP="00D13589">
      <w:pPr>
        <w:tabs>
          <w:tab w:val="left" w:pos="1440"/>
          <w:tab w:val="left" w:pos="1530"/>
          <w:tab w:val="right" w:pos="2880"/>
          <w:tab w:val="left" w:pos="2970"/>
          <w:tab w:val="left" w:pos="3060"/>
        </w:tabs>
        <w:rPr>
          <w:bCs/>
          <w:sz w:val="22"/>
          <w:szCs w:val="22"/>
        </w:rPr>
      </w:pPr>
      <w:proofErr w:type="gramStart"/>
      <w:r w:rsidRPr="008D56CC">
        <w:rPr>
          <w:sz w:val="22"/>
          <w:szCs w:val="22"/>
        </w:rPr>
        <w:t>An introduction to the chemistry of biological systems.</w:t>
      </w:r>
      <w:proofErr w:type="gramEnd"/>
      <w:r w:rsidRPr="008D56CC">
        <w:rPr>
          <w:sz w:val="22"/>
          <w:szCs w:val="22"/>
        </w:rPr>
        <w:t xml:space="preserve">  The chemistry of the major compounds of living organisms, e.g., proteins, carbohydrates, lipids and nucleic acids, are studied.  Intermediary metabolism and biological control are emphasized.  The course meets for 3 lectures and 1 laboratory session a week. </w:t>
      </w:r>
    </w:p>
    <w:p w:rsidR="00D13589" w:rsidRDefault="00D13589" w:rsidP="00D13589">
      <w:pPr>
        <w:widowControl w:val="0"/>
        <w:autoSpaceDE w:val="0"/>
        <w:autoSpaceDN w:val="0"/>
        <w:adjustRightInd w:val="0"/>
        <w:rPr>
          <w:sz w:val="22"/>
          <w:szCs w:val="22"/>
        </w:rPr>
      </w:pPr>
      <w:proofErr w:type="spellStart"/>
      <w:r w:rsidRPr="008D56CC">
        <w:rPr>
          <w:color w:val="231F20"/>
          <w:sz w:val="22"/>
          <w:szCs w:val="22"/>
        </w:rPr>
        <w:t>Prereq</w:t>
      </w:r>
      <w:proofErr w:type="spellEnd"/>
      <w:r w:rsidRPr="008D56CC">
        <w:rPr>
          <w:color w:val="231F20"/>
          <w:sz w:val="22"/>
          <w:szCs w:val="22"/>
        </w:rPr>
        <w:t xml:space="preserve">: </w:t>
      </w:r>
      <w:r w:rsidRPr="008D56CC">
        <w:rPr>
          <w:sz w:val="22"/>
          <w:szCs w:val="22"/>
        </w:rPr>
        <w:t xml:space="preserve">'C' or better in </w:t>
      </w:r>
      <w:proofErr w:type="spellStart"/>
      <w:r w:rsidRPr="008D56CC">
        <w:rPr>
          <w:sz w:val="22"/>
          <w:szCs w:val="22"/>
        </w:rPr>
        <w:t>Biol</w:t>
      </w:r>
      <w:proofErr w:type="spellEnd"/>
      <w:r w:rsidRPr="008D56CC">
        <w:rPr>
          <w:sz w:val="22"/>
          <w:szCs w:val="22"/>
        </w:rPr>
        <w:t xml:space="preserve"> 120 or </w:t>
      </w:r>
      <w:proofErr w:type="spellStart"/>
      <w:r w:rsidRPr="008D56CC">
        <w:rPr>
          <w:sz w:val="22"/>
          <w:szCs w:val="22"/>
        </w:rPr>
        <w:t>Biol</w:t>
      </w:r>
      <w:proofErr w:type="spellEnd"/>
      <w:r w:rsidRPr="008D56CC">
        <w:rPr>
          <w:sz w:val="22"/>
          <w:szCs w:val="22"/>
        </w:rPr>
        <w:t xml:space="preserve"> 141 (or pass a higher level Biology course) and </w:t>
      </w:r>
      <w:proofErr w:type="spellStart"/>
      <w:r w:rsidRPr="008D56CC">
        <w:rPr>
          <w:sz w:val="22"/>
          <w:szCs w:val="22"/>
        </w:rPr>
        <w:t>Chem</w:t>
      </w:r>
      <w:proofErr w:type="spellEnd"/>
      <w:r w:rsidRPr="008D56CC">
        <w:rPr>
          <w:sz w:val="22"/>
          <w:szCs w:val="22"/>
        </w:rPr>
        <w:t xml:space="preserve"> 252.  </w:t>
      </w:r>
      <w:proofErr w:type="gramStart"/>
      <w:r w:rsidR="00843A3E">
        <w:rPr>
          <w:sz w:val="22"/>
          <w:szCs w:val="22"/>
        </w:rPr>
        <w:t>4 u.</w:t>
      </w:r>
      <w:proofErr w:type="gramEnd"/>
    </w:p>
    <w:p w:rsidR="00843A3E" w:rsidRPr="008D56CC" w:rsidRDefault="007E143B" w:rsidP="00D13589">
      <w:pPr>
        <w:widowControl w:val="0"/>
        <w:autoSpaceDE w:val="0"/>
        <w:autoSpaceDN w:val="0"/>
        <w:adjustRightInd w:val="0"/>
        <w:rPr>
          <w:sz w:val="22"/>
          <w:szCs w:val="22"/>
        </w:rPr>
      </w:pPr>
      <w:r>
        <w:rPr>
          <w:sz w:val="22"/>
          <w:szCs w:val="22"/>
        </w:rPr>
        <w:t xml:space="preserve"> 44 Lab hours 40 lecture hours </w:t>
      </w:r>
      <w:proofErr w:type="gramStart"/>
      <w:r>
        <w:rPr>
          <w:sz w:val="22"/>
          <w:szCs w:val="22"/>
        </w:rPr>
        <w:t xml:space="preserve">=  </w:t>
      </w:r>
      <w:r w:rsidR="00843A3E">
        <w:rPr>
          <w:sz w:val="22"/>
          <w:szCs w:val="22"/>
        </w:rPr>
        <w:t>84</w:t>
      </w:r>
      <w:proofErr w:type="gramEnd"/>
      <w:r w:rsidR="00843A3E">
        <w:rPr>
          <w:sz w:val="22"/>
          <w:szCs w:val="22"/>
        </w:rPr>
        <w:t xml:space="preserve"> contact hours</w:t>
      </w:r>
    </w:p>
    <w:p w:rsidR="00C67009" w:rsidRDefault="00C67009" w:rsidP="00D13589">
      <w:pPr>
        <w:rPr>
          <w:sz w:val="22"/>
        </w:rPr>
      </w:pPr>
    </w:p>
    <w:p w:rsidR="00C67009" w:rsidRDefault="00C67009">
      <w:pPr>
        <w:ind w:left="1080"/>
        <w:rPr>
          <w:b/>
          <w:bCs/>
          <w:i/>
          <w:iCs/>
          <w:sz w:val="22"/>
        </w:rPr>
      </w:pPr>
      <w:r>
        <w:rPr>
          <w:b/>
          <w:bCs/>
          <w:i/>
          <w:iCs/>
          <w:sz w:val="22"/>
        </w:rPr>
        <w:t>TO:</w:t>
      </w:r>
    </w:p>
    <w:p w:rsidR="009914CE" w:rsidRPr="00921B48" w:rsidRDefault="009914CE" w:rsidP="009914CE">
      <w:pPr>
        <w:rPr>
          <w:noProof/>
          <w:sz w:val="22"/>
        </w:rPr>
      </w:pPr>
      <w:proofErr w:type="gramStart"/>
      <w:r w:rsidRPr="00C615F3">
        <w:rPr>
          <w:b/>
        </w:rPr>
        <w:t>T</w:t>
      </w:r>
      <w:r w:rsidRPr="00C615F3">
        <w:rPr>
          <w:b/>
          <w:sz w:val="22"/>
          <w:szCs w:val="22"/>
        </w:rPr>
        <w:t>he chemistry of biological systems</w:t>
      </w:r>
      <w:r w:rsidRPr="00C615F3">
        <w:rPr>
          <w:b/>
        </w:rPr>
        <w:t>,</w:t>
      </w:r>
      <w:r w:rsidRPr="00C615F3">
        <w:t xml:space="preserve"> </w:t>
      </w:r>
      <w:r w:rsidRPr="00C615F3">
        <w:rPr>
          <w:b/>
        </w:rPr>
        <w:t>focusing on</w:t>
      </w:r>
      <w:r w:rsidRPr="00C615F3">
        <w:rPr>
          <w:sz w:val="22"/>
          <w:szCs w:val="22"/>
        </w:rPr>
        <w:t xml:space="preserve"> </w:t>
      </w:r>
      <w:r w:rsidRPr="00C615F3">
        <w:rPr>
          <w:b/>
          <w:sz w:val="22"/>
          <w:szCs w:val="22"/>
        </w:rPr>
        <w:t>metabolism and biochemical signaling</w:t>
      </w:r>
      <w:r w:rsidRPr="00C615F3">
        <w:rPr>
          <w:b/>
        </w:rPr>
        <w:t>.</w:t>
      </w:r>
      <w:proofErr w:type="gramEnd"/>
      <w:r w:rsidRPr="00C615F3">
        <w:rPr>
          <w:b/>
        </w:rPr>
        <w:t xml:space="preserve">  </w:t>
      </w:r>
      <w:proofErr w:type="gramStart"/>
      <w:r w:rsidRPr="00C615F3">
        <w:rPr>
          <w:b/>
        </w:rPr>
        <w:t>Three</w:t>
      </w:r>
      <w:r w:rsidRPr="00921B48">
        <w:rPr>
          <w:b/>
        </w:rPr>
        <w:t xml:space="preserve"> lectures/</w:t>
      </w:r>
      <w:r w:rsidRPr="00921B48">
        <w:rPr>
          <w:b/>
          <w:sz w:val="22"/>
          <w:szCs w:val="22"/>
        </w:rPr>
        <w:t>week</w:t>
      </w:r>
      <w:r w:rsidRPr="00921B48">
        <w:rPr>
          <w:b/>
        </w:rPr>
        <w:t>.</w:t>
      </w:r>
      <w:proofErr w:type="gramEnd"/>
      <w:r w:rsidRPr="00921B48">
        <w:rPr>
          <w:b/>
        </w:rPr>
        <w:t xml:space="preserve">  For</w:t>
      </w:r>
      <w:r w:rsidRPr="00921B48">
        <w:rPr>
          <w:b/>
          <w:sz w:val="22"/>
        </w:rPr>
        <w:t xml:space="preserve"> Chemistry majors </w:t>
      </w:r>
      <w:r w:rsidRPr="00921B48">
        <w:rPr>
          <w:b/>
        </w:rPr>
        <w:t>(</w:t>
      </w:r>
      <w:r w:rsidRPr="00921B48">
        <w:rPr>
          <w:b/>
          <w:sz w:val="22"/>
        </w:rPr>
        <w:t>Biochemistry emphasis</w:t>
      </w:r>
      <w:r w:rsidRPr="00921B48">
        <w:rPr>
          <w:b/>
        </w:rPr>
        <w:t>)</w:t>
      </w:r>
      <w:r w:rsidRPr="00921B48">
        <w:rPr>
          <w:b/>
          <w:sz w:val="22"/>
        </w:rPr>
        <w:t xml:space="preserve">, Biology majors </w:t>
      </w:r>
      <w:r w:rsidRPr="00921B48">
        <w:rPr>
          <w:b/>
        </w:rPr>
        <w:t>(</w:t>
      </w:r>
      <w:r w:rsidRPr="00921B48">
        <w:rPr>
          <w:b/>
          <w:sz w:val="22"/>
        </w:rPr>
        <w:t>allied health focus</w:t>
      </w:r>
      <w:r w:rsidRPr="00921B48">
        <w:rPr>
          <w:b/>
        </w:rPr>
        <w:t xml:space="preserve">), and </w:t>
      </w:r>
      <w:r w:rsidRPr="00921B48">
        <w:rPr>
          <w:b/>
          <w:sz w:val="22"/>
        </w:rPr>
        <w:t>students interested in Biochemistry</w:t>
      </w:r>
      <w:r w:rsidRPr="00921B48">
        <w:rPr>
          <w:b/>
        </w:rPr>
        <w:t xml:space="preserve"> </w:t>
      </w:r>
      <w:r w:rsidRPr="00921B48">
        <w:rPr>
          <w:b/>
          <w:sz w:val="22"/>
        </w:rPr>
        <w:t>postgraduate education.</w:t>
      </w:r>
      <w:r w:rsidR="00843A3E">
        <w:rPr>
          <w:b/>
          <w:sz w:val="22"/>
        </w:rPr>
        <w:t xml:space="preserve">   </w:t>
      </w:r>
    </w:p>
    <w:p w:rsidR="00960A4B" w:rsidRPr="001D48E1" w:rsidRDefault="00960A4B" w:rsidP="00960A4B">
      <w:pPr>
        <w:widowControl w:val="0"/>
        <w:autoSpaceDE w:val="0"/>
        <w:autoSpaceDN w:val="0"/>
        <w:adjustRightInd w:val="0"/>
        <w:rPr>
          <w:b/>
        </w:rPr>
      </w:pPr>
      <w:proofErr w:type="spellStart"/>
      <w:r w:rsidRPr="000C2C17">
        <w:rPr>
          <w:b/>
          <w:color w:val="231F20"/>
          <w:sz w:val="22"/>
          <w:szCs w:val="22"/>
        </w:rPr>
        <w:lastRenderedPageBreak/>
        <w:t>Prereq</w:t>
      </w:r>
      <w:proofErr w:type="spellEnd"/>
      <w:r w:rsidRPr="000C2C17">
        <w:rPr>
          <w:b/>
          <w:color w:val="231F20"/>
          <w:sz w:val="22"/>
          <w:szCs w:val="22"/>
        </w:rPr>
        <w:t xml:space="preserve">: </w:t>
      </w:r>
      <w:r w:rsidRPr="000C2C17">
        <w:rPr>
          <w:b/>
          <w:sz w:val="22"/>
          <w:szCs w:val="22"/>
        </w:rPr>
        <w:t xml:space="preserve">'C' or better in </w:t>
      </w:r>
      <w:proofErr w:type="spellStart"/>
      <w:r w:rsidRPr="000C2C17">
        <w:rPr>
          <w:b/>
          <w:sz w:val="22"/>
          <w:szCs w:val="22"/>
        </w:rPr>
        <w:t>Biol</w:t>
      </w:r>
      <w:proofErr w:type="spellEnd"/>
      <w:r w:rsidRPr="000C2C17">
        <w:rPr>
          <w:b/>
          <w:sz w:val="22"/>
          <w:szCs w:val="22"/>
        </w:rPr>
        <w:t xml:space="preserve"> 120 or </w:t>
      </w:r>
      <w:proofErr w:type="spellStart"/>
      <w:r w:rsidRPr="000C2C17">
        <w:rPr>
          <w:b/>
          <w:sz w:val="22"/>
          <w:szCs w:val="22"/>
        </w:rPr>
        <w:t>Biol</w:t>
      </w:r>
      <w:proofErr w:type="spellEnd"/>
      <w:r w:rsidRPr="000C2C17">
        <w:rPr>
          <w:b/>
          <w:sz w:val="22"/>
          <w:szCs w:val="22"/>
        </w:rPr>
        <w:t xml:space="preserve"> 141 (or </w:t>
      </w:r>
      <w:r w:rsidR="001D48E1" w:rsidRPr="000C2C17">
        <w:rPr>
          <w:b/>
          <w:sz w:val="22"/>
          <w:szCs w:val="22"/>
        </w:rPr>
        <w:t>equivalent</w:t>
      </w:r>
      <w:r w:rsidR="00C615F3" w:rsidRPr="000C2C17">
        <w:rPr>
          <w:b/>
          <w:sz w:val="22"/>
          <w:szCs w:val="22"/>
        </w:rPr>
        <w:t>)</w:t>
      </w:r>
      <w:r w:rsidR="0022090E" w:rsidRPr="0022090E">
        <w:rPr>
          <w:b/>
          <w:sz w:val="22"/>
          <w:szCs w:val="22"/>
        </w:rPr>
        <w:t xml:space="preserve"> </w:t>
      </w:r>
      <w:r w:rsidR="0022090E" w:rsidRPr="000C2C17">
        <w:rPr>
          <w:b/>
          <w:sz w:val="22"/>
          <w:szCs w:val="22"/>
        </w:rPr>
        <w:t>or instructor consent</w:t>
      </w:r>
      <w:r w:rsidR="00C615F3" w:rsidRPr="000C2C17">
        <w:rPr>
          <w:b/>
          <w:sz w:val="22"/>
          <w:szCs w:val="22"/>
        </w:rPr>
        <w:t xml:space="preserve">, </w:t>
      </w:r>
      <w:r w:rsidR="000C2C17">
        <w:rPr>
          <w:b/>
          <w:sz w:val="22"/>
          <w:szCs w:val="22"/>
        </w:rPr>
        <w:t xml:space="preserve">both </w:t>
      </w:r>
      <w:proofErr w:type="spellStart"/>
      <w:r w:rsidR="00C615F3" w:rsidRPr="001D48E1">
        <w:rPr>
          <w:b/>
          <w:sz w:val="22"/>
          <w:szCs w:val="22"/>
        </w:rPr>
        <w:t>Biol</w:t>
      </w:r>
      <w:proofErr w:type="spellEnd"/>
      <w:r w:rsidR="00C615F3" w:rsidRPr="001D48E1">
        <w:rPr>
          <w:b/>
          <w:sz w:val="22"/>
          <w:szCs w:val="22"/>
        </w:rPr>
        <w:t xml:space="preserve"> 251 and </w:t>
      </w:r>
      <w:proofErr w:type="spellStart"/>
      <w:r w:rsidR="00C615F3" w:rsidRPr="001D48E1">
        <w:rPr>
          <w:b/>
          <w:sz w:val="22"/>
          <w:szCs w:val="22"/>
        </w:rPr>
        <w:t>Biol</w:t>
      </w:r>
      <w:proofErr w:type="spellEnd"/>
      <w:r w:rsidR="00C615F3" w:rsidRPr="001D48E1">
        <w:rPr>
          <w:b/>
          <w:sz w:val="22"/>
          <w:szCs w:val="22"/>
        </w:rPr>
        <w:t xml:space="preserve"> 253 or </w:t>
      </w:r>
      <w:proofErr w:type="spellStart"/>
      <w:r w:rsidR="00C615F3" w:rsidRPr="001D48E1">
        <w:rPr>
          <w:b/>
          <w:sz w:val="22"/>
          <w:szCs w:val="22"/>
        </w:rPr>
        <w:t>Chem</w:t>
      </w:r>
      <w:proofErr w:type="spellEnd"/>
      <w:r w:rsidR="00C615F3" w:rsidRPr="001D48E1">
        <w:rPr>
          <w:b/>
          <w:sz w:val="22"/>
          <w:szCs w:val="22"/>
        </w:rPr>
        <w:t xml:space="preserve"> </w:t>
      </w:r>
      <w:r w:rsidR="0022090E">
        <w:rPr>
          <w:b/>
          <w:sz w:val="22"/>
          <w:szCs w:val="22"/>
        </w:rPr>
        <w:t xml:space="preserve">454, and </w:t>
      </w:r>
      <w:proofErr w:type="spellStart"/>
      <w:r w:rsidR="0022090E">
        <w:rPr>
          <w:b/>
          <w:sz w:val="22"/>
          <w:szCs w:val="22"/>
        </w:rPr>
        <w:t>Chem</w:t>
      </w:r>
      <w:proofErr w:type="spellEnd"/>
      <w:r w:rsidR="0022090E">
        <w:rPr>
          <w:b/>
          <w:sz w:val="22"/>
          <w:szCs w:val="22"/>
        </w:rPr>
        <w:t xml:space="preserve"> 251</w:t>
      </w:r>
      <w:r w:rsidR="0061393D" w:rsidRPr="001D48E1">
        <w:rPr>
          <w:b/>
          <w:sz w:val="22"/>
          <w:szCs w:val="22"/>
        </w:rPr>
        <w:t>.</w:t>
      </w:r>
      <w:r w:rsidR="009F1766">
        <w:rPr>
          <w:b/>
          <w:sz w:val="22"/>
          <w:szCs w:val="22"/>
        </w:rPr>
        <w:t xml:space="preserve">  </w:t>
      </w:r>
      <w:proofErr w:type="gramStart"/>
      <w:r w:rsidR="009F1766">
        <w:rPr>
          <w:b/>
          <w:sz w:val="22"/>
        </w:rPr>
        <w:t>3 u.</w:t>
      </w:r>
      <w:proofErr w:type="gramEnd"/>
      <w:r w:rsidR="007E143B">
        <w:rPr>
          <w:b/>
          <w:sz w:val="22"/>
        </w:rPr>
        <w:t xml:space="preserve"> </w:t>
      </w:r>
      <w:r w:rsidR="009F1766">
        <w:rPr>
          <w:b/>
          <w:sz w:val="22"/>
        </w:rPr>
        <w:t xml:space="preserve"> 48 </w:t>
      </w:r>
      <w:r w:rsidR="007E143B">
        <w:rPr>
          <w:b/>
          <w:sz w:val="22"/>
        </w:rPr>
        <w:t xml:space="preserve">lecture hours = 48 </w:t>
      </w:r>
      <w:r w:rsidR="009F1766">
        <w:rPr>
          <w:b/>
          <w:sz w:val="22"/>
        </w:rPr>
        <w:t>contact hours.</w:t>
      </w:r>
    </w:p>
    <w:p w:rsidR="00C67009" w:rsidRPr="00921B48" w:rsidRDefault="00C67009">
      <w:pPr>
        <w:ind w:left="1080"/>
        <w:rPr>
          <w:sz w:val="22"/>
        </w:rPr>
      </w:pPr>
    </w:p>
    <w:p w:rsidR="00C67009" w:rsidRPr="00921B48" w:rsidRDefault="00C67009">
      <w:pPr>
        <w:pStyle w:val="Heading2"/>
      </w:pPr>
      <w:r w:rsidRPr="00921B48">
        <w:t>Justification for action</w:t>
      </w:r>
    </w:p>
    <w:p w:rsidR="00C67009" w:rsidRPr="006362E6" w:rsidRDefault="00E16AE9" w:rsidP="00D13589">
      <w:pPr>
        <w:tabs>
          <w:tab w:val="left" w:pos="720"/>
        </w:tabs>
      </w:pPr>
      <w:r w:rsidRPr="00921B48">
        <w:rPr>
          <w:sz w:val="22"/>
        </w:rPr>
        <w:t xml:space="preserve">The Chemistry department is changing its curricular to meet new guidelines issued by the American Chemical Society (ACS).  Specifically, we propose to </w:t>
      </w:r>
      <w:r w:rsidR="009914CE" w:rsidRPr="00921B48">
        <w:rPr>
          <w:sz w:val="22"/>
        </w:rPr>
        <w:t>expand</w:t>
      </w:r>
      <w:r w:rsidRPr="00921B48">
        <w:rPr>
          <w:sz w:val="22"/>
        </w:rPr>
        <w:t xml:space="preserve"> the current </w:t>
      </w:r>
      <w:r w:rsidR="009914CE" w:rsidRPr="00921B48">
        <w:rPr>
          <w:sz w:val="22"/>
        </w:rPr>
        <w:t xml:space="preserve">one </w:t>
      </w:r>
      <w:r w:rsidRPr="00921B48">
        <w:rPr>
          <w:sz w:val="22"/>
        </w:rPr>
        <w:t>semester Biochemistry course (</w:t>
      </w:r>
      <w:proofErr w:type="spellStart"/>
      <w:r w:rsidRPr="00921B48">
        <w:rPr>
          <w:sz w:val="22"/>
        </w:rPr>
        <w:t>Biol</w:t>
      </w:r>
      <w:proofErr w:type="spellEnd"/>
      <w:r w:rsidRPr="00921B48">
        <w:rPr>
          <w:sz w:val="22"/>
        </w:rPr>
        <w:t>/</w:t>
      </w:r>
      <w:proofErr w:type="spellStart"/>
      <w:r w:rsidRPr="00921B48">
        <w:rPr>
          <w:sz w:val="22"/>
        </w:rPr>
        <w:t>Chem</w:t>
      </w:r>
      <w:proofErr w:type="spellEnd"/>
      <w:r w:rsidRPr="00921B48">
        <w:rPr>
          <w:sz w:val="22"/>
        </w:rPr>
        <w:t xml:space="preserve"> 456) </w:t>
      </w:r>
      <w:r w:rsidR="00F02179" w:rsidRPr="00921B48">
        <w:rPr>
          <w:sz w:val="22"/>
        </w:rPr>
        <w:t>to two separate courses, Biochemistry of Macromolecules and Biochemistry of Metabolism and Signaling. The</w:t>
      </w:r>
      <w:r w:rsidRPr="00921B48">
        <w:rPr>
          <w:sz w:val="22"/>
        </w:rPr>
        <w:t xml:space="preserve"> Biochemistry of Macromolecules course,</w:t>
      </w:r>
      <w:r w:rsidRPr="00921B48">
        <w:rPr>
          <w:color w:val="FF0000"/>
          <w:sz w:val="22"/>
        </w:rPr>
        <w:t xml:space="preserve"> </w:t>
      </w:r>
      <w:proofErr w:type="spellStart"/>
      <w:r w:rsidRPr="00F77D6A">
        <w:rPr>
          <w:sz w:val="22"/>
        </w:rPr>
        <w:t>Chem</w:t>
      </w:r>
      <w:proofErr w:type="spellEnd"/>
      <w:r w:rsidRPr="00F77D6A">
        <w:rPr>
          <w:sz w:val="22"/>
        </w:rPr>
        <w:t xml:space="preserve"> 454</w:t>
      </w:r>
      <w:r w:rsidRPr="00921B48">
        <w:rPr>
          <w:sz w:val="22"/>
        </w:rPr>
        <w:t>, explores fundamental biochemistry concepts, and is a required course for all Chemistry majors (pending approval by the College and University Curricular Committees)</w:t>
      </w:r>
      <w:r w:rsidR="009914CE" w:rsidRPr="00921B48">
        <w:rPr>
          <w:sz w:val="22"/>
        </w:rPr>
        <w:t>.</w:t>
      </w:r>
      <w:r w:rsidRPr="00921B48">
        <w:rPr>
          <w:sz w:val="22"/>
        </w:rPr>
        <w:t xml:space="preserve"> </w:t>
      </w:r>
      <w:r w:rsidR="009914CE" w:rsidRPr="00921B48">
        <w:rPr>
          <w:sz w:val="22"/>
        </w:rPr>
        <w:t xml:space="preserve"> We propose to re-design </w:t>
      </w:r>
      <w:proofErr w:type="spellStart"/>
      <w:r w:rsidR="009914CE" w:rsidRPr="00921B48">
        <w:rPr>
          <w:sz w:val="22"/>
        </w:rPr>
        <w:t>Biol</w:t>
      </w:r>
      <w:proofErr w:type="spellEnd"/>
      <w:r w:rsidR="009914CE" w:rsidRPr="00921B48">
        <w:rPr>
          <w:sz w:val="22"/>
        </w:rPr>
        <w:t>/</w:t>
      </w:r>
      <w:proofErr w:type="spellStart"/>
      <w:r w:rsidR="009914CE" w:rsidRPr="00921B48">
        <w:rPr>
          <w:sz w:val="22"/>
        </w:rPr>
        <w:t>Chem</w:t>
      </w:r>
      <w:proofErr w:type="spellEnd"/>
      <w:r w:rsidR="009914CE" w:rsidRPr="00921B48">
        <w:rPr>
          <w:sz w:val="22"/>
        </w:rPr>
        <w:t xml:space="preserve"> 456 to</w:t>
      </w:r>
      <w:r w:rsidR="009914CE" w:rsidRPr="006362E6">
        <w:rPr>
          <w:sz w:val="22"/>
        </w:rPr>
        <w:t xml:space="preserve"> focus on the biochemistry of metabolism and signaling, and is intended for Chemistry majors with a Biochemistry emphasis, students interested in postgraduate education in Biochemistry (and related fields), and Biology majors with a pre-professional or allied health field focus.</w:t>
      </w:r>
      <w:r w:rsidR="009914CE" w:rsidRPr="002A1538">
        <w:rPr>
          <w:sz w:val="22"/>
        </w:rPr>
        <w:t xml:space="preserve">  </w:t>
      </w:r>
      <w:r w:rsidR="00D13589" w:rsidRPr="006362E6">
        <w:rPr>
          <w:sz w:val="22"/>
        </w:rPr>
        <w:t xml:space="preserve">The laboratory component of the original </w:t>
      </w:r>
      <w:proofErr w:type="spellStart"/>
      <w:r w:rsidR="00D13589" w:rsidRPr="006362E6">
        <w:rPr>
          <w:sz w:val="22"/>
        </w:rPr>
        <w:t>Biol</w:t>
      </w:r>
      <w:proofErr w:type="spellEnd"/>
      <w:r w:rsidR="00D13589" w:rsidRPr="006362E6">
        <w:rPr>
          <w:sz w:val="22"/>
        </w:rPr>
        <w:t>/</w:t>
      </w:r>
      <w:proofErr w:type="spellStart"/>
      <w:r w:rsidR="00D13589" w:rsidRPr="006362E6">
        <w:rPr>
          <w:sz w:val="22"/>
        </w:rPr>
        <w:t>Chem</w:t>
      </w:r>
      <w:proofErr w:type="spellEnd"/>
      <w:r w:rsidR="00D13589" w:rsidRPr="006362E6">
        <w:rPr>
          <w:sz w:val="22"/>
        </w:rPr>
        <w:t xml:space="preserve"> 456 is now proposed as a stand-alone laboratory course (</w:t>
      </w:r>
      <w:proofErr w:type="spellStart"/>
      <w:r w:rsidR="006362E6" w:rsidRPr="006362E6">
        <w:rPr>
          <w:sz w:val="22"/>
        </w:rPr>
        <w:t>Biol</w:t>
      </w:r>
      <w:proofErr w:type="spellEnd"/>
      <w:r w:rsidR="006362E6" w:rsidRPr="006362E6">
        <w:rPr>
          <w:sz w:val="22"/>
        </w:rPr>
        <w:t>/</w:t>
      </w:r>
      <w:proofErr w:type="spellStart"/>
      <w:r w:rsidR="002A3733" w:rsidRPr="006362E6">
        <w:rPr>
          <w:sz w:val="22"/>
        </w:rPr>
        <w:t>Chem</w:t>
      </w:r>
      <w:proofErr w:type="spellEnd"/>
      <w:r w:rsidR="002A3733" w:rsidRPr="006362E6">
        <w:rPr>
          <w:sz w:val="22"/>
        </w:rPr>
        <w:t xml:space="preserve"> 458</w:t>
      </w:r>
      <w:r w:rsidR="00D13589" w:rsidRPr="006362E6">
        <w:rPr>
          <w:sz w:val="22"/>
        </w:rPr>
        <w:t xml:space="preserve">) to enable students to have maximum scheduling flexibility. </w:t>
      </w:r>
    </w:p>
    <w:p w:rsidR="00C67009" w:rsidRDefault="00C67009">
      <w:pPr>
        <w:ind w:left="360"/>
        <w:rPr>
          <w:sz w:val="22"/>
        </w:rPr>
      </w:pPr>
    </w:p>
    <w:p w:rsidR="00C67009" w:rsidRDefault="00C67009" w:rsidP="00327ED4">
      <w:pPr>
        <w:numPr>
          <w:ilvl w:val="0"/>
          <w:numId w:val="2"/>
        </w:numPr>
        <w:rPr>
          <w:sz w:val="22"/>
        </w:rPr>
      </w:pPr>
      <w:r>
        <w:rPr>
          <w:b/>
          <w:bCs/>
          <w:sz w:val="22"/>
        </w:rPr>
        <w:t>Syllabus/outline</w:t>
      </w:r>
      <w:r>
        <w:rPr>
          <w:sz w:val="22"/>
        </w:rPr>
        <w:t xml:space="preserve"> </w:t>
      </w:r>
      <w:r w:rsidR="00327ED4" w:rsidRPr="00327ED4">
        <w:rPr>
          <w:sz w:val="22"/>
        </w:rPr>
        <w:t>(if course revision, include former syllabus and new syllabus)</w:t>
      </w:r>
    </w:p>
    <w:p w:rsidR="00D13589" w:rsidRDefault="00D13589" w:rsidP="00D13589">
      <w:pPr>
        <w:ind w:firstLine="360"/>
        <w:rPr>
          <w:bCs/>
          <w:sz w:val="22"/>
          <w:u w:val="single"/>
        </w:rPr>
      </w:pPr>
      <w:r w:rsidRPr="00D13589">
        <w:rPr>
          <w:bCs/>
          <w:sz w:val="22"/>
          <w:u w:val="single"/>
        </w:rPr>
        <w:t xml:space="preserve">III. A. Former </w:t>
      </w:r>
      <w:proofErr w:type="spellStart"/>
      <w:r w:rsidRPr="00D13589">
        <w:rPr>
          <w:bCs/>
          <w:sz w:val="22"/>
          <w:u w:val="single"/>
        </w:rPr>
        <w:t>Biol</w:t>
      </w:r>
      <w:proofErr w:type="spellEnd"/>
      <w:r w:rsidRPr="00D13589">
        <w:rPr>
          <w:bCs/>
          <w:sz w:val="22"/>
          <w:u w:val="single"/>
        </w:rPr>
        <w:t>/</w:t>
      </w:r>
      <w:proofErr w:type="spellStart"/>
      <w:r w:rsidRPr="00D13589">
        <w:rPr>
          <w:bCs/>
          <w:sz w:val="22"/>
          <w:u w:val="single"/>
        </w:rPr>
        <w:t>Chem</w:t>
      </w:r>
      <w:proofErr w:type="spellEnd"/>
      <w:r w:rsidRPr="00D13589">
        <w:rPr>
          <w:bCs/>
          <w:sz w:val="22"/>
          <w:u w:val="single"/>
        </w:rPr>
        <w:t xml:space="preserve"> 456 syllabus</w:t>
      </w:r>
    </w:p>
    <w:p w:rsidR="00D13589" w:rsidRPr="001D48E1" w:rsidRDefault="00D13589" w:rsidP="00D13589">
      <w:pPr>
        <w:rPr>
          <w:sz w:val="22"/>
          <w:szCs w:val="22"/>
        </w:rPr>
      </w:pPr>
      <w:r w:rsidRPr="001D48E1">
        <w:rPr>
          <w:b/>
          <w:bCs/>
          <w:sz w:val="22"/>
          <w:szCs w:val="22"/>
        </w:rPr>
        <w:t>Lecture Class Time:</w:t>
      </w:r>
      <w:r w:rsidRPr="001D48E1">
        <w:rPr>
          <w:sz w:val="22"/>
          <w:szCs w:val="22"/>
        </w:rPr>
        <w:t xml:space="preserve">  M &amp; W 11:00 AM – 12:15 PM </w:t>
      </w:r>
    </w:p>
    <w:p w:rsidR="00D13589" w:rsidRPr="001D48E1" w:rsidRDefault="00D13589" w:rsidP="00D13589">
      <w:pPr>
        <w:rPr>
          <w:sz w:val="22"/>
          <w:szCs w:val="22"/>
        </w:rPr>
      </w:pPr>
      <w:r w:rsidRPr="001D48E1">
        <w:rPr>
          <w:sz w:val="22"/>
          <w:szCs w:val="22"/>
        </w:rPr>
        <w:t xml:space="preserve">(January 19, 2010 - May 7, 2010; no classes from March 22 to 26) </w:t>
      </w:r>
    </w:p>
    <w:p w:rsidR="00D13589" w:rsidRPr="001D48E1" w:rsidRDefault="00D13589" w:rsidP="00D13589">
      <w:pPr>
        <w:rPr>
          <w:sz w:val="22"/>
          <w:szCs w:val="22"/>
        </w:rPr>
      </w:pPr>
      <w:r w:rsidRPr="001D48E1">
        <w:rPr>
          <w:b/>
          <w:bCs/>
          <w:sz w:val="22"/>
          <w:szCs w:val="22"/>
        </w:rPr>
        <w:t>Where:</w:t>
      </w:r>
      <w:r w:rsidRPr="001D48E1">
        <w:rPr>
          <w:sz w:val="22"/>
          <w:szCs w:val="22"/>
        </w:rPr>
        <w:t xml:space="preserve">  UH144</w:t>
      </w:r>
    </w:p>
    <w:p w:rsidR="00D13589" w:rsidRPr="001D48E1" w:rsidRDefault="00D13589" w:rsidP="00D13589">
      <w:pPr>
        <w:rPr>
          <w:sz w:val="22"/>
          <w:szCs w:val="22"/>
        </w:rPr>
      </w:pPr>
      <w:r w:rsidRPr="001D48E1">
        <w:rPr>
          <w:b/>
          <w:bCs/>
          <w:sz w:val="22"/>
          <w:szCs w:val="22"/>
        </w:rPr>
        <w:t>Credits:</w:t>
      </w:r>
      <w:r w:rsidRPr="001D48E1">
        <w:rPr>
          <w:sz w:val="22"/>
          <w:szCs w:val="22"/>
        </w:rPr>
        <w:t xml:space="preserve">  4 credits (including lab)</w:t>
      </w:r>
    </w:p>
    <w:p w:rsidR="00D13589" w:rsidRPr="001D48E1" w:rsidRDefault="00D13589" w:rsidP="00D13589">
      <w:pPr>
        <w:rPr>
          <w:sz w:val="22"/>
          <w:szCs w:val="22"/>
        </w:rPr>
      </w:pPr>
    </w:p>
    <w:p w:rsidR="00D13589" w:rsidRPr="001D48E1" w:rsidRDefault="00D13589" w:rsidP="00D13589">
      <w:pPr>
        <w:rPr>
          <w:sz w:val="22"/>
          <w:szCs w:val="22"/>
        </w:rPr>
      </w:pPr>
      <w:r w:rsidRPr="001D48E1">
        <w:rPr>
          <w:b/>
          <w:bCs/>
          <w:sz w:val="22"/>
          <w:szCs w:val="22"/>
        </w:rPr>
        <w:t>Instructor:</w:t>
      </w:r>
      <w:r w:rsidRPr="001D48E1">
        <w:rPr>
          <w:sz w:val="22"/>
          <w:szCs w:val="22"/>
        </w:rPr>
        <w:t xml:space="preserve">  Dr. Catherine Chan</w:t>
      </w:r>
    </w:p>
    <w:p w:rsidR="00D13589" w:rsidRPr="001D48E1" w:rsidRDefault="00D13589" w:rsidP="00D13589">
      <w:pPr>
        <w:rPr>
          <w:sz w:val="22"/>
          <w:szCs w:val="22"/>
        </w:rPr>
      </w:pPr>
      <w:r w:rsidRPr="001D48E1">
        <w:rPr>
          <w:sz w:val="22"/>
          <w:szCs w:val="22"/>
        </w:rPr>
        <w:t xml:space="preserve">Office:  209 </w:t>
      </w:r>
      <w:proofErr w:type="spellStart"/>
      <w:r w:rsidRPr="001D48E1">
        <w:rPr>
          <w:sz w:val="22"/>
          <w:szCs w:val="22"/>
        </w:rPr>
        <w:t>Upham</w:t>
      </w:r>
      <w:proofErr w:type="spellEnd"/>
      <w:r w:rsidRPr="001D48E1">
        <w:rPr>
          <w:sz w:val="22"/>
          <w:szCs w:val="22"/>
        </w:rPr>
        <w:t xml:space="preserve"> Hall </w:t>
      </w:r>
    </w:p>
    <w:p w:rsidR="00D13589" w:rsidRPr="001D48E1" w:rsidRDefault="00D13589" w:rsidP="00D13589">
      <w:pPr>
        <w:rPr>
          <w:sz w:val="22"/>
          <w:szCs w:val="22"/>
        </w:rPr>
      </w:pPr>
      <w:r w:rsidRPr="001D48E1">
        <w:rPr>
          <w:sz w:val="22"/>
          <w:szCs w:val="22"/>
        </w:rPr>
        <w:t xml:space="preserve">Phone:  472-5133 </w:t>
      </w:r>
    </w:p>
    <w:p w:rsidR="00D13589" w:rsidRPr="001D48E1" w:rsidRDefault="00D13589" w:rsidP="00D13589">
      <w:pPr>
        <w:rPr>
          <w:sz w:val="22"/>
          <w:szCs w:val="22"/>
        </w:rPr>
      </w:pPr>
      <w:r w:rsidRPr="001D48E1">
        <w:rPr>
          <w:sz w:val="22"/>
          <w:szCs w:val="22"/>
        </w:rPr>
        <w:t>E-mail:  chanc@uww.edu</w:t>
      </w:r>
    </w:p>
    <w:p w:rsidR="00D13589" w:rsidRPr="001D48E1" w:rsidRDefault="00D13589" w:rsidP="00D13589">
      <w:pPr>
        <w:rPr>
          <w:sz w:val="22"/>
          <w:szCs w:val="22"/>
        </w:rPr>
      </w:pPr>
    </w:p>
    <w:p w:rsidR="00D13589" w:rsidRPr="001D48E1" w:rsidRDefault="00D13589" w:rsidP="00D13589">
      <w:pPr>
        <w:rPr>
          <w:sz w:val="22"/>
          <w:szCs w:val="22"/>
        </w:rPr>
      </w:pPr>
      <w:r w:rsidRPr="001D48E1">
        <w:rPr>
          <w:b/>
          <w:bCs/>
          <w:sz w:val="22"/>
          <w:szCs w:val="22"/>
        </w:rPr>
        <w:t>Office Hours</w:t>
      </w:r>
      <w:r w:rsidRPr="001D48E1">
        <w:rPr>
          <w:b/>
          <w:sz w:val="22"/>
          <w:szCs w:val="22"/>
        </w:rPr>
        <w:t>:</w:t>
      </w:r>
      <w:r w:rsidRPr="001D48E1">
        <w:rPr>
          <w:sz w:val="22"/>
          <w:szCs w:val="22"/>
        </w:rPr>
        <w:t xml:space="preserve"> T 12:00 noon – 1:00 PM, </w:t>
      </w:r>
    </w:p>
    <w:p w:rsidR="00D13589" w:rsidRPr="001D48E1" w:rsidRDefault="00D13589" w:rsidP="00D13589">
      <w:pPr>
        <w:rPr>
          <w:sz w:val="22"/>
          <w:szCs w:val="22"/>
        </w:rPr>
      </w:pPr>
      <w:r w:rsidRPr="001D48E1">
        <w:rPr>
          <w:sz w:val="22"/>
          <w:szCs w:val="22"/>
        </w:rPr>
        <w:tab/>
      </w:r>
      <w:r w:rsidRPr="001D48E1">
        <w:rPr>
          <w:sz w:val="22"/>
          <w:szCs w:val="22"/>
        </w:rPr>
        <w:tab/>
        <w:t xml:space="preserve">W 12:30 PM – 1:30 PM, </w:t>
      </w:r>
    </w:p>
    <w:p w:rsidR="00D13589" w:rsidRPr="001D48E1" w:rsidRDefault="00D13589" w:rsidP="00D13589">
      <w:pPr>
        <w:rPr>
          <w:sz w:val="22"/>
          <w:szCs w:val="22"/>
        </w:rPr>
      </w:pPr>
      <w:r w:rsidRPr="001D48E1">
        <w:rPr>
          <w:sz w:val="22"/>
          <w:szCs w:val="22"/>
        </w:rPr>
        <w:tab/>
      </w:r>
      <w:r w:rsidRPr="001D48E1">
        <w:rPr>
          <w:sz w:val="22"/>
          <w:szCs w:val="22"/>
        </w:rPr>
        <w:tab/>
      </w:r>
      <w:proofErr w:type="gramStart"/>
      <w:r w:rsidRPr="001D48E1">
        <w:rPr>
          <w:sz w:val="22"/>
          <w:szCs w:val="22"/>
        </w:rPr>
        <w:t>R  10:00</w:t>
      </w:r>
      <w:proofErr w:type="gramEnd"/>
      <w:r w:rsidRPr="001D48E1">
        <w:rPr>
          <w:sz w:val="22"/>
          <w:szCs w:val="22"/>
        </w:rPr>
        <w:t xml:space="preserve"> AM – 1:00 PM,</w:t>
      </w:r>
    </w:p>
    <w:p w:rsidR="00D13589" w:rsidRPr="001D48E1" w:rsidRDefault="00D13589" w:rsidP="00D13589">
      <w:pPr>
        <w:rPr>
          <w:sz w:val="22"/>
          <w:szCs w:val="22"/>
        </w:rPr>
      </w:pPr>
      <w:r w:rsidRPr="001D48E1">
        <w:rPr>
          <w:sz w:val="22"/>
          <w:szCs w:val="22"/>
        </w:rPr>
        <w:tab/>
      </w:r>
      <w:r w:rsidRPr="001D48E1">
        <w:rPr>
          <w:sz w:val="22"/>
          <w:szCs w:val="22"/>
        </w:rPr>
        <w:tab/>
      </w:r>
      <w:proofErr w:type="gramStart"/>
      <w:r w:rsidRPr="001D48E1">
        <w:rPr>
          <w:sz w:val="22"/>
          <w:szCs w:val="22"/>
        </w:rPr>
        <w:t>or</w:t>
      </w:r>
      <w:proofErr w:type="gramEnd"/>
      <w:r w:rsidRPr="001D48E1">
        <w:rPr>
          <w:sz w:val="22"/>
          <w:szCs w:val="22"/>
        </w:rPr>
        <w:t xml:space="preserve"> by appointment.</w:t>
      </w:r>
    </w:p>
    <w:p w:rsidR="00D13589" w:rsidRPr="001D48E1" w:rsidRDefault="00D13589" w:rsidP="00D13589">
      <w:pPr>
        <w:rPr>
          <w:sz w:val="22"/>
          <w:szCs w:val="22"/>
        </w:rPr>
      </w:pPr>
    </w:p>
    <w:p w:rsidR="00D13589" w:rsidRPr="001D48E1" w:rsidRDefault="00D13589" w:rsidP="00D13589">
      <w:pPr>
        <w:rPr>
          <w:b/>
          <w:bCs/>
          <w:sz w:val="22"/>
          <w:szCs w:val="22"/>
        </w:rPr>
      </w:pPr>
      <w:r w:rsidRPr="001D48E1">
        <w:rPr>
          <w:b/>
          <w:bCs/>
          <w:sz w:val="22"/>
          <w:szCs w:val="22"/>
        </w:rPr>
        <w:t>Prerequisite:</w:t>
      </w:r>
    </w:p>
    <w:p w:rsidR="00D13589" w:rsidRPr="001D48E1" w:rsidRDefault="00D13589" w:rsidP="00D13589">
      <w:pPr>
        <w:rPr>
          <w:sz w:val="22"/>
          <w:szCs w:val="22"/>
        </w:rPr>
      </w:pPr>
      <w:r w:rsidRPr="001D48E1">
        <w:rPr>
          <w:sz w:val="22"/>
          <w:szCs w:val="22"/>
        </w:rPr>
        <w:t xml:space="preserve">Students </w:t>
      </w:r>
      <w:r w:rsidRPr="001D48E1">
        <w:rPr>
          <w:sz w:val="22"/>
          <w:szCs w:val="22"/>
          <w:u w:val="single"/>
        </w:rPr>
        <w:t>must</w:t>
      </w:r>
      <w:r w:rsidRPr="001D48E1">
        <w:rPr>
          <w:sz w:val="22"/>
          <w:szCs w:val="22"/>
        </w:rPr>
        <w:t xml:space="preserve"> have a 'C' or better in </w:t>
      </w:r>
      <w:proofErr w:type="spellStart"/>
      <w:r w:rsidRPr="001D48E1">
        <w:rPr>
          <w:sz w:val="22"/>
          <w:szCs w:val="22"/>
        </w:rPr>
        <w:t>Biol</w:t>
      </w:r>
      <w:proofErr w:type="spellEnd"/>
      <w:r w:rsidRPr="001D48E1">
        <w:rPr>
          <w:sz w:val="22"/>
          <w:szCs w:val="22"/>
        </w:rPr>
        <w:t xml:space="preserve"> 120 or </w:t>
      </w:r>
      <w:proofErr w:type="spellStart"/>
      <w:r w:rsidRPr="001D48E1">
        <w:rPr>
          <w:sz w:val="22"/>
          <w:szCs w:val="22"/>
        </w:rPr>
        <w:t>Biol</w:t>
      </w:r>
      <w:proofErr w:type="spellEnd"/>
      <w:r w:rsidRPr="001D48E1">
        <w:rPr>
          <w:sz w:val="22"/>
          <w:szCs w:val="22"/>
        </w:rPr>
        <w:t xml:space="preserve"> 141 (or pass a higher level Biology course) and </w:t>
      </w:r>
      <w:proofErr w:type="spellStart"/>
      <w:r w:rsidRPr="001D48E1">
        <w:rPr>
          <w:sz w:val="22"/>
          <w:szCs w:val="22"/>
        </w:rPr>
        <w:t>Chem</w:t>
      </w:r>
      <w:proofErr w:type="spellEnd"/>
      <w:r w:rsidRPr="001D48E1">
        <w:rPr>
          <w:sz w:val="22"/>
          <w:szCs w:val="22"/>
        </w:rPr>
        <w:t xml:space="preserve"> 252.  </w:t>
      </w:r>
    </w:p>
    <w:p w:rsidR="00D13589" w:rsidRPr="001D48E1" w:rsidRDefault="00D13589" w:rsidP="00D13589">
      <w:pPr>
        <w:rPr>
          <w:sz w:val="22"/>
          <w:szCs w:val="22"/>
        </w:rPr>
      </w:pPr>
    </w:p>
    <w:p w:rsidR="00D13589" w:rsidRPr="001D48E1" w:rsidRDefault="00D13589" w:rsidP="00D13589">
      <w:pPr>
        <w:rPr>
          <w:sz w:val="22"/>
          <w:szCs w:val="22"/>
        </w:rPr>
      </w:pPr>
      <w:r w:rsidRPr="001D48E1">
        <w:rPr>
          <w:b/>
          <w:bCs/>
          <w:sz w:val="22"/>
          <w:szCs w:val="22"/>
        </w:rPr>
        <w:t>Course Materials:</w:t>
      </w:r>
      <w:r w:rsidRPr="001D48E1">
        <w:rPr>
          <w:sz w:val="22"/>
          <w:szCs w:val="22"/>
        </w:rPr>
        <w:t xml:space="preserve">  </w:t>
      </w:r>
    </w:p>
    <w:p w:rsidR="00D13589" w:rsidRPr="001D48E1" w:rsidRDefault="00D13589" w:rsidP="00D13589">
      <w:pPr>
        <w:rPr>
          <w:sz w:val="22"/>
          <w:szCs w:val="22"/>
        </w:rPr>
      </w:pPr>
      <w:r w:rsidRPr="001D48E1">
        <w:rPr>
          <w:sz w:val="22"/>
          <w:szCs w:val="22"/>
        </w:rPr>
        <w:t>Text – Biochemistry: The Molecular Basis of Life</w:t>
      </w:r>
      <w:r w:rsidRPr="001D48E1">
        <w:rPr>
          <w:sz w:val="22"/>
          <w:szCs w:val="22"/>
        </w:rPr>
        <w:tab/>
        <w:t>McKee &amp; McKee 3</w:t>
      </w:r>
      <w:r w:rsidRPr="001D48E1">
        <w:rPr>
          <w:sz w:val="22"/>
          <w:szCs w:val="22"/>
          <w:vertAlign w:val="superscript"/>
        </w:rPr>
        <w:t>rd</w:t>
      </w:r>
      <w:r w:rsidRPr="001D48E1">
        <w:rPr>
          <w:sz w:val="22"/>
          <w:szCs w:val="22"/>
        </w:rPr>
        <w:t xml:space="preserve"> edition.</w:t>
      </w:r>
    </w:p>
    <w:p w:rsidR="00D13589" w:rsidRPr="001D48E1" w:rsidRDefault="00D13589" w:rsidP="00D13589">
      <w:pPr>
        <w:rPr>
          <w:sz w:val="22"/>
          <w:szCs w:val="22"/>
        </w:rPr>
      </w:pPr>
      <w:r w:rsidRPr="001D48E1">
        <w:rPr>
          <w:sz w:val="22"/>
          <w:szCs w:val="22"/>
        </w:rPr>
        <w:t xml:space="preserve">Lecture </w:t>
      </w:r>
      <w:r w:rsidRPr="001D48E1">
        <w:rPr>
          <w:sz w:val="22"/>
          <w:szCs w:val="22"/>
          <w:u w:val="single"/>
        </w:rPr>
        <w:t>outlines</w:t>
      </w:r>
      <w:r w:rsidRPr="001D48E1">
        <w:rPr>
          <w:sz w:val="22"/>
          <w:szCs w:val="22"/>
        </w:rPr>
        <w:t xml:space="preserve"> (</w:t>
      </w:r>
      <w:proofErr w:type="spellStart"/>
      <w:r w:rsidRPr="001D48E1">
        <w:rPr>
          <w:sz w:val="22"/>
          <w:szCs w:val="22"/>
        </w:rPr>
        <w:t>Powerpoint</w:t>
      </w:r>
      <w:proofErr w:type="spellEnd"/>
      <w:r w:rsidRPr="001D48E1">
        <w:rPr>
          <w:sz w:val="22"/>
          <w:szCs w:val="22"/>
        </w:rPr>
        <w:t xml:space="preserve"> slides) are posted on D2L course web site.</w:t>
      </w:r>
    </w:p>
    <w:p w:rsidR="00D13589" w:rsidRPr="001D48E1" w:rsidRDefault="00D13589" w:rsidP="00D13589">
      <w:pPr>
        <w:rPr>
          <w:sz w:val="22"/>
          <w:szCs w:val="22"/>
        </w:rPr>
      </w:pPr>
      <w:r w:rsidRPr="001D48E1">
        <w:rPr>
          <w:sz w:val="22"/>
          <w:szCs w:val="22"/>
        </w:rPr>
        <w:t>Students should provide their own scientific calculators.</w:t>
      </w:r>
    </w:p>
    <w:p w:rsidR="00D13589" w:rsidRPr="001D48E1" w:rsidRDefault="00D13589" w:rsidP="00D13589">
      <w:pPr>
        <w:rPr>
          <w:sz w:val="22"/>
          <w:szCs w:val="22"/>
        </w:rPr>
      </w:pPr>
    </w:p>
    <w:p w:rsidR="00D13589" w:rsidRPr="001D48E1" w:rsidRDefault="00D13589" w:rsidP="00D13589">
      <w:pPr>
        <w:rPr>
          <w:b/>
          <w:bCs/>
          <w:sz w:val="22"/>
          <w:szCs w:val="22"/>
        </w:rPr>
      </w:pPr>
      <w:r w:rsidRPr="001D48E1">
        <w:rPr>
          <w:b/>
          <w:bCs/>
          <w:sz w:val="22"/>
          <w:szCs w:val="22"/>
        </w:rPr>
        <w:t>Course objectives:</w:t>
      </w:r>
    </w:p>
    <w:p w:rsidR="00D13589" w:rsidRPr="001D48E1" w:rsidRDefault="00D13589" w:rsidP="00D13589">
      <w:pPr>
        <w:rPr>
          <w:sz w:val="22"/>
          <w:szCs w:val="22"/>
        </w:rPr>
      </w:pPr>
      <w:r w:rsidRPr="001D48E1">
        <w:rPr>
          <w:sz w:val="22"/>
          <w:szCs w:val="22"/>
        </w:rPr>
        <w:t>Biochemistry is the study of chemical reactions as pertained to biological systems.  This is a field of intense research with numerous medical and agricultural applications.  One of the main goals of this course is to introduce students to fundamental biochemical concepts, and to help them bridge the gap between chemistry and biology while</w:t>
      </w:r>
      <w:r w:rsidRPr="001D48E1">
        <w:rPr>
          <w:color w:val="FF0000"/>
          <w:sz w:val="22"/>
          <w:szCs w:val="22"/>
        </w:rPr>
        <w:t xml:space="preserve"> </w:t>
      </w:r>
      <w:r w:rsidRPr="001D48E1">
        <w:rPr>
          <w:sz w:val="22"/>
          <w:szCs w:val="22"/>
        </w:rPr>
        <w:t>developing a working vocabulary of biochemistry.  Students are expected to keep up with reading and homework assignments, and actively participate in class discussions.  The ability to apply concepts introduced in class to solve real life and hypothetical problems is emphasized.</w:t>
      </w:r>
    </w:p>
    <w:p w:rsidR="00D13589" w:rsidRPr="001D48E1" w:rsidRDefault="00D13589" w:rsidP="00D13589">
      <w:pPr>
        <w:rPr>
          <w:b/>
          <w:bCs/>
          <w:sz w:val="22"/>
          <w:szCs w:val="22"/>
        </w:rPr>
      </w:pPr>
    </w:p>
    <w:p w:rsidR="00D13589" w:rsidRPr="001D48E1" w:rsidRDefault="00D13589" w:rsidP="00D13589">
      <w:pPr>
        <w:rPr>
          <w:b/>
          <w:bCs/>
          <w:sz w:val="22"/>
          <w:szCs w:val="22"/>
        </w:rPr>
      </w:pPr>
      <w:r w:rsidRPr="001D48E1">
        <w:rPr>
          <w:b/>
          <w:bCs/>
          <w:sz w:val="22"/>
          <w:szCs w:val="22"/>
        </w:rPr>
        <w:lastRenderedPageBreak/>
        <w:t>Tentative schedule:</w:t>
      </w:r>
    </w:p>
    <w:p w:rsidR="00D13589" w:rsidRPr="001D48E1" w:rsidRDefault="00D13589" w:rsidP="00D13589">
      <w:pPr>
        <w:rPr>
          <w:sz w:val="22"/>
          <w:szCs w:val="22"/>
        </w:rPr>
      </w:pPr>
      <w:r w:rsidRPr="001D48E1">
        <w:rPr>
          <w:sz w:val="22"/>
          <w:szCs w:val="22"/>
          <w:u w:val="single"/>
        </w:rPr>
        <w:t>Week</w:t>
      </w:r>
      <w:r w:rsidRPr="001D48E1">
        <w:rPr>
          <w:sz w:val="22"/>
          <w:szCs w:val="22"/>
        </w:rPr>
        <w:tab/>
      </w:r>
      <w:r w:rsidRPr="001D48E1">
        <w:rPr>
          <w:sz w:val="22"/>
          <w:szCs w:val="22"/>
        </w:rPr>
        <w:tab/>
      </w:r>
      <w:r w:rsidRPr="001D48E1">
        <w:rPr>
          <w:sz w:val="22"/>
          <w:szCs w:val="22"/>
        </w:rPr>
        <w:tab/>
      </w:r>
      <w:r w:rsidRPr="001D48E1">
        <w:rPr>
          <w:sz w:val="22"/>
          <w:szCs w:val="22"/>
          <w:u w:val="single"/>
        </w:rPr>
        <w:t>Chapters</w:t>
      </w:r>
      <w:r w:rsidRPr="001D48E1">
        <w:rPr>
          <w:sz w:val="22"/>
          <w:szCs w:val="22"/>
        </w:rPr>
        <w:tab/>
      </w:r>
      <w:r w:rsidRPr="001D48E1">
        <w:rPr>
          <w:sz w:val="22"/>
          <w:szCs w:val="22"/>
        </w:rPr>
        <w:tab/>
      </w:r>
      <w:r w:rsidRPr="001D48E1">
        <w:rPr>
          <w:sz w:val="22"/>
          <w:szCs w:val="22"/>
        </w:rPr>
        <w:tab/>
      </w:r>
      <w:r w:rsidRPr="001D48E1">
        <w:rPr>
          <w:sz w:val="22"/>
          <w:szCs w:val="22"/>
          <w:u w:val="single"/>
        </w:rPr>
        <w:t>Topics</w:t>
      </w:r>
    </w:p>
    <w:p w:rsidR="00D13589" w:rsidRPr="001D48E1" w:rsidRDefault="00D13589" w:rsidP="00D13589">
      <w:pPr>
        <w:rPr>
          <w:sz w:val="22"/>
          <w:szCs w:val="22"/>
        </w:rPr>
      </w:pPr>
      <w:r w:rsidRPr="001D48E1">
        <w:rPr>
          <w:sz w:val="22"/>
          <w:szCs w:val="22"/>
        </w:rPr>
        <w:t>1 (20</w:t>
      </w:r>
      <w:r w:rsidRPr="001D48E1">
        <w:rPr>
          <w:sz w:val="22"/>
          <w:szCs w:val="22"/>
          <w:vertAlign w:val="superscript"/>
        </w:rPr>
        <w:t>th</w:t>
      </w:r>
      <w:r w:rsidRPr="001D48E1">
        <w:rPr>
          <w:sz w:val="22"/>
          <w:szCs w:val="22"/>
        </w:rPr>
        <w:t xml:space="preserve"> Jan)</w:t>
      </w:r>
      <w:r w:rsidRPr="001D48E1">
        <w:rPr>
          <w:sz w:val="22"/>
          <w:szCs w:val="22"/>
        </w:rPr>
        <w:tab/>
      </w:r>
      <w:r w:rsidRPr="001D48E1">
        <w:rPr>
          <w:sz w:val="22"/>
          <w:szCs w:val="22"/>
        </w:rPr>
        <w:tab/>
        <w:t>Unit I:</w:t>
      </w:r>
      <w:r w:rsidRPr="001D48E1">
        <w:rPr>
          <w:sz w:val="22"/>
          <w:szCs w:val="22"/>
        </w:rPr>
        <w:tab/>
      </w:r>
      <w:r w:rsidRPr="001D48E1">
        <w:rPr>
          <w:sz w:val="22"/>
          <w:szCs w:val="22"/>
        </w:rPr>
        <w:tab/>
      </w:r>
      <w:r w:rsidRPr="001D48E1">
        <w:rPr>
          <w:sz w:val="22"/>
          <w:szCs w:val="22"/>
        </w:rPr>
        <w:tab/>
      </w:r>
      <w:r w:rsidRPr="001D48E1">
        <w:rPr>
          <w:sz w:val="22"/>
          <w:szCs w:val="22"/>
        </w:rPr>
        <w:tab/>
        <w:t>Water: The Medium of Life</w:t>
      </w:r>
      <w:r w:rsidRPr="001D48E1">
        <w:rPr>
          <w:sz w:val="22"/>
          <w:szCs w:val="22"/>
        </w:rPr>
        <w:tab/>
      </w:r>
      <w:r w:rsidRPr="001D48E1">
        <w:rPr>
          <w:sz w:val="22"/>
          <w:szCs w:val="22"/>
        </w:rPr>
        <w:tab/>
      </w:r>
    </w:p>
    <w:p w:rsidR="00D13589" w:rsidRPr="001D48E1" w:rsidRDefault="00D13589" w:rsidP="00D13589">
      <w:pPr>
        <w:rPr>
          <w:sz w:val="22"/>
          <w:szCs w:val="22"/>
        </w:rPr>
      </w:pPr>
      <w:r w:rsidRPr="001D48E1">
        <w:rPr>
          <w:sz w:val="22"/>
          <w:szCs w:val="22"/>
        </w:rPr>
        <w:t>2 (25</w:t>
      </w:r>
      <w:r w:rsidRPr="001D48E1">
        <w:rPr>
          <w:sz w:val="22"/>
          <w:szCs w:val="22"/>
          <w:vertAlign w:val="superscript"/>
        </w:rPr>
        <w:t>th</w:t>
      </w:r>
      <w:r w:rsidRPr="001D48E1">
        <w:rPr>
          <w:sz w:val="22"/>
          <w:szCs w:val="22"/>
        </w:rPr>
        <w:t xml:space="preserve"> Jan)</w:t>
      </w:r>
      <w:r w:rsidRPr="001D48E1">
        <w:rPr>
          <w:sz w:val="22"/>
          <w:szCs w:val="22"/>
        </w:rPr>
        <w:tab/>
      </w:r>
      <w:r w:rsidRPr="001D48E1">
        <w:rPr>
          <w:sz w:val="22"/>
          <w:szCs w:val="22"/>
        </w:rPr>
        <w:tab/>
        <w:t xml:space="preserve">Ch 3, 4, 17, 18, 19 &amp; 5 </w:t>
      </w:r>
      <w:r w:rsidRPr="001D48E1">
        <w:rPr>
          <w:sz w:val="22"/>
          <w:szCs w:val="22"/>
        </w:rPr>
        <w:tab/>
        <w:t>Energy (Thermodynamics)</w:t>
      </w:r>
    </w:p>
    <w:p w:rsidR="00D13589" w:rsidRPr="001D48E1" w:rsidRDefault="00D13589" w:rsidP="00D13589">
      <w:pPr>
        <w:rPr>
          <w:sz w:val="22"/>
          <w:szCs w:val="22"/>
        </w:rPr>
      </w:pPr>
      <w:r w:rsidRPr="001D48E1">
        <w:rPr>
          <w:sz w:val="22"/>
          <w:szCs w:val="22"/>
        </w:rPr>
        <w:t>3 (1</w:t>
      </w:r>
      <w:r w:rsidRPr="001D48E1">
        <w:rPr>
          <w:sz w:val="22"/>
          <w:szCs w:val="22"/>
          <w:vertAlign w:val="superscript"/>
        </w:rPr>
        <w:t>st</w:t>
      </w:r>
      <w:r w:rsidRPr="001D48E1">
        <w:rPr>
          <w:sz w:val="22"/>
          <w:szCs w:val="22"/>
        </w:rPr>
        <w:t xml:space="preserve"> Feb)</w:t>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t>Nucleic Acids</w:t>
      </w:r>
      <w:r w:rsidRPr="001D48E1">
        <w:rPr>
          <w:sz w:val="22"/>
          <w:szCs w:val="22"/>
        </w:rPr>
        <w:tab/>
      </w:r>
    </w:p>
    <w:p w:rsidR="00D13589" w:rsidRPr="001D48E1" w:rsidRDefault="00D13589" w:rsidP="00D13589">
      <w:pPr>
        <w:rPr>
          <w:sz w:val="22"/>
          <w:szCs w:val="22"/>
        </w:rPr>
      </w:pPr>
      <w:r w:rsidRPr="001D48E1">
        <w:rPr>
          <w:sz w:val="22"/>
          <w:szCs w:val="22"/>
        </w:rPr>
        <w:t>4 (8</w:t>
      </w:r>
      <w:r w:rsidRPr="001D48E1">
        <w:rPr>
          <w:sz w:val="22"/>
          <w:szCs w:val="22"/>
          <w:vertAlign w:val="superscript"/>
        </w:rPr>
        <w:t>th</w:t>
      </w:r>
      <w:r w:rsidRPr="001D48E1">
        <w:rPr>
          <w:sz w:val="22"/>
          <w:szCs w:val="22"/>
        </w:rPr>
        <w:t xml:space="preserve"> Feb)</w:t>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t xml:space="preserve">Genetic Information </w:t>
      </w:r>
    </w:p>
    <w:p w:rsidR="00D13589" w:rsidRPr="001D48E1" w:rsidRDefault="00D13589" w:rsidP="00D13589">
      <w:pPr>
        <w:rPr>
          <w:sz w:val="22"/>
          <w:szCs w:val="22"/>
        </w:rPr>
      </w:pPr>
      <w:r w:rsidRPr="001D48E1">
        <w:rPr>
          <w:sz w:val="22"/>
          <w:szCs w:val="22"/>
        </w:rPr>
        <w:t>5 (15</w:t>
      </w:r>
      <w:r w:rsidRPr="001D48E1">
        <w:rPr>
          <w:sz w:val="22"/>
          <w:szCs w:val="22"/>
          <w:vertAlign w:val="superscript"/>
        </w:rPr>
        <w:t>th</w:t>
      </w:r>
      <w:r w:rsidRPr="001D48E1">
        <w:rPr>
          <w:sz w:val="22"/>
          <w:szCs w:val="22"/>
        </w:rPr>
        <w:t xml:space="preserve"> Feb)</w:t>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t>Protein Synthesis</w:t>
      </w:r>
    </w:p>
    <w:p w:rsidR="00D13589" w:rsidRPr="001D48E1" w:rsidRDefault="00D13589" w:rsidP="00D13589">
      <w:pPr>
        <w:rPr>
          <w:sz w:val="22"/>
          <w:szCs w:val="22"/>
        </w:rPr>
      </w:pP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t>Amino Acids, Peptides, &amp; Proteins</w:t>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t>Discussion of primary literature</w:t>
      </w:r>
    </w:p>
    <w:p w:rsidR="00D13589" w:rsidRPr="001D48E1" w:rsidRDefault="00D13589" w:rsidP="00D13589">
      <w:pPr>
        <w:rPr>
          <w:sz w:val="22"/>
          <w:szCs w:val="22"/>
        </w:rPr>
      </w:pPr>
    </w:p>
    <w:p w:rsidR="00D13589" w:rsidRPr="001D48E1" w:rsidRDefault="00D13589" w:rsidP="00D13589">
      <w:pPr>
        <w:rPr>
          <w:b/>
          <w:bCs/>
          <w:sz w:val="22"/>
          <w:szCs w:val="22"/>
        </w:rPr>
      </w:pPr>
      <w:r w:rsidRPr="001D48E1">
        <w:rPr>
          <w:sz w:val="22"/>
          <w:szCs w:val="22"/>
        </w:rPr>
        <w:t xml:space="preserve">   </w:t>
      </w:r>
      <w:r w:rsidRPr="001D48E1">
        <w:rPr>
          <w:b/>
          <w:bCs/>
          <w:sz w:val="22"/>
          <w:szCs w:val="22"/>
        </w:rPr>
        <w:t>(22</w:t>
      </w:r>
      <w:r w:rsidRPr="001D48E1">
        <w:rPr>
          <w:b/>
          <w:bCs/>
          <w:sz w:val="22"/>
          <w:szCs w:val="22"/>
          <w:vertAlign w:val="superscript"/>
        </w:rPr>
        <w:t>nd</w:t>
      </w:r>
      <w:r w:rsidRPr="001D48E1">
        <w:rPr>
          <w:b/>
          <w:bCs/>
          <w:sz w:val="22"/>
          <w:szCs w:val="22"/>
        </w:rPr>
        <w:t xml:space="preserve"> Feb)</w:t>
      </w:r>
      <w:r w:rsidRPr="001D48E1">
        <w:rPr>
          <w:sz w:val="22"/>
          <w:szCs w:val="22"/>
        </w:rPr>
        <w:tab/>
      </w:r>
      <w:r w:rsidRPr="001D48E1">
        <w:rPr>
          <w:sz w:val="22"/>
          <w:szCs w:val="22"/>
        </w:rPr>
        <w:tab/>
      </w:r>
      <w:r w:rsidRPr="001D48E1">
        <w:rPr>
          <w:b/>
          <w:bCs/>
          <w:sz w:val="22"/>
          <w:szCs w:val="22"/>
        </w:rPr>
        <w:t>Mid-term</w:t>
      </w:r>
      <w:r w:rsidRPr="001D48E1">
        <w:rPr>
          <w:sz w:val="22"/>
          <w:szCs w:val="22"/>
        </w:rPr>
        <w:t xml:space="preserve"> </w:t>
      </w:r>
      <w:r w:rsidRPr="001D48E1">
        <w:rPr>
          <w:b/>
          <w:bCs/>
          <w:sz w:val="22"/>
          <w:szCs w:val="22"/>
        </w:rPr>
        <w:t xml:space="preserve">Exam 1 (Unit I: Ch </w:t>
      </w:r>
      <w:r w:rsidRPr="001D48E1">
        <w:rPr>
          <w:b/>
          <w:sz w:val="22"/>
          <w:szCs w:val="22"/>
        </w:rPr>
        <w:t>3, 4, 17, 18, 19 &amp; 5</w:t>
      </w:r>
      <w:proofErr w:type="gramStart"/>
      <w:r w:rsidRPr="001D48E1">
        <w:rPr>
          <w:b/>
          <w:bCs/>
          <w:sz w:val="22"/>
          <w:szCs w:val="22"/>
        </w:rPr>
        <w:t>)  22</w:t>
      </w:r>
      <w:r w:rsidRPr="001D48E1">
        <w:rPr>
          <w:b/>
          <w:bCs/>
          <w:sz w:val="22"/>
          <w:szCs w:val="22"/>
          <w:vertAlign w:val="superscript"/>
        </w:rPr>
        <w:t>nd</w:t>
      </w:r>
      <w:proofErr w:type="gramEnd"/>
      <w:r w:rsidRPr="001D48E1">
        <w:rPr>
          <w:b/>
          <w:bCs/>
          <w:sz w:val="22"/>
          <w:szCs w:val="22"/>
        </w:rPr>
        <w:t xml:space="preserve"> Feb (Mon)</w:t>
      </w:r>
    </w:p>
    <w:p w:rsidR="00D13589" w:rsidRPr="001D48E1" w:rsidRDefault="00D13589" w:rsidP="00D13589">
      <w:pPr>
        <w:rPr>
          <w:sz w:val="22"/>
          <w:szCs w:val="22"/>
        </w:rPr>
      </w:pPr>
    </w:p>
    <w:p w:rsidR="00D13589" w:rsidRPr="001D48E1" w:rsidRDefault="00D13589" w:rsidP="00D13589">
      <w:pPr>
        <w:rPr>
          <w:sz w:val="22"/>
          <w:szCs w:val="22"/>
        </w:rPr>
      </w:pPr>
      <w:r w:rsidRPr="001D48E1">
        <w:rPr>
          <w:sz w:val="22"/>
          <w:szCs w:val="22"/>
        </w:rPr>
        <w:t>6 (22</w:t>
      </w:r>
      <w:r w:rsidRPr="001D48E1">
        <w:rPr>
          <w:sz w:val="22"/>
          <w:szCs w:val="22"/>
          <w:vertAlign w:val="superscript"/>
        </w:rPr>
        <w:t>nd</w:t>
      </w:r>
      <w:r w:rsidRPr="001D48E1">
        <w:rPr>
          <w:sz w:val="22"/>
          <w:szCs w:val="22"/>
        </w:rPr>
        <w:t xml:space="preserve"> Feb)</w:t>
      </w:r>
      <w:r w:rsidRPr="001D48E1">
        <w:rPr>
          <w:sz w:val="22"/>
          <w:szCs w:val="22"/>
        </w:rPr>
        <w:tab/>
      </w:r>
      <w:r w:rsidRPr="001D48E1">
        <w:rPr>
          <w:sz w:val="22"/>
          <w:szCs w:val="22"/>
        </w:rPr>
        <w:tab/>
        <w:t>Unit II:</w:t>
      </w:r>
      <w:r w:rsidRPr="001D48E1">
        <w:rPr>
          <w:sz w:val="22"/>
          <w:szCs w:val="22"/>
        </w:rPr>
        <w:tab/>
      </w:r>
      <w:r w:rsidRPr="001D48E1">
        <w:rPr>
          <w:sz w:val="22"/>
          <w:szCs w:val="22"/>
        </w:rPr>
        <w:tab/>
      </w:r>
      <w:r w:rsidRPr="001D48E1">
        <w:rPr>
          <w:sz w:val="22"/>
          <w:szCs w:val="22"/>
        </w:rPr>
        <w:tab/>
      </w:r>
      <w:r w:rsidRPr="001D48E1">
        <w:rPr>
          <w:sz w:val="22"/>
          <w:szCs w:val="22"/>
        </w:rPr>
        <w:tab/>
        <w:t>Enzymes</w:t>
      </w:r>
    </w:p>
    <w:p w:rsidR="00D13589" w:rsidRPr="001D48E1" w:rsidRDefault="00D13589" w:rsidP="00D13589">
      <w:pPr>
        <w:rPr>
          <w:color w:val="00FFFF"/>
          <w:sz w:val="22"/>
          <w:szCs w:val="22"/>
        </w:rPr>
      </w:pPr>
      <w:r w:rsidRPr="001D48E1">
        <w:rPr>
          <w:sz w:val="22"/>
          <w:szCs w:val="22"/>
        </w:rPr>
        <w:t>7 (1</w:t>
      </w:r>
      <w:r w:rsidRPr="001D48E1">
        <w:rPr>
          <w:sz w:val="22"/>
          <w:szCs w:val="22"/>
          <w:vertAlign w:val="superscript"/>
        </w:rPr>
        <w:t>st</w:t>
      </w:r>
      <w:r w:rsidRPr="001D48E1">
        <w:rPr>
          <w:sz w:val="22"/>
          <w:szCs w:val="22"/>
        </w:rPr>
        <w:t xml:space="preserve"> Mar)</w:t>
      </w:r>
      <w:r w:rsidRPr="001D48E1">
        <w:rPr>
          <w:sz w:val="22"/>
          <w:szCs w:val="22"/>
        </w:rPr>
        <w:tab/>
      </w:r>
      <w:r w:rsidRPr="001D48E1">
        <w:rPr>
          <w:sz w:val="22"/>
          <w:szCs w:val="22"/>
        </w:rPr>
        <w:tab/>
        <w:t>Ch 6, 7, 8, 9 &amp; 10</w:t>
      </w:r>
      <w:r w:rsidRPr="001D48E1">
        <w:rPr>
          <w:sz w:val="22"/>
          <w:szCs w:val="22"/>
        </w:rPr>
        <w:tab/>
      </w:r>
      <w:r w:rsidRPr="001D48E1">
        <w:rPr>
          <w:sz w:val="22"/>
          <w:szCs w:val="22"/>
        </w:rPr>
        <w:tab/>
        <w:t>Carbohydrates</w:t>
      </w:r>
      <w:r w:rsidRPr="001D48E1">
        <w:rPr>
          <w:sz w:val="22"/>
          <w:szCs w:val="22"/>
        </w:rPr>
        <w:tab/>
      </w:r>
    </w:p>
    <w:p w:rsidR="00D13589" w:rsidRPr="001D48E1" w:rsidRDefault="00D13589" w:rsidP="00D13589">
      <w:pPr>
        <w:rPr>
          <w:sz w:val="22"/>
          <w:szCs w:val="22"/>
        </w:rPr>
      </w:pPr>
      <w:r w:rsidRPr="001D48E1">
        <w:rPr>
          <w:sz w:val="22"/>
          <w:szCs w:val="22"/>
        </w:rPr>
        <w:t>8 (8</w:t>
      </w:r>
      <w:r w:rsidRPr="001D48E1">
        <w:rPr>
          <w:sz w:val="22"/>
          <w:szCs w:val="22"/>
          <w:vertAlign w:val="superscript"/>
        </w:rPr>
        <w:t>th</w:t>
      </w:r>
      <w:r w:rsidRPr="001D48E1">
        <w:rPr>
          <w:sz w:val="22"/>
          <w:szCs w:val="22"/>
        </w:rPr>
        <w:t xml:space="preserve"> Mar)</w:t>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t>Carbohydrate Metabolism</w:t>
      </w:r>
    </w:p>
    <w:p w:rsidR="00D13589" w:rsidRPr="001D48E1" w:rsidRDefault="00D13589" w:rsidP="00D13589">
      <w:pPr>
        <w:ind w:left="5040" w:hanging="5040"/>
        <w:rPr>
          <w:sz w:val="22"/>
          <w:szCs w:val="22"/>
        </w:rPr>
      </w:pPr>
      <w:r w:rsidRPr="001D48E1">
        <w:rPr>
          <w:sz w:val="22"/>
          <w:szCs w:val="22"/>
        </w:rPr>
        <w:t>9 (15</w:t>
      </w:r>
      <w:r w:rsidRPr="001D48E1">
        <w:rPr>
          <w:sz w:val="22"/>
          <w:szCs w:val="22"/>
          <w:vertAlign w:val="superscript"/>
        </w:rPr>
        <w:t>th</w:t>
      </w:r>
      <w:r w:rsidRPr="001D48E1">
        <w:rPr>
          <w:sz w:val="22"/>
          <w:szCs w:val="22"/>
        </w:rPr>
        <w:t xml:space="preserve"> Mar)</w:t>
      </w:r>
      <w:r w:rsidRPr="001D48E1">
        <w:rPr>
          <w:sz w:val="22"/>
          <w:szCs w:val="22"/>
        </w:rPr>
        <w:tab/>
        <w:t>Aerobic Metabolism I:  The Citric Acid Cycle</w:t>
      </w:r>
    </w:p>
    <w:p w:rsidR="00D13589" w:rsidRPr="001D48E1" w:rsidRDefault="00D13589" w:rsidP="00D13589">
      <w:pPr>
        <w:ind w:left="5040"/>
        <w:rPr>
          <w:sz w:val="22"/>
          <w:szCs w:val="22"/>
        </w:rPr>
      </w:pPr>
      <w:r w:rsidRPr="001D48E1">
        <w:rPr>
          <w:sz w:val="22"/>
          <w:szCs w:val="22"/>
        </w:rPr>
        <w:t xml:space="preserve">Aerobic Metabolism II:  Electron Transport &amp; Oxidative </w:t>
      </w:r>
      <w:proofErr w:type="spellStart"/>
      <w:r w:rsidRPr="001D48E1">
        <w:rPr>
          <w:sz w:val="22"/>
          <w:szCs w:val="22"/>
        </w:rPr>
        <w:t>Phosphorylation</w:t>
      </w:r>
      <w:proofErr w:type="spellEnd"/>
    </w:p>
    <w:p w:rsidR="00D13589" w:rsidRPr="001D48E1" w:rsidRDefault="00D13589" w:rsidP="00D13589">
      <w:pPr>
        <w:rPr>
          <w:sz w:val="22"/>
          <w:szCs w:val="22"/>
        </w:rPr>
      </w:pP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t>Discussion of primary literature</w:t>
      </w:r>
    </w:p>
    <w:p w:rsidR="00D13589" w:rsidRPr="001D48E1" w:rsidRDefault="00D13589" w:rsidP="00D13589">
      <w:pPr>
        <w:rPr>
          <w:sz w:val="22"/>
          <w:szCs w:val="22"/>
        </w:rPr>
      </w:pP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p>
    <w:p w:rsidR="00D13589" w:rsidRPr="001D48E1" w:rsidRDefault="00D13589" w:rsidP="00D13589">
      <w:pPr>
        <w:rPr>
          <w:sz w:val="22"/>
          <w:szCs w:val="22"/>
        </w:rPr>
      </w:pPr>
      <w:r w:rsidRPr="001D48E1">
        <w:rPr>
          <w:color w:val="FF0000"/>
          <w:sz w:val="22"/>
          <w:szCs w:val="22"/>
        </w:rPr>
        <w:t xml:space="preserve">   </w:t>
      </w:r>
      <w:r w:rsidRPr="001D48E1">
        <w:rPr>
          <w:b/>
          <w:bCs/>
          <w:sz w:val="22"/>
          <w:szCs w:val="22"/>
        </w:rPr>
        <w:t>(15</w:t>
      </w:r>
      <w:r w:rsidRPr="001D48E1">
        <w:rPr>
          <w:b/>
          <w:bCs/>
          <w:sz w:val="22"/>
          <w:szCs w:val="22"/>
          <w:vertAlign w:val="superscript"/>
        </w:rPr>
        <w:t>th</w:t>
      </w:r>
      <w:r w:rsidRPr="001D48E1">
        <w:rPr>
          <w:b/>
          <w:bCs/>
          <w:sz w:val="22"/>
          <w:szCs w:val="22"/>
        </w:rPr>
        <w:t xml:space="preserve"> Mar)</w:t>
      </w:r>
      <w:r w:rsidRPr="001D48E1">
        <w:rPr>
          <w:sz w:val="22"/>
          <w:szCs w:val="22"/>
        </w:rPr>
        <w:tab/>
      </w:r>
      <w:r w:rsidRPr="001D48E1">
        <w:rPr>
          <w:sz w:val="22"/>
          <w:szCs w:val="22"/>
        </w:rPr>
        <w:tab/>
      </w:r>
      <w:r w:rsidRPr="001D48E1">
        <w:rPr>
          <w:b/>
          <w:sz w:val="22"/>
          <w:szCs w:val="22"/>
        </w:rPr>
        <w:t xml:space="preserve">Research paper (draft) due </w:t>
      </w:r>
    </w:p>
    <w:p w:rsidR="00D13589" w:rsidRPr="001D48E1" w:rsidRDefault="00D13589" w:rsidP="00D13589">
      <w:pPr>
        <w:rPr>
          <w:sz w:val="22"/>
          <w:szCs w:val="22"/>
        </w:rPr>
      </w:pPr>
    </w:p>
    <w:p w:rsidR="00D13589" w:rsidRPr="001D48E1" w:rsidRDefault="00D13589" w:rsidP="00D13589">
      <w:pPr>
        <w:rPr>
          <w:b/>
          <w:bCs/>
          <w:sz w:val="22"/>
          <w:szCs w:val="22"/>
        </w:rPr>
      </w:pPr>
      <w:r w:rsidRPr="001D48E1">
        <w:rPr>
          <w:b/>
          <w:bCs/>
          <w:sz w:val="22"/>
          <w:szCs w:val="22"/>
        </w:rPr>
        <w:tab/>
      </w:r>
      <w:r w:rsidRPr="001D48E1">
        <w:rPr>
          <w:b/>
          <w:bCs/>
          <w:sz w:val="22"/>
          <w:szCs w:val="22"/>
        </w:rPr>
        <w:tab/>
      </w:r>
      <w:r w:rsidRPr="001D48E1">
        <w:rPr>
          <w:b/>
          <w:bCs/>
          <w:sz w:val="22"/>
          <w:szCs w:val="22"/>
        </w:rPr>
        <w:tab/>
        <w:t>Spring Break (22</w:t>
      </w:r>
      <w:r w:rsidRPr="001D48E1">
        <w:rPr>
          <w:b/>
          <w:bCs/>
          <w:sz w:val="22"/>
          <w:szCs w:val="22"/>
          <w:vertAlign w:val="superscript"/>
        </w:rPr>
        <w:t>nd</w:t>
      </w:r>
      <w:r w:rsidRPr="001D48E1">
        <w:rPr>
          <w:b/>
          <w:bCs/>
          <w:sz w:val="22"/>
          <w:szCs w:val="22"/>
        </w:rPr>
        <w:t xml:space="preserve"> - 26</w:t>
      </w:r>
      <w:r w:rsidRPr="001D48E1">
        <w:rPr>
          <w:b/>
          <w:bCs/>
          <w:sz w:val="22"/>
          <w:szCs w:val="22"/>
          <w:vertAlign w:val="superscript"/>
        </w:rPr>
        <w:t>th</w:t>
      </w:r>
      <w:r w:rsidRPr="001D48E1">
        <w:rPr>
          <w:b/>
          <w:bCs/>
          <w:sz w:val="22"/>
          <w:szCs w:val="22"/>
        </w:rPr>
        <w:t xml:space="preserve"> Mar) - NO CLASSES</w:t>
      </w:r>
      <w:r w:rsidRPr="001D48E1">
        <w:rPr>
          <w:sz w:val="22"/>
          <w:szCs w:val="22"/>
        </w:rPr>
        <w:tab/>
      </w:r>
    </w:p>
    <w:p w:rsidR="00D13589" w:rsidRPr="001D48E1" w:rsidRDefault="00D13589" w:rsidP="00D13589">
      <w:pPr>
        <w:rPr>
          <w:sz w:val="22"/>
          <w:szCs w:val="22"/>
        </w:rPr>
      </w:pPr>
      <w:r w:rsidRPr="001D48E1">
        <w:rPr>
          <w:sz w:val="22"/>
          <w:szCs w:val="22"/>
        </w:rPr>
        <w:tab/>
      </w:r>
      <w:r w:rsidRPr="001D48E1">
        <w:rPr>
          <w:sz w:val="22"/>
          <w:szCs w:val="22"/>
        </w:rPr>
        <w:tab/>
      </w:r>
      <w:r w:rsidRPr="001D48E1">
        <w:rPr>
          <w:sz w:val="22"/>
          <w:szCs w:val="22"/>
        </w:rPr>
        <w:tab/>
      </w:r>
    </w:p>
    <w:p w:rsidR="00D13589" w:rsidRPr="001D48E1" w:rsidRDefault="00D13589" w:rsidP="00D13589">
      <w:pPr>
        <w:rPr>
          <w:sz w:val="22"/>
          <w:szCs w:val="22"/>
        </w:rPr>
      </w:pPr>
      <w:r w:rsidRPr="001D48E1">
        <w:rPr>
          <w:sz w:val="22"/>
          <w:szCs w:val="22"/>
        </w:rPr>
        <w:t>10 (29</w:t>
      </w:r>
      <w:r w:rsidRPr="001D48E1">
        <w:rPr>
          <w:sz w:val="22"/>
          <w:szCs w:val="22"/>
          <w:vertAlign w:val="superscript"/>
        </w:rPr>
        <w:t>th</w:t>
      </w:r>
      <w:r w:rsidRPr="001D48E1">
        <w:rPr>
          <w:sz w:val="22"/>
          <w:szCs w:val="22"/>
        </w:rPr>
        <w:t xml:space="preserve"> Mar)</w:t>
      </w:r>
      <w:r w:rsidRPr="001D48E1">
        <w:rPr>
          <w:sz w:val="22"/>
          <w:szCs w:val="22"/>
        </w:rPr>
        <w:tab/>
      </w:r>
      <w:r w:rsidRPr="001D48E1">
        <w:rPr>
          <w:sz w:val="22"/>
          <w:szCs w:val="22"/>
        </w:rPr>
        <w:tab/>
        <w:t xml:space="preserve">Unit III: </w:t>
      </w:r>
      <w:r w:rsidRPr="001D48E1">
        <w:rPr>
          <w:b/>
          <w:sz w:val="22"/>
          <w:szCs w:val="22"/>
        </w:rPr>
        <w:t xml:space="preserve">   </w:t>
      </w:r>
      <w:r w:rsidRPr="001D48E1">
        <w:rPr>
          <w:b/>
          <w:sz w:val="22"/>
          <w:szCs w:val="22"/>
        </w:rPr>
        <w:tab/>
      </w:r>
      <w:r w:rsidRPr="001D48E1">
        <w:rPr>
          <w:b/>
          <w:sz w:val="22"/>
          <w:szCs w:val="22"/>
        </w:rPr>
        <w:tab/>
      </w:r>
      <w:r w:rsidRPr="001D48E1">
        <w:rPr>
          <w:b/>
          <w:sz w:val="22"/>
          <w:szCs w:val="22"/>
        </w:rPr>
        <w:tab/>
      </w:r>
      <w:r w:rsidRPr="001D48E1">
        <w:rPr>
          <w:sz w:val="22"/>
          <w:szCs w:val="22"/>
        </w:rPr>
        <w:t>Photosynthesis</w:t>
      </w:r>
      <w:r w:rsidRPr="001D48E1">
        <w:rPr>
          <w:sz w:val="22"/>
          <w:szCs w:val="22"/>
        </w:rPr>
        <w:tab/>
      </w:r>
      <w:r w:rsidRPr="001D48E1">
        <w:rPr>
          <w:b/>
          <w:sz w:val="22"/>
          <w:szCs w:val="22"/>
        </w:rPr>
        <w:tab/>
      </w:r>
      <w:r w:rsidRPr="001D48E1">
        <w:rPr>
          <w:b/>
          <w:sz w:val="22"/>
          <w:szCs w:val="22"/>
        </w:rPr>
        <w:tab/>
      </w:r>
      <w:r w:rsidRPr="001D48E1">
        <w:rPr>
          <w:b/>
          <w:sz w:val="22"/>
          <w:szCs w:val="22"/>
        </w:rPr>
        <w:tab/>
      </w:r>
      <w:r w:rsidRPr="001D48E1">
        <w:rPr>
          <w:b/>
          <w:sz w:val="22"/>
          <w:szCs w:val="22"/>
        </w:rPr>
        <w:tab/>
      </w:r>
      <w:r w:rsidRPr="001D48E1">
        <w:rPr>
          <w:b/>
          <w:sz w:val="22"/>
          <w:szCs w:val="22"/>
        </w:rPr>
        <w:tab/>
      </w:r>
      <w:r w:rsidRPr="001D48E1">
        <w:rPr>
          <w:b/>
          <w:sz w:val="22"/>
          <w:szCs w:val="22"/>
        </w:rPr>
        <w:tab/>
      </w:r>
      <w:r w:rsidRPr="001D48E1">
        <w:rPr>
          <w:sz w:val="22"/>
          <w:szCs w:val="22"/>
        </w:rPr>
        <w:t>Ch 13, 11, 12, 14 &amp; 15</w:t>
      </w:r>
      <w:r w:rsidRPr="001D48E1">
        <w:rPr>
          <w:sz w:val="22"/>
          <w:szCs w:val="22"/>
        </w:rPr>
        <w:tab/>
      </w:r>
    </w:p>
    <w:p w:rsidR="00D13589" w:rsidRPr="001D48E1" w:rsidRDefault="00D13589" w:rsidP="00D13589">
      <w:pPr>
        <w:rPr>
          <w:sz w:val="22"/>
          <w:szCs w:val="22"/>
        </w:rPr>
      </w:pPr>
    </w:p>
    <w:p w:rsidR="00D13589" w:rsidRPr="001D48E1" w:rsidRDefault="00D13589" w:rsidP="00D13589">
      <w:pPr>
        <w:rPr>
          <w:b/>
          <w:sz w:val="22"/>
          <w:szCs w:val="22"/>
        </w:rPr>
      </w:pPr>
      <w:r w:rsidRPr="001D48E1">
        <w:rPr>
          <w:b/>
          <w:sz w:val="22"/>
          <w:szCs w:val="22"/>
        </w:rPr>
        <w:t xml:space="preserve">   (5</w:t>
      </w:r>
      <w:r w:rsidRPr="001D48E1">
        <w:rPr>
          <w:b/>
          <w:sz w:val="22"/>
          <w:szCs w:val="22"/>
          <w:vertAlign w:val="superscript"/>
        </w:rPr>
        <w:t>th</w:t>
      </w:r>
      <w:r w:rsidRPr="001D48E1">
        <w:rPr>
          <w:b/>
          <w:sz w:val="22"/>
          <w:szCs w:val="22"/>
        </w:rPr>
        <w:t xml:space="preserve"> Apr)</w:t>
      </w:r>
      <w:r w:rsidRPr="001D48E1">
        <w:rPr>
          <w:sz w:val="22"/>
          <w:szCs w:val="22"/>
        </w:rPr>
        <w:tab/>
      </w:r>
      <w:r w:rsidRPr="001D48E1">
        <w:rPr>
          <w:sz w:val="22"/>
          <w:szCs w:val="22"/>
        </w:rPr>
        <w:tab/>
      </w:r>
      <w:r w:rsidRPr="001D48E1">
        <w:rPr>
          <w:b/>
          <w:bCs/>
          <w:sz w:val="22"/>
          <w:szCs w:val="22"/>
        </w:rPr>
        <w:t>Mid-term</w:t>
      </w:r>
      <w:r w:rsidRPr="001D48E1">
        <w:rPr>
          <w:sz w:val="22"/>
          <w:szCs w:val="22"/>
        </w:rPr>
        <w:t xml:space="preserve"> </w:t>
      </w:r>
      <w:r w:rsidRPr="001D48E1">
        <w:rPr>
          <w:b/>
          <w:bCs/>
          <w:sz w:val="22"/>
          <w:szCs w:val="22"/>
        </w:rPr>
        <w:t>Exam 2</w:t>
      </w:r>
      <w:r w:rsidRPr="001D48E1">
        <w:rPr>
          <w:b/>
          <w:bCs/>
          <w:color w:val="FF0000"/>
          <w:sz w:val="22"/>
          <w:szCs w:val="22"/>
        </w:rPr>
        <w:t xml:space="preserve"> </w:t>
      </w:r>
      <w:r w:rsidRPr="001D48E1">
        <w:rPr>
          <w:b/>
          <w:bCs/>
          <w:sz w:val="22"/>
          <w:szCs w:val="22"/>
        </w:rPr>
        <w:t xml:space="preserve">(Unit II: Ch </w:t>
      </w:r>
      <w:r w:rsidRPr="001D48E1">
        <w:rPr>
          <w:b/>
          <w:sz w:val="22"/>
          <w:szCs w:val="22"/>
        </w:rPr>
        <w:t>6, 7, 8, 9 &amp; 10</w:t>
      </w:r>
      <w:proofErr w:type="gramStart"/>
      <w:r w:rsidRPr="001D48E1">
        <w:rPr>
          <w:b/>
          <w:bCs/>
          <w:sz w:val="22"/>
          <w:szCs w:val="22"/>
        </w:rPr>
        <w:t xml:space="preserve">)  </w:t>
      </w:r>
      <w:r w:rsidRPr="001D48E1">
        <w:rPr>
          <w:b/>
          <w:sz w:val="22"/>
          <w:szCs w:val="22"/>
        </w:rPr>
        <w:t>5</w:t>
      </w:r>
      <w:r w:rsidRPr="001D48E1">
        <w:rPr>
          <w:b/>
          <w:sz w:val="22"/>
          <w:szCs w:val="22"/>
          <w:vertAlign w:val="superscript"/>
        </w:rPr>
        <w:t>th</w:t>
      </w:r>
      <w:proofErr w:type="gramEnd"/>
      <w:r w:rsidRPr="001D48E1">
        <w:rPr>
          <w:b/>
          <w:sz w:val="22"/>
          <w:szCs w:val="22"/>
        </w:rPr>
        <w:t xml:space="preserve"> Apr</w:t>
      </w:r>
      <w:r w:rsidRPr="001D48E1">
        <w:rPr>
          <w:b/>
          <w:bCs/>
          <w:sz w:val="22"/>
          <w:szCs w:val="22"/>
        </w:rPr>
        <w:t xml:space="preserve"> (Mon)</w:t>
      </w:r>
      <w:r w:rsidRPr="001D48E1">
        <w:rPr>
          <w:b/>
          <w:sz w:val="22"/>
          <w:szCs w:val="22"/>
        </w:rPr>
        <w:t xml:space="preserve">  </w:t>
      </w:r>
    </w:p>
    <w:p w:rsidR="00D13589" w:rsidRPr="001D48E1" w:rsidRDefault="00D13589" w:rsidP="00D13589">
      <w:pPr>
        <w:rPr>
          <w:sz w:val="22"/>
          <w:szCs w:val="22"/>
        </w:rPr>
      </w:pPr>
      <w:r w:rsidRPr="001D48E1">
        <w:rPr>
          <w:sz w:val="22"/>
          <w:szCs w:val="22"/>
        </w:rPr>
        <w:tab/>
      </w:r>
      <w:r w:rsidRPr="001D48E1">
        <w:rPr>
          <w:sz w:val="22"/>
          <w:szCs w:val="22"/>
        </w:rPr>
        <w:tab/>
      </w:r>
      <w:r w:rsidRPr="001D48E1">
        <w:rPr>
          <w:sz w:val="22"/>
          <w:szCs w:val="22"/>
        </w:rPr>
        <w:tab/>
      </w:r>
    </w:p>
    <w:p w:rsidR="00D13589" w:rsidRPr="001D48E1" w:rsidRDefault="00D13589" w:rsidP="00D13589">
      <w:pPr>
        <w:rPr>
          <w:sz w:val="22"/>
          <w:szCs w:val="22"/>
        </w:rPr>
      </w:pPr>
      <w:r w:rsidRPr="001D48E1">
        <w:rPr>
          <w:sz w:val="22"/>
          <w:szCs w:val="22"/>
        </w:rPr>
        <w:t>11 (5</w:t>
      </w:r>
      <w:r w:rsidRPr="001D48E1">
        <w:rPr>
          <w:sz w:val="22"/>
          <w:szCs w:val="22"/>
          <w:vertAlign w:val="superscript"/>
        </w:rPr>
        <w:t>th</w:t>
      </w:r>
      <w:r w:rsidRPr="001D48E1">
        <w:rPr>
          <w:sz w:val="22"/>
          <w:szCs w:val="22"/>
        </w:rPr>
        <w:t xml:space="preserve"> Apr)</w:t>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t>Lipids (1</w:t>
      </w:r>
      <w:r w:rsidRPr="001D48E1">
        <w:rPr>
          <w:sz w:val="22"/>
          <w:szCs w:val="22"/>
          <w:vertAlign w:val="superscript"/>
        </w:rPr>
        <w:t>st</w:t>
      </w:r>
      <w:r w:rsidRPr="001D48E1">
        <w:rPr>
          <w:sz w:val="22"/>
          <w:szCs w:val="22"/>
        </w:rPr>
        <w:t xml:space="preserve"> half of Chap 11)</w:t>
      </w:r>
      <w:r w:rsidRPr="001D48E1">
        <w:rPr>
          <w:sz w:val="22"/>
          <w:szCs w:val="22"/>
        </w:rPr>
        <w:tab/>
      </w:r>
      <w:r w:rsidRPr="001D48E1">
        <w:rPr>
          <w:sz w:val="22"/>
          <w:szCs w:val="22"/>
        </w:rPr>
        <w:tab/>
      </w:r>
      <w:r w:rsidRPr="001D48E1">
        <w:rPr>
          <w:sz w:val="22"/>
          <w:szCs w:val="22"/>
        </w:rPr>
        <w:tab/>
      </w:r>
      <w:r w:rsidRPr="001D48E1">
        <w:rPr>
          <w:sz w:val="22"/>
          <w:szCs w:val="22"/>
        </w:rPr>
        <w:tab/>
      </w:r>
    </w:p>
    <w:p w:rsidR="00D13589" w:rsidRPr="001D48E1" w:rsidRDefault="00D13589" w:rsidP="00D13589">
      <w:pPr>
        <w:rPr>
          <w:sz w:val="22"/>
          <w:szCs w:val="22"/>
        </w:rPr>
      </w:pPr>
      <w:r w:rsidRPr="001D48E1">
        <w:rPr>
          <w:sz w:val="22"/>
          <w:szCs w:val="22"/>
        </w:rPr>
        <w:t>12 (12</w:t>
      </w:r>
      <w:r w:rsidRPr="001D48E1">
        <w:rPr>
          <w:sz w:val="22"/>
          <w:szCs w:val="22"/>
          <w:vertAlign w:val="superscript"/>
        </w:rPr>
        <w:t>th</w:t>
      </w:r>
      <w:r w:rsidRPr="001D48E1">
        <w:rPr>
          <w:sz w:val="22"/>
          <w:szCs w:val="22"/>
        </w:rPr>
        <w:t xml:space="preserve"> Apr)</w:t>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t>Lipid Metabolism</w:t>
      </w:r>
      <w:r w:rsidR="00C27392" w:rsidRPr="001D48E1">
        <w:rPr>
          <w:sz w:val="22"/>
          <w:szCs w:val="22"/>
        </w:rPr>
        <w:t xml:space="preserve"> (select topics)</w:t>
      </w:r>
    </w:p>
    <w:p w:rsidR="00D13589" w:rsidRPr="001D48E1" w:rsidRDefault="00D13589" w:rsidP="00D13589">
      <w:pPr>
        <w:rPr>
          <w:b/>
          <w:bCs/>
          <w:sz w:val="22"/>
          <w:szCs w:val="22"/>
        </w:rPr>
      </w:pPr>
    </w:p>
    <w:p w:rsidR="00D13589" w:rsidRPr="001D48E1" w:rsidRDefault="00D13589" w:rsidP="00D13589">
      <w:pPr>
        <w:rPr>
          <w:b/>
          <w:bCs/>
          <w:sz w:val="22"/>
          <w:szCs w:val="22"/>
        </w:rPr>
      </w:pPr>
      <w:r w:rsidRPr="001D48E1">
        <w:rPr>
          <w:b/>
          <w:bCs/>
          <w:sz w:val="22"/>
          <w:szCs w:val="22"/>
        </w:rPr>
        <w:t xml:space="preserve">   (14</w:t>
      </w:r>
      <w:r w:rsidRPr="001D48E1">
        <w:rPr>
          <w:b/>
          <w:bCs/>
          <w:sz w:val="22"/>
          <w:szCs w:val="22"/>
          <w:vertAlign w:val="superscript"/>
        </w:rPr>
        <w:t>th</w:t>
      </w:r>
      <w:r w:rsidRPr="001D48E1">
        <w:rPr>
          <w:b/>
          <w:bCs/>
          <w:sz w:val="22"/>
          <w:szCs w:val="22"/>
        </w:rPr>
        <w:t xml:space="preserve"> Apr)</w:t>
      </w:r>
      <w:r w:rsidRPr="001D48E1">
        <w:rPr>
          <w:b/>
          <w:bCs/>
          <w:sz w:val="22"/>
          <w:szCs w:val="22"/>
        </w:rPr>
        <w:tab/>
      </w:r>
      <w:r w:rsidRPr="001D48E1">
        <w:rPr>
          <w:b/>
          <w:bCs/>
          <w:sz w:val="22"/>
          <w:szCs w:val="22"/>
        </w:rPr>
        <w:tab/>
        <w:t>Optional:  Revised research paper due</w:t>
      </w:r>
    </w:p>
    <w:p w:rsidR="00D13589" w:rsidRPr="001D48E1" w:rsidRDefault="00D13589" w:rsidP="00D13589">
      <w:pPr>
        <w:rPr>
          <w:sz w:val="22"/>
          <w:szCs w:val="22"/>
        </w:rPr>
      </w:pPr>
    </w:p>
    <w:p w:rsidR="00D13589" w:rsidRPr="001D48E1" w:rsidRDefault="00D13589" w:rsidP="00D13589">
      <w:pPr>
        <w:ind w:left="5040" w:hanging="5040"/>
        <w:rPr>
          <w:sz w:val="22"/>
          <w:szCs w:val="22"/>
        </w:rPr>
      </w:pPr>
      <w:r w:rsidRPr="001D48E1">
        <w:rPr>
          <w:sz w:val="22"/>
          <w:szCs w:val="22"/>
        </w:rPr>
        <w:t>13 (19</w:t>
      </w:r>
      <w:r w:rsidRPr="001D48E1">
        <w:rPr>
          <w:sz w:val="22"/>
          <w:szCs w:val="22"/>
          <w:vertAlign w:val="superscript"/>
        </w:rPr>
        <w:t>th</w:t>
      </w:r>
      <w:r w:rsidRPr="001D48E1">
        <w:rPr>
          <w:sz w:val="22"/>
          <w:szCs w:val="22"/>
        </w:rPr>
        <w:t xml:space="preserve"> Apr)</w:t>
      </w:r>
      <w:r w:rsidRPr="001D48E1">
        <w:rPr>
          <w:sz w:val="22"/>
          <w:szCs w:val="22"/>
        </w:rPr>
        <w:tab/>
        <w:t xml:space="preserve">Nitrogen Metabolism I:  Synthesis </w:t>
      </w:r>
      <w:r w:rsidR="00C27392" w:rsidRPr="001D48E1">
        <w:rPr>
          <w:sz w:val="22"/>
          <w:szCs w:val="22"/>
        </w:rPr>
        <w:t>(select</w:t>
      </w:r>
      <w:r w:rsidRPr="001D48E1">
        <w:rPr>
          <w:sz w:val="22"/>
          <w:szCs w:val="22"/>
        </w:rPr>
        <w:t xml:space="preserve"> topics)</w:t>
      </w:r>
    </w:p>
    <w:p w:rsidR="00D13589" w:rsidRPr="001D48E1" w:rsidRDefault="00D13589" w:rsidP="00D13589">
      <w:pPr>
        <w:ind w:left="5040" w:hanging="5040"/>
        <w:rPr>
          <w:sz w:val="22"/>
          <w:szCs w:val="22"/>
        </w:rPr>
      </w:pPr>
      <w:r w:rsidRPr="001D48E1">
        <w:rPr>
          <w:sz w:val="22"/>
          <w:szCs w:val="22"/>
        </w:rPr>
        <w:t>14 (26</w:t>
      </w:r>
      <w:r w:rsidRPr="001D48E1">
        <w:rPr>
          <w:sz w:val="22"/>
          <w:szCs w:val="22"/>
          <w:vertAlign w:val="superscript"/>
        </w:rPr>
        <w:t>th</w:t>
      </w:r>
      <w:r w:rsidRPr="001D48E1">
        <w:rPr>
          <w:sz w:val="22"/>
          <w:szCs w:val="22"/>
        </w:rPr>
        <w:t xml:space="preserve"> Apr)</w:t>
      </w:r>
      <w:r w:rsidRPr="001D48E1">
        <w:rPr>
          <w:sz w:val="22"/>
          <w:szCs w:val="22"/>
        </w:rPr>
        <w:tab/>
        <w:t>Nitrogen Metab</w:t>
      </w:r>
      <w:r w:rsidR="00C27392" w:rsidRPr="001D48E1">
        <w:rPr>
          <w:sz w:val="22"/>
          <w:szCs w:val="22"/>
        </w:rPr>
        <w:t>olism II:  Degradation (select</w:t>
      </w:r>
      <w:r w:rsidRPr="001D48E1">
        <w:rPr>
          <w:sz w:val="22"/>
          <w:szCs w:val="22"/>
        </w:rPr>
        <w:t xml:space="preserve"> topics)</w:t>
      </w:r>
    </w:p>
    <w:p w:rsidR="00D13589" w:rsidRPr="001D48E1" w:rsidRDefault="00D13589" w:rsidP="00D13589">
      <w:pPr>
        <w:rPr>
          <w:sz w:val="22"/>
          <w:szCs w:val="22"/>
        </w:rPr>
      </w:pP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t>Discussion of primary literature</w:t>
      </w:r>
    </w:p>
    <w:p w:rsidR="00D13589" w:rsidRPr="001D48E1" w:rsidRDefault="00D13589" w:rsidP="00D13589">
      <w:pPr>
        <w:rPr>
          <w:sz w:val="22"/>
          <w:szCs w:val="22"/>
        </w:rPr>
      </w:pPr>
    </w:p>
    <w:p w:rsidR="00D13589" w:rsidRPr="001D48E1" w:rsidRDefault="00D13589" w:rsidP="00D13589">
      <w:pPr>
        <w:rPr>
          <w:b/>
          <w:bCs/>
          <w:sz w:val="22"/>
          <w:szCs w:val="22"/>
        </w:rPr>
      </w:pPr>
      <w:r w:rsidRPr="001D48E1">
        <w:rPr>
          <w:b/>
          <w:bCs/>
          <w:color w:val="FF0000"/>
          <w:sz w:val="22"/>
          <w:szCs w:val="22"/>
        </w:rPr>
        <w:t xml:space="preserve">   </w:t>
      </w:r>
      <w:r w:rsidRPr="001D48E1">
        <w:rPr>
          <w:sz w:val="22"/>
          <w:szCs w:val="22"/>
        </w:rPr>
        <w:t xml:space="preserve"> </w:t>
      </w:r>
      <w:r w:rsidRPr="001D48E1">
        <w:rPr>
          <w:b/>
          <w:bCs/>
          <w:sz w:val="22"/>
          <w:szCs w:val="22"/>
        </w:rPr>
        <w:t>(28</w:t>
      </w:r>
      <w:r w:rsidRPr="001D48E1">
        <w:rPr>
          <w:b/>
          <w:bCs/>
          <w:sz w:val="22"/>
          <w:szCs w:val="22"/>
          <w:vertAlign w:val="superscript"/>
        </w:rPr>
        <w:t>th</w:t>
      </w:r>
      <w:r w:rsidRPr="001D48E1">
        <w:rPr>
          <w:b/>
          <w:bCs/>
          <w:sz w:val="22"/>
          <w:szCs w:val="22"/>
        </w:rPr>
        <w:t xml:space="preserve"> Apr)</w:t>
      </w:r>
      <w:r w:rsidRPr="001D48E1">
        <w:rPr>
          <w:b/>
          <w:bCs/>
          <w:sz w:val="22"/>
          <w:szCs w:val="22"/>
        </w:rPr>
        <w:tab/>
      </w:r>
      <w:r w:rsidRPr="001D48E1">
        <w:rPr>
          <w:sz w:val="22"/>
          <w:szCs w:val="22"/>
        </w:rPr>
        <w:tab/>
      </w:r>
      <w:r w:rsidRPr="001D48E1">
        <w:rPr>
          <w:b/>
          <w:bCs/>
          <w:sz w:val="22"/>
          <w:szCs w:val="22"/>
        </w:rPr>
        <w:t>Mid-term</w:t>
      </w:r>
      <w:r w:rsidRPr="001D48E1">
        <w:rPr>
          <w:sz w:val="22"/>
          <w:szCs w:val="22"/>
        </w:rPr>
        <w:t xml:space="preserve"> </w:t>
      </w:r>
      <w:r w:rsidRPr="001D48E1">
        <w:rPr>
          <w:b/>
          <w:bCs/>
          <w:sz w:val="22"/>
          <w:szCs w:val="22"/>
        </w:rPr>
        <w:t xml:space="preserve">Exam 3 (Unit III: Ch </w:t>
      </w:r>
      <w:r w:rsidRPr="001D48E1">
        <w:rPr>
          <w:b/>
          <w:sz w:val="22"/>
          <w:szCs w:val="22"/>
        </w:rPr>
        <w:t>13, 11, 12, 14 &amp; 15</w:t>
      </w:r>
      <w:proofErr w:type="gramStart"/>
      <w:r w:rsidRPr="001D48E1">
        <w:rPr>
          <w:b/>
          <w:bCs/>
          <w:sz w:val="22"/>
          <w:szCs w:val="22"/>
        </w:rPr>
        <w:t>)  28</w:t>
      </w:r>
      <w:r w:rsidRPr="001D48E1">
        <w:rPr>
          <w:b/>
          <w:bCs/>
          <w:sz w:val="22"/>
          <w:szCs w:val="22"/>
          <w:vertAlign w:val="superscript"/>
        </w:rPr>
        <w:t>th</w:t>
      </w:r>
      <w:proofErr w:type="gramEnd"/>
      <w:r w:rsidRPr="001D48E1">
        <w:rPr>
          <w:b/>
          <w:bCs/>
          <w:sz w:val="22"/>
          <w:szCs w:val="22"/>
        </w:rPr>
        <w:t xml:space="preserve"> Apr (Wed)</w:t>
      </w:r>
    </w:p>
    <w:p w:rsidR="00D13589" w:rsidRPr="001D48E1" w:rsidRDefault="00D13589" w:rsidP="00D13589">
      <w:pPr>
        <w:rPr>
          <w:sz w:val="22"/>
          <w:szCs w:val="22"/>
        </w:rPr>
      </w:pPr>
    </w:p>
    <w:p w:rsidR="00D13589" w:rsidRPr="001D48E1" w:rsidRDefault="00D13589" w:rsidP="00D13589">
      <w:pPr>
        <w:rPr>
          <w:sz w:val="22"/>
          <w:szCs w:val="22"/>
        </w:rPr>
      </w:pPr>
      <w:r w:rsidRPr="001D48E1">
        <w:rPr>
          <w:sz w:val="22"/>
          <w:szCs w:val="22"/>
        </w:rPr>
        <w:t>15 (3</w:t>
      </w:r>
      <w:r w:rsidRPr="001D48E1">
        <w:rPr>
          <w:sz w:val="22"/>
          <w:szCs w:val="22"/>
          <w:vertAlign w:val="superscript"/>
        </w:rPr>
        <w:t>rd</w:t>
      </w:r>
      <w:r w:rsidRPr="001D48E1">
        <w:rPr>
          <w:sz w:val="22"/>
          <w:szCs w:val="22"/>
        </w:rPr>
        <w:t xml:space="preserve"> May)</w:t>
      </w:r>
      <w:r w:rsidRPr="001D48E1">
        <w:rPr>
          <w:sz w:val="22"/>
          <w:szCs w:val="22"/>
        </w:rPr>
        <w:tab/>
      </w:r>
      <w:r w:rsidRPr="001D48E1">
        <w:rPr>
          <w:sz w:val="22"/>
          <w:szCs w:val="22"/>
        </w:rPr>
        <w:tab/>
        <w:t>Unit IV:</w:t>
      </w:r>
      <w:r w:rsidRPr="001D48E1">
        <w:rPr>
          <w:sz w:val="22"/>
          <w:szCs w:val="22"/>
        </w:rPr>
        <w:tab/>
      </w:r>
      <w:r w:rsidRPr="001D48E1">
        <w:rPr>
          <w:sz w:val="22"/>
          <w:szCs w:val="22"/>
        </w:rPr>
        <w:tab/>
      </w:r>
      <w:r w:rsidRPr="001D48E1">
        <w:rPr>
          <w:sz w:val="22"/>
          <w:szCs w:val="22"/>
        </w:rPr>
        <w:tab/>
        <w:t>Membranes (2</w:t>
      </w:r>
      <w:r w:rsidRPr="001D48E1">
        <w:rPr>
          <w:sz w:val="22"/>
          <w:szCs w:val="22"/>
          <w:vertAlign w:val="superscript"/>
        </w:rPr>
        <w:t>nd</w:t>
      </w:r>
      <w:r w:rsidRPr="001D48E1">
        <w:rPr>
          <w:sz w:val="22"/>
          <w:szCs w:val="22"/>
        </w:rPr>
        <w:t xml:space="preserve"> half of Chap 11)</w:t>
      </w:r>
      <w:r w:rsidRPr="001D48E1">
        <w:rPr>
          <w:sz w:val="22"/>
          <w:szCs w:val="22"/>
        </w:rPr>
        <w:tab/>
      </w:r>
      <w:r w:rsidRPr="001D48E1">
        <w:rPr>
          <w:sz w:val="22"/>
          <w:szCs w:val="22"/>
        </w:rPr>
        <w:tab/>
      </w:r>
    </w:p>
    <w:p w:rsidR="00D13589" w:rsidRPr="001D48E1" w:rsidRDefault="00D13589" w:rsidP="00D13589">
      <w:pPr>
        <w:rPr>
          <w:sz w:val="22"/>
          <w:szCs w:val="22"/>
        </w:rPr>
      </w:pPr>
      <w:r w:rsidRPr="001D48E1">
        <w:rPr>
          <w:sz w:val="22"/>
          <w:szCs w:val="22"/>
        </w:rPr>
        <w:tab/>
      </w:r>
      <w:r w:rsidRPr="001D48E1">
        <w:rPr>
          <w:sz w:val="22"/>
          <w:szCs w:val="22"/>
        </w:rPr>
        <w:tab/>
      </w:r>
      <w:r w:rsidRPr="001D48E1">
        <w:rPr>
          <w:sz w:val="22"/>
          <w:szCs w:val="22"/>
        </w:rPr>
        <w:tab/>
        <w:t>Ch 11 &amp; 16</w:t>
      </w:r>
      <w:r w:rsidRPr="001D48E1">
        <w:rPr>
          <w:sz w:val="22"/>
          <w:szCs w:val="22"/>
        </w:rPr>
        <w:tab/>
      </w:r>
      <w:r w:rsidRPr="001D48E1">
        <w:rPr>
          <w:sz w:val="22"/>
          <w:szCs w:val="22"/>
        </w:rPr>
        <w:tab/>
      </w:r>
      <w:r w:rsidRPr="001D48E1">
        <w:rPr>
          <w:sz w:val="22"/>
          <w:szCs w:val="22"/>
        </w:rPr>
        <w:tab/>
        <w:t>Integration of Metabolism</w:t>
      </w:r>
    </w:p>
    <w:p w:rsidR="00D13589" w:rsidRPr="001D48E1" w:rsidRDefault="00D13589" w:rsidP="00D13589">
      <w:pPr>
        <w:rPr>
          <w:sz w:val="22"/>
          <w:szCs w:val="22"/>
        </w:rPr>
      </w:pP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r w:rsidRPr="001D48E1">
        <w:rPr>
          <w:sz w:val="22"/>
          <w:szCs w:val="22"/>
        </w:rPr>
        <w:tab/>
      </w:r>
    </w:p>
    <w:p w:rsidR="00D13589" w:rsidRPr="001D48E1" w:rsidRDefault="00D13589" w:rsidP="00D13589">
      <w:pPr>
        <w:rPr>
          <w:b/>
          <w:bCs/>
          <w:sz w:val="22"/>
          <w:szCs w:val="22"/>
        </w:rPr>
      </w:pPr>
      <w:r w:rsidRPr="001D48E1">
        <w:rPr>
          <w:b/>
          <w:bCs/>
          <w:sz w:val="22"/>
          <w:szCs w:val="22"/>
        </w:rPr>
        <w:t xml:space="preserve">     (10</w:t>
      </w:r>
      <w:r w:rsidRPr="001D48E1">
        <w:rPr>
          <w:b/>
          <w:bCs/>
          <w:sz w:val="22"/>
          <w:szCs w:val="22"/>
          <w:vertAlign w:val="superscript"/>
        </w:rPr>
        <w:t>th</w:t>
      </w:r>
      <w:r w:rsidRPr="001D48E1">
        <w:rPr>
          <w:b/>
          <w:bCs/>
          <w:sz w:val="22"/>
          <w:szCs w:val="22"/>
        </w:rPr>
        <w:t xml:space="preserve"> May) </w:t>
      </w:r>
      <w:r w:rsidRPr="001D48E1">
        <w:rPr>
          <w:b/>
          <w:bCs/>
          <w:sz w:val="22"/>
          <w:szCs w:val="22"/>
        </w:rPr>
        <w:tab/>
      </w:r>
      <w:r w:rsidRPr="001D48E1">
        <w:rPr>
          <w:b/>
          <w:bCs/>
          <w:sz w:val="22"/>
          <w:szCs w:val="22"/>
        </w:rPr>
        <w:tab/>
        <w:t>Final exam (Comprehensive):  May 10</w:t>
      </w:r>
      <w:r w:rsidRPr="001D48E1">
        <w:rPr>
          <w:b/>
          <w:bCs/>
          <w:sz w:val="22"/>
          <w:szCs w:val="22"/>
          <w:vertAlign w:val="superscript"/>
        </w:rPr>
        <w:t>th</w:t>
      </w:r>
      <w:r w:rsidRPr="001D48E1">
        <w:rPr>
          <w:b/>
          <w:bCs/>
          <w:sz w:val="22"/>
          <w:szCs w:val="22"/>
        </w:rPr>
        <w:t xml:space="preserve"> (Mon) 10:00 </w:t>
      </w:r>
      <w:proofErr w:type="gramStart"/>
      <w:r w:rsidRPr="001D48E1">
        <w:rPr>
          <w:b/>
          <w:bCs/>
          <w:sz w:val="22"/>
          <w:szCs w:val="22"/>
        </w:rPr>
        <w:t>AM</w:t>
      </w:r>
      <w:proofErr w:type="gramEnd"/>
      <w:r w:rsidRPr="001D48E1">
        <w:rPr>
          <w:b/>
          <w:bCs/>
          <w:sz w:val="22"/>
          <w:szCs w:val="22"/>
        </w:rPr>
        <w:t xml:space="preserve"> – 12 noon</w:t>
      </w:r>
    </w:p>
    <w:p w:rsidR="00D13589" w:rsidRPr="001D48E1" w:rsidRDefault="00D13589" w:rsidP="00D13589">
      <w:pPr>
        <w:rPr>
          <w:sz w:val="22"/>
          <w:szCs w:val="22"/>
        </w:rPr>
      </w:pPr>
    </w:p>
    <w:p w:rsidR="00D13589" w:rsidRPr="001D48E1" w:rsidRDefault="00D13589" w:rsidP="00D13589">
      <w:pPr>
        <w:rPr>
          <w:sz w:val="22"/>
          <w:szCs w:val="22"/>
        </w:rPr>
      </w:pPr>
      <w:r w:rsidRPr="001D48E1">
        <w:rPr>
          <w:b/>
          <w:bCs/>
          <w:sz w:val="22"/>
          <w:szCs w:val="22"/>
        </w:rPr>
        <w:t>Course policies</w:t>
      </w:r>
      <w:r w:rsidRPr="001D48E1">
        <w:rPr>
          <w:sz w:val="22"/>
          <w:szCs w:val="22"/>
        </w:rPr>
        <w:t>:</w:t>
      </w:r>
    </w:p>
    <w:p w:rsidR="00D13589" w:rsidRPr="001D48E1" w:rsidRDefault="00D13589" w:rsidP="00D13589">
      <w:pPr>
        <w:rPr>
          <w:b/>
          <w:bCs/>
          <w:sz w:val="22"/>
          <w:szCs w:val="22"/>
        </w:rPr>
      </w:pPr>
      <w:r w:rsidRPr="001D48E1">
        <w:rPr>
          <w:b/>
          <w:bCs/>
          <w:sz w:val="22"/>
          <w:szCs w:val="22"/>
        </w:rPr>
        <w:t>A.  Attendance</w:t>
      </w:r>
    </w:p>
    <w:p w:rsidR="00D13589" w:rsidRPr="001D48E1" w:rsidRDefault="00D13589" w:rsidP="00D13589">
      <w:pPr>
        <w:numPr>
          <w:ilvl w:val="0"/>
          <w:numId w:val="3"/>
        </w:numPr>
        <w:rPr>
          <w:sz w:val="22"/>
          <w:szCs w:val="22"/>
        </w:rPr>
      </w:pPr>
      <w:r w:rsidRPr="001D48E1">
        <w:rPr>
          <w:sz w:val="22"/>
          <w:szCs w:val="22"/>
        </w:rPr>
        <w:t xml:space="preserve">Attendance is highly recommended.  </w:t>
      </w:r>
      <w:r w:rsidRPr="001D48E1">
        <w:rPr>
          <w:b/>
          <w:sz w:val="22"/>
          <w:szCs w:val="22"/>
        </w:rPr>
        <w:t>There will be important materials presented in lecture that is NOT available from the lecture outline or the text</w:t>
      </w:r>
      <w:r w:rsidRPr="001D48E1">
        <w:rPr>
          <w:sz w:val="22"/>
          <w:szCs w:val="22"/>
        </w:rPr>
        <w:t xml:space="preserve">.  If a lecture is missed, it is the student’s </w:t>
      </w:r>
      <w:r w:rsidRPr="001D48E1">
        <w:rPr>
          <w:sz w:val="22"/>
          <w:szCs w:val="22"/>
        </w:rPr>
        <w:lastRenderedPageBreak/>
        <w:t>responsibility to find out and obtain materials pertaining to what was covered in lecture, including announcement, lecture notes, assignments, etc.  Students will NOT be allowed to make-up any quizzes or assignments due to missing classes.</w:t>
      </w:r>
    </w:p>
    <w:p w:rsidR="00D13589" w:rsidRPr="001D48E1" w:rsidRDefault="00D13589" w:rsidP="00D13589">
      <w:pPr>
        <w:numPr>
          <w:ilvl w:val="0"/>
          <w:numId w:val="3"/>
        </w:numPr>
        <w:rPr>
          <w:sz w:val="22"/>
          <w:szCs w:val="22"/>
        </w:rPr>
      </w:pPr>
      <w:r w:rsidRPr="001D48E1">
        <w:rPr>
          <w:sz w:val="22"/>
          <w:szCs w:val="22"/>
        </w:rPr>
        <w:t xml:space="preserve">Please respect your fellow students and the instructor by turning off all communication devices, and refrain from noisy chatter and other disruptive behavior during class time.  </w:t>
      </w:r>
      <w:r w:rsidRPr="001D48E1">
        <w:rPr>
          <w:sz w:val="22"/>
          <w:szCs w:val="22"/>
          <w:u w:val="single"/>
        </w:rPr>
        <w:t>Disruptive students will be asked to leave the classroom</w:t>
      </w:r>
      <w:r w:rsidRPr="001D48E1">
        <w:rPr>
          <w:sz w:val="22"/>
          <w:szCs w:val="22"/>
        </w:rPr>
        <w:t>.</w:t>
      </w:r>
    </w:p>
    <w:p w:rsidR="00D13589" w:rsidRPr="001D48E1" w:rsidRDefault="00D13589" w:rsidP="00D13589">
      <w:pPr>
        <w:numPr>
          <w:ilvl w:val="0"/>
          <w:numId w:val="3"/>
        </w:numPr>
        <w:rPr>
          <w:sz w:val="22"/>
          <w:szCs w:val="22"/>
        </w:rPr>
      </w:pPr>
      <w:r w:rsidRPr="001D48E1">
        <w:rPr>
          <w:sz w:val="22"/>
          <w:szCs w:val="22"/>
        </w:rPr>
        <w:t>In the event of inclement weather, students are responsible as described in the UWW undergraduate catalog.</w:t>
      </w:r>
    </w:p>
    <w:p w:rsidR="003E0492" w:rsidRPr="001D48E1" w:rsidRDefault="003E0492" w:rsidP="003E0492">
      <w:pPr>
        <w:rPr>
          <w:b/>
          <w:bCs/>
          <w:sz w:val="22"/>
          <w:szCs w:val="22"/>
        </w:rPr>
      </w:pPr>
      <w:r w:rsidRPr="001D48E1">
        <w:rPr>
          <w:b/>
          <w:bCs/>
          <w:sz w:val="22"/>
          <w:szCs w:val="22"/>
        </w:rPr>
        <w:t>B.  Discussions</w:t>
      </w:r>
    </w:p>
    <w:p w:rsidR="003E0492" w:rsidRPr="001D48E1" w:rsidRDefault="003E0492" w:rsidP="003E0492">
      <w:pPr>
        <w:numPr>
          <w:ilvl w:val="0"/>
          <w:numId w:val="3"/>
        </w:numPr>
        <w:rPr>
          <w:sz w:val="22"/>
          <w:szCs w:val="22"/>
        </w:rPr>
      </w:pPr>
      <w:r w:rsidRPr="001D48E1">
        <w:rPr>
          <w:sz w:val="22"/>
          <w:szCs w:val="22"/>
        </w:rPr>
        <w:t>Participation in class discussions promotes active learning and is an integral part of this course.  Students are expected to come prepared to be an active participant in class.</w:t>
      </w:r>
    </w:p>
    <w:p w:rsidR="003E0492" w:rsidRPr="001D48E1" w:rsidRDefault="003E0492" w:rsidP="003E0492">
      <w:pPr>
        <w:rPr>
          <w:b/>
          <w:bCs/>
          <w:sz w:val="22"/>
          <w:szCs w:val="22"/>
        </w:rPr>
      </w:pPr>
      <w:r w:rsidRPr="001D48E1">
        <w:rPr>
          <w:b/>
          <w:bCs/>
          <w:sz w:val="22"/>
          <w:szCs w:val="22"/>
        </w:rPr>
        <w:t>C.  Announcements</w:t>
      </w:r>
    </w:p>
    <w:p w:rsidR="003E0492" w:rsidRPr="001D48E1" w:rsidRDefault="003E0492" w:rsidP="003E0492">
      <w:pPr>
        <w:ind w:left="60"/>
        <w:rPr>
          <w:sz w:val="22"/>
          <w:szCs w:val="22"/>
        </w:rPr>
      </w:pPr>
      <w:r w:rsidRPr="001D48E1">
        <w:rPr>
          <w:sz w:val="22"/>
          <w:szCs w:val="22"/>
        </w:rPr>
        <w:t xml:space="preserve">-    Occasionally, the instructor may provide additional instructions for an upcoming lecture or   </w:t>
      </w:r>
    </w:p>
    <w:p w:rsidR="003E0492" w:rsidRPr="001D48E1" w:rsidRDefault="003E0492" w:rsidP="003E0492">
      <w:pPr>
        <w:ind w:left="405"/>
        <w:rPr>
          <w:sz w:val="22"/>
          <w:szCs w:val="22"/>
        </w:rPr>
      </w:pPr>
      <w:proofErr w:type="gramStart"/>
      <w:r w:rsidRPr="001D48E1">
        <w:rPr>
          <w:sz w:val="22"/>
          <w:szCs w:val="22"/>
        </w:rPr>
        <w:t>assignment</w:t>
      </w:r>
      <w:proofErr w:type="gramEnd"/>
      <w:r w:rsidRPr="001D48E1">
        <w:rPr>
          <w:sz w:val="22"/>
          <w:szCs w:val="22"/>
        </w:rPr>
        <w:t xml:space="preserve"> shortly prior to class time.  These announcements will be posted on the course web site news page and whenever possible, the instructor will also attempt to contact all students in the course via e-mail.  It is advised that students regularly check their university issued e-mail accounts (e-mail will only be sent to </w:t>
      </w:r>
      <w:proofErr w:type="spellStart"/>
      <w:r w:rsidRPr="001D48E1">
        <w:rPr>
          <w:sz w:val="22"/>
          <w:szCs w:val="22"/>
        </w:rPr>
        <w:t>uww</w:t>
      </w:r>
      <w:proofErr w:type="spellEnd"/>
      <w:r w:rsidRPr="001D48E1">
        <w:rPr>
          <w:sz w:val="22"/>
          <w:szCs w:val="22"/>
        </w:rPr>
        <w:t xml:space="preserve"> accounts) and/ or the course web site for updates.</w:t>
      </w:r>
    </w:p>
    <w:p w:rsidR="00D13589" w:rsidRPr="001D48E1" w:rsidRDefault="00D13589" w:rsidP="00D13589">
      <w:pPr>
        <w:rPr>
          <w:b/>
          <w:bCs/>
          <w:sz w:val="22"/>
          <w:szCs w:val="22"/>
        </w:rPr>
      </w:pPr>
      <w:r w:rsidRPr="001D48E1">
        <w:rPr>
          <w:b/>
          <w:bCs/>
          <w:sz w:val="22"/>
          <w:szCs w:val="22"/>
        </w:rPr>
        <w:t>D.  Exams</w:t>
      </w:r>
    </w:p>
    <w:p w:rsidR="00D13589" w:rsidRPr="001D48E1" w:rsidRDefault="00D13589" w:rsidP="00D13589">
      <w:pPr>
        <w:numPr>
          <w:ilvl w:val="0"/>
          <w:numId w:val="3"/>
        </w:numPr>
        <w:rPr>
          <w:sz w:val="22"/>
          <w:szCs w:val="22"/>
        </w:rPr>
      </w:pPr>
      <w:r w:rsidRPr="001D48E1">
        <w:rPr>
          <w:sz w:val="22"/>
          <w:szCs w:val="22"/>
        </w:rPr>
        <w:t>The exam schedule is included in this syllabus.  Students must take their exams on the scheduled day.  Students MUST take the COMPREHENSIVE FINAL EXAM in order to pass the course.  THERE WILL BE NO MAKE-UP EXAMS – A missed exam will be recorded as ZERO except for the following reasons:</w:t>
      </w:r>
    </w:p>
    <w:p w:rsidR="00D13589" w:rsidRPr="001D48E1" w:rsidRDefault="00D13589" w:rsidP="00D13589">
      <w:pPr>
        <w:rPr>
          <w:b/>
          <w:bCs/>
          <w:sz w:val="22"/>
          <w:szCs w:val="22"/>
        </w:rPr>
      </w:pPr>
      <w:r w:rsidRPr="001D48E1">
        <w:rPr>
          <w:b/>
          <w:bCs/>
          <w:sz w:val="22"/>
          <w:szCs w:val="22"/>
          <w:u w:val="single"/>
        </w:rPr>
        <w:t>(1)  Religious Beliefs Accommodation</w:t>
      </w:r>
      <w:r w:rsidRPr="001D48E1">
        <w:rPr>
          <w:b/>
          <w:bCs/>
          <w:sz w:val="22"/>
          <w:szCs w:val="22"/>
        </w:rPr>
        <w:t xml:space="preserve">  </w:t>
      </w:r>
    </w:p>
    <w:p w:rsidR="00D13589" w:rsidRPr="001D48E1" w:rsidRDefault="00D13589" w:rsidP="00D13589">
      <w:pPr>
        <w:rPr>
          <w:sz w:val="22"/>
          <w:szCs w:val="22"/>
        </w:rPr>
      </w:pPr>
      <w:r w:rsidRPr="001D48E1">
        <w:rPr>
          <w:sz w:val="22"/>
          <w:szCs w:val="22"/>
        </w:rPr>
        <w:t xml:space="preserve">Board of Regents policy states that students’ sincerely held religious beliefs shall be reasonably accommodated with respect to scheduling all examinations and other academic requirements. Students must notify the instructor, within the first </w:t>
      </w:r>
      <w:r w:rsidRPr="001D48E1">
        <w:rPr>
          <w:sz w:val="22"/>
          <w:szCs w:val="22"/>
          <w:u w:val="single"/>
        </w:rPr>
        <w:t>three weeks of classes</w:t>
      </w:r>
      <w:r w:rsidRPr="001D48E1">
        <w:rPr>
          <w:sz w:val="22"/>
          <w:szCs w:val="22"/>
        </w:rPr>
        <w:t xml:space="preserve"> of the specific days or dates on which they will request accommodation from an examination or academic requirement. For additional information, please refer to the University Bulletin and the Timetable; “Accommodation of Religious Beliefs”.</w:t>
      </w:r>
    </w:p>
    <w:p w:rsidR="00D13589" w:rsidRPr="001D48E1" w:rsidRDefault="00D13589" w:rsidP="00D13589">
      <w:pPr>
        <w:rPr>
          <w:sz w:val="22"/>
          <w:szCs w:val="22"/>
        </w:rPr>
      </w:pPr>
      <w:r w:rsidRPr="001D48E1">
        <w:rPr>
          <w:b/>
          <w:bCs/>
          <w:sz w:val="22"/>
          <w:szCs w:val="22"/>
          <w:u w:val="single"/>
        </w:rPr>
        <w:t>(2)  Absence for University Sponsored Events</w:t>
      </w:r>
      <w:r w:rsidRPr="001D48E1">
        <w:rPr>
          <w:sz w:val="22"/>
          <w:szCs w:val="22"/>
        </w:rPr>
        <w:t xml:space="preserve"> </w:t>
      </w:r>
    </w:p>
    <w:p w:rsidR="00D13589" w:rsidRPr="001D48E1" w:rsidRDefault="00D13589" w:rsidP="00D13589">
      <w:pPr>
        <w:rPr>
          <w:sz w:val="22"/>
          <w:szCs w:val="22"/>
        </w:rPr>
      </w:pPr>
      <w:r w:rsidRPr="001D48E1">
        <w:rPr>
          <w:sz w:val="22"/>
          <w:szCs w:val="22"/>
        </w:rPr>
        <w:t>University policy adopted by Faculty Senate and the Whitewater Student Government states that students will not be academically penalized for missing classes in order to participate in university-sanctioned events. They will be provided an opportunity to make up any work that is missed; and if class attendance is a requirement, missing a class in order to participate in a university-sponsored event will not be counted as an absence. A university-sanctioned event is defined to be any intercollegiate athletic contest or other such event as determined by the Provost. Activity sponsors are responsible for obtaining the Provost’s prior approval of an event as being university sanctioned and for providing an official list of participants. Students are responsible for notifying their instructors as soon as possible (at least one week in advance) of their participation in such events.</w:t>
      </w:r>
    </w:p>
    <w:p w:rsidR="00D13589" w:rsidRPr="001D48E1" w:rsidRDefault="00D13589" w:rsidP="00D13589">
      <w:pPr>
        <w:rPr>
          <w:b/>
          <w:bCs/>
          <w:sz w:val="22"/>
          <w:szCs w:val="22"/>
          <w:u w:val="single"/>
        </w:rPr>
      </w:pPr>
      <w:r w:rsidRPr="001D48E1">
        <w:rPr>
          <w:b/>
          <w:bCs/>
          <w:sz w:val="22"/>
          <w:szCs w:val="22"/>
          <w:u w:val="single"/>
        </w:rPr>
        <w:t>(3)  You are very sick on the day of exam</w:t>
      </w:r>
    </w:p>
    <w:p w:rsidR="00D13589" w:rsidRPr="001D48E1" w:rsidRDefault="00D13589" w:rsidP="00D13589">
      <w:pPr>
        <w:rPr>
          <w:sz w:val="22"/>
          <w:szCs w:val="22"/>
        </w:rPr>
      </w:pPr>
      <w:r w:rsidRPr="001D48E1">
        <w:rPr>
          <w:sz w:val="22"/>
          <w:szCs w:val="22"/>
        </w:rPr>
        <w:t>Students must contact the instructor PRIOR to class time on/ before the day of the exam AND must present a doctor’s note to the instructor explaining your absence at the beginning of the next class period (or the first session that the student starts attending class again).  The doctor's note does not need to include medical details but must specify:  (1</w:t>
      </w:r>
      <w:proofErr w:type="gramStart"/>
      <w:r w:rsidRPr="001D48E1">
        <w:rPr>
          <w:sz w:val="22"/>
          <w:szCs w:val="22"/>
        </w:rPr>
        <w:t>)  The</w:t>
      </w:r>
      <w:proofErr w:type="gramEnd"/>
      <w:r w:rsidRPr="001D48E1">
        <w:rPr>
          <w:sz w:val="22"/>
          <w:szCs w:val="22"/>
        </w:rPr>
        <w:t xml:space="preserve"> date the student received care in the medical facility (2)  The duration in which the student is deemed unfit to attend class.  If you are unable to attend class for an extended period of time, please notify the instructor to discuss possible options for making-up missed assignments/ exams.</w:t>
      </w:r>
    </w:p>
    <w:p w:rsidR="00D13589" w:rsidRPr="001D48E1" w:rsidRDefault="00D13589" w:rsidP="00D13589">
      <w:pPr>
        <w:ind w:left="60"/>
        <w:rPr>
          <w:sz w:val="22"/>
          <w:szCs w:val="22"/>
        </w:rPr>
      </w:pPr>
    </w:p>
    <w:p w:rsidR="00D13589" w:rsidRPr="001D48E1" w:rsidRDefault="00D13589" w:rsidP="00D13589">
      <w:pPr>
        <w:numPr>
          <w:ilvl w:val="0"/>
          <w:numId w:val="3"/>
        </w:numPr>
        <w:rPr>
          <w:sz w:val="22"/>
          <w:szCs w:val="22"/>
        </w:rPr>
      </w:pPr>
      <w:r w:rsidRPr="001D48E1">
        <w:rPr>
          <w:sz w:val="22"/>
          <w:szCs w:val="22"/>
        </w:rPr>
        <w:t xml:space="preserve">If the student meets one of the three criteria given above, at the discretion of the instructor, he/ she may be asked to take the mid-term exam on a different date.  Otherwise, the remaining mid-term exams will be averaged to provide a score for the missed exam.  A student who misses the final exam </w:t>
      </w:r>
      <w:r w:rsidRPr="001D48E1">
        <w:rPr>
          <w:sz w:val="22"/>
          <w:szCs w:val="22"/>
        </w:rPr>
        <w:lastRenderedPageBreak/>
        <w:t>with a legitimate reason will be asked to take the final exam on a different day (A different version of the exam may be given at the discretion of the instructor).  Otherwise, the student will receive a ZERO for the missed exam.</w:t>
      </w:r>
    </w:p>
    <w:p w:rsidR="00D13589" w:rsidRPr="001D48E1" w:rsidRDefault="00D13589" w:rsidP="00D13589">
      <w:pPr>
        <w:rPr>
          <w:sz w:val="22"/>
          <w:szCs w:val="22"/>
        </w:rPr>
      </w:pPr>
    </w:p>
    <w:p w:rsidR="00D13589" w:rsidRPr="001D48E1" w:rsidRDefault="00D13589" w:rsidP="00D13589">
      <w:pPr>
        <w:rPr>
          <w:sz w:val="22"/>
          <w:szCs w:val="22"/>
        </w:rPr>
      </w:pPr>
      <w:r w:rsidRPr="001D48E1">
        <w:rPr>
          <w:sz w:val="22"/>
          <w:szCs w:val="22"/>
        </w:rPr>
        <w:t>-     You must PROPERLY NOTIFY the instructor of your intent and reason to miss an exam following the procedures outlined above; otherwise your request may not be honored even if your reason is legitimate.</w:t>
      </w:r>
    </w:p>
    <w:p w:rsidR="00D13589" w:rsidRPr="001D48E1" w:rsidRDefault="00D13589" w:rsidP="00D13589">
      <w:pPr>
        <w:rPr>
          <w:sz w:val="22"/>
          <w:szCs w:val="22"/>
        </w:rPr>
      </w:pPr>
    </w:p>
    <w:p w:rsidR="00D13589" w:rsidRPr="001D48E1" w:rsidRDefault="00D13589" w:rsidP="00D13589">
      <w:pPr>
        <w:rPr>
          <w:b/>
          <w:bCs/>
          <w:sz w:val="22"/>
          <w:szCs w:val="22"/>
        </w:rPr>
      </w:pPr>
      <w:r w:rsidRPr="001D48E1">
        <w:rPr>
          <w:b/>
          <w:bCs/>
          <w:sz w:val="22"/>
          <w:szCs w:val="22"/>
        </w:rPr>
        <w:t>Grading:</w:t>
      </w:r>
    </w:p>
    <w:p w:rsidR="00D13589" w:rsidRPr="001D48E1" w:rsidRDefault="00D13589" w:rsidP="00D13589">
      <w:pPr>
        <w:numPr>
          <w:ilvl w:val="0"/>
          <w:numId w:val="3"/>
        </w:numPr>
        <w:rPr>
          <w:sz w:val="22"/>
          <w:szCs w:val="22"/>
        </w:rPr>
      </w:pPr>
      <w:r w:rsidRPr="001D48E1">
        <w:rPr>
          <w:sz w:val="22"/>
          <w:szCs w:val="22"/>
        </w:rPr>
        <w:t>Final grade for the entire semester will be based on students’ performance in the following categories:</w:t>
      </w:r>
    </w:p>
    <w:p w:rsidR="00D13589" w:rsidRPr="001D48E1" w:rsidRDefault="00D13589" w:rsidP="00D13589">
      <w:pPr>
        <w:ind w:left="60"/>
        <w:rPr>
          <w:b/>
          <w:bCs/>
          <w:sz w:val="22"/>
          <w:szCs w:val="22"/>
          <w:u w:val="single"/>
        </w:rPr>
      </w:pPr>
      <w:r w:rsidRPr="001D48E1">
        <w:rPr>
          <w:b/>
          <w:bCs/>
          <w:sz w:val="22"/>
          <w:szCs w:val="22"/>
          <w:u w:val="single"/>
        </w:rPr>
        <w:t>(1)  Exams</w:t>
      </w:r>
    </w:p>
    <w:p w:rsidR="00D13589" w:rsidRPr="001D48E1" w:rsidRDefault="00D13589" w:rsidP="00D13589">
      <w:pPr>
        <w:ind w:left="60"/>
        <w:rPr>
          <w:sz w:val="22"/>
          <w:szCs w:val="22"/>
        </w:rPr>
      </w:pPr>
      <w:r w:rsidRPr="001D48E1">
        <w:rPr>
          <w:sz w:val="22"/>
          <w:szCs w:val="22"/>
        </w:rPr>
        <w:t>3 mid-term exams, 80 points each, and 1 comprehensive final exam, 130 points.  The comprehensive final exam will contain question(s) pertaining to important concepts (but not experimental details) learned in the lab portion of the course.</w:t>
      </w:r>
    </w:p>
    <w:p w:rsidR="00D13589" w:rsidRPr="001D48E1" w:rsidRDefault="00D13589" w:rsidP="00D13589">
      <w:pPr>
        <w:ind w:left="60"/>
        <w:rPr>
          <w:b/>
          <w:bCs/>
          <w:sz w:val="22"/>
          <w:szCs w:val="22"/>
          <w:u w:val="single"/>
        </w:rPr>
      </w:pPr>
      <w:r w:rsidRPr="001D48E1">
        <w:rPr>
          <w:b/>
          <w:bCs/>
          <w:sz w:val="22"/>
          <w:szCs w:val="22"/>
          <w:u w:val="single"/>
        </w:rPr>
        <w:t>(2)  Quizzes &amp; in-class worksheets</w:t>
      </w:r>
    </w:p>
    <w:p w:rsidR="00D13589" w:rsidRPr="001D48E1" w:rsidRDefault="00D13589" w:rsidP="00D13589">
      <w:pPr>
        <w:ind w:left="60"/>
        <w:rPr>
          <w:sz w:val="22"/>
          <w:szCs w:val="22"/>
        </w:rPr>
      </w:pPr>
      <w:r w:rsidRPr="001D48E1">
        <w:rPr>
          <w:sz w:val="22"/>
          <w:szCs w:val="22"/>
        </w:rPr>
        <w:t xml:space="preserve">These will be unannounced quizzes and worksheets given during class time throughout the semester, 60 points total.  </w:t>
      </w:r>
      <w:r w:rsidRPr="001D48E1">
        <w:rPr>
          <w:sz w:val="22"/>
          <w:szCs w:val="22"/>
          <w:u w:val="single"/>
        </w:rPr>
        <w:t>NO make-up will be allowed</w:t>
      </w:r>
      <w:r w:rsidRPr="001D48E1">
        <w:rPr>
          <w:sz w:val="22"/>
          <w:szCs w:val="22"/>
        </w:rPr>
        <w:t>.  Absence policy for quizzes and in-class worksheets is the same as missed exams as stated in a previous section.</w:t>
      </w:r>
    </w:p>
    <w:p w:rsidR="00D13589" w:rsidRPr="001D48E1" w:rsidRDefault="00D13589" w:rsidP="00D13589">
      <w:pPr>
        <w:ind w:left="60"/>
        <w:rPr>
          <w:b/>
          <w:bCs/>
          <w:sz w:val="22"/>
          <w:szCs w:val="22"/>
          <w:u w:val="single"/>
        </w:rPr>
      </w:pPr>
      <w:r w:rsidRPr="001D48E1">
        <w:rPr>
          <w:b/>
          <w:bCs/>
          <w:sz w:val="22"/>
          <w:szCs w:val="22"/>
          <w:u w:val="single"/>
        </w:rPr>
        <w:t>(3)  Research paper</w:t>
      </w:r>
    </w:p>
    <w:p w:rsidR="00D13589" w:rsidRPr="001D48E1" w:rsidRDefault="00D13589" w:rsidP="00D13589">
      <w:pPr>
        <w:ind w:left="60"/>
        <w:rPr>
          <w:sz w:val="22"/>
          <w:szCs w:val="22"/>
        </w:rPr>
      </w:pPr>
      <w:r w:rsidRPr="001D48E1">
        <w:rPr>
          <w:sz w:val="22"/>
          <w:szCs w:val="22"/>
        </w:rPr>
        <w:t xml:space="preserve">Each student is responsible for an </w:t>
      </w:r>
      <w:r w:rsidRPr="001D48E1">
        <w:rPr>
          <w:sz w:val="22"/>
          <w:szCs w:val="22"/>
          <w:u w:val="single"/>
        </w:rPr>
        <w:t>original</w:t>
      </w:r>
      <w:r w:rsidRPr="001D48E1">
        <w:rPr>
          <w:sz w:val="22"/>
          <w:szCs w:val="22"/>
        </w:rPr>
        <w:t xml:space="preserve"> (cannot be from another class, or this class from a previous semester), short (5 - 7 pages, typed, double-spaced) research paper.  Students should find articles from journals, magazines, newspapers and other pertinent sources that are related to the topics we discussed in class.  Suggestions for possible topics will be discussed in class.  Students who are not sure about the suitability of a particular topic should check with the instructor prior to writing the paper.  More details concerning these research papers will be posted on D2L (and discussed in class if necessary).  The research paper is worth 60 points.  </w:t>
      </w:r>
    </w:p>
    <w:p w:rsidR="00D13589" w:rsidRPr="001D48E1" w:rsidRDefault="00D13589" w:rsidP="00D13589">
      <w:pPr>
        <w:ind w:left="60"/>
        <w:rPr>
          <w:b/>
          <w:bCs/>
          <w:sz w:val="22"/>
          <w:szCs w:val="22"/>
          <w:u w:val="single"/>
        </w:rPr>
      </w:pPr>
      <w:r w:rsidRPr="001D48E1">
        <w:rPr>
          <w:b/>
          <w:bCs/>
          <w:sz w:val="22"/>
          <w:szCs w:val="22"/>
          <w:u w:val="single"/>
        </w:rPr>
        <w:t>(4)  Discussions</w:t>
      </w:r>
    </w:p>
    <w:p w:rsidR="00D13589" w:rsidRPr="001D48E1" w:rsidRDefault="00D13589" w:rsidP="00D13589">
      <w:pPr>
        <w:ind w:left="60"/>
        <w:rPr>
          <w:sz w:val="22"/>
          <w:szCs w:val="22"/>
        </w:rPr>
      </w:pPr>
      <w:r w:rsidRPr="001D48E1">
        <w:rPr>
          <w:sz w:val="22"/>
          <w:szCs w:val="22"/>
        </w:rPr>
        <w:t xml:space="preserve">You will be graded according to your level of </w:t>
      </w:r>
      <w:r w:rsidRPr="001D48E1">
        <w:rPr>
          <w:sz w:val="22"/>
          <w:szCs w:val="22"/>
          <w:u w:val="single"/>
        </w:rPr>
        <w:t>active</w:t>
      </w:r>
      <w:r w:rsidRPr="001D48E1">
        <w:rPr>
          <w:sz w:val="22"/>
          <w:szCs w:val="22"/>
        </w:rPr>
        <w:t xml:space="preserve"> participation in individual and group class discussions throughout the semester, 30 points total.  Note that attendance is NOT the same as active participation.  Students who miss lectures frequently or rarely participate in class activities will receive a failing grade in this category.</w:t>
      </w:r>
    </w:p>
    <w:p w:rsidR="00D13589" w:rsidRPr="001D48E1" w:rsidRDefault="00D13589" w:rsidP="00D13589">
      <w:pPr>
        <w:ind w:left="60"/>
        <w:rPr>
          <w:b/>
          <w:sz w:val="22"/>
          <w:szCs w:val="22"/>
          <w:u w:val="single"/>
        </w:rPr>
      </w:pPr>
      <w:r w:rsidRPr="001D48E1">
        <w:rPr>
          <w:b/>
          <w:sz w:val="22"/>
          <w:szCs w:val="22"/>
          <w:u w:val="single"/>
        </w:rPr>
        <w:t>(5)  Discussion of primary literature</w:t>
      </w:r>
    </w:p>
    <w:p w:rsidR="00D13589" w:rsidRPr="001D48E1" w:rsidRDefault="00D13589" w:rsidP="00D13589">
      <w:pPr>
        <w:ind w:left="60"/>
        <w:rPr>
          <w:sz w:val="22"/>
          <w:szCs w:val="22"/>
        </w:rPr>
      </w:pPr>
      <w:r w:rsidRPr="001D48E1">
        <w:rPr>
          <w:sz w:val="22"/>
          <w:szCs w:val="22"/>
        </w:rPr>
        <w:t>Students will be assigned to read recent articles on topics we covered in lecture.  Students are expected to read them AHEAD of class time so that full participation in in-class discussion is possible.  Take-home assignments will be given to test your comprehension of these articles, 30 points total.</w:t>
      </w:r>
    </w:p>
    <w:p w:rsidR="00D13589" w:rsidRPr="001D48E1" w:rsidRDefault="00D13589" w:rsidP="00D13589">
      <w:pPr>
        <w:ind w:left="60"/>
        <w:rPr>
          <w:b/>
          <w:sz w:val="22"/>
          <w:szCs w:val="22"/>
          <w:u w:val="single"/>
        </w:rPr>
      </w:pPr>
      <w:r w:rsidRPr="001D48E1">
        <w:rPr>
          <w:b/>
          <w:sz w:val="22"/>
          <w:szCs w:val="22"/>
          <w:u w:val="single"/>
        </w:rPr>
        <w:t>(6)  Laboratory</w:t>
      </w:r>
    </w:p>
    <w:p w:rsidR="00D13589" w:rsidRPr="001D48E1" w:rsidRDefault="00D13589" w:rsidP="00D13589">
      <w:pPr>
        <w:ind w:left="60"/>
        <w:rPr>
          <w:sz w:val="22"/>
          <w:szCs w:val="22"/>
        </w:rPr>
      </w:pPr>
      <w:r w:rsidRPr="001D48E1">
        <w:rPr>
          <w:sz w:val="22"/>
          <w:szCs w:val="22"/>
        </w:rPr>
        <w:t>This course meets once a week for lab (Section 1 meets every Tue afternoon and Section 2 meets every Wed afternoon).  Students must perform satisfactorily in the lab portion (earning 70% or above of total lab points) in order to pass the course.  See lab syllabus for details on lab policies and scheduled experiments.</w:t>
      </w:r>
    </w:p>
    <w:p w:rsidR="00D13589" w:rsidRPr="001D48E1" w:rsidRDefault="00D13589" w:rsidP="00D13589">
      <w:pPr>
        <w:ind w:left="120"/>
        <w:rPr>
          <w:sz w:val="22"/>
          <w:szCs w:val="22"/>
        </w:rPr>
      </w:pPr>
    </w:p>
    <w:p w:rsidR="00D13589" w:rsidRPr="001D48E1" w:rsidRDefault="00D13589" w:rsidP="00D13589">
      <w:pPr>
        <w:ind w:left="120"/>
        <w:rPr>
          <w:sz w:val="22"/>
          <w:szCs w:val="22"/>
        </w:rPr>
      </w:pPr>
      <w:r w:rsidRPr="001D48E1">
        <w:rPr>
          <w:sz w:val="22"/>
          <w:szCs w:val="22"/>
        </w:rPr>
        <w:t xml:space="preserve">- If a student does not agree with the points received for a particular exam or assignment, a </w:t>
      </w:r>
      <w:r w:rsidRPr="001D48E1">
        <w:rPr>
          <w:sz w:val="22"/>
          <w:szCs w:val="22"/>
          <w:u w:val="single"/>
        </w:rPr>
        <w:t>written</w:t>
      </w:r>
      <w:r w:rsidRPr="001D48E1">
        <w:rPr>
          <w:sz w:val="22"/>
          <w:szCs w:val="22"/>
        </w:rPr>
        <w:t xml:space="preserve"> appeal that clearly indicates the reason(s) for disagreement must be submitted by 5 PM the day following the graded exam/ assignment has been returned.  The entire exam/ assignment will be re-graded and returned to the student within a week.  No appeals will be considered during class time and no verbal explanations will be provided.  Excessive/ frivolous requests for re-grading will be penalized 25% of the value of the exam/ assignment.  </w:t>
      </w:r>
    </w:p>
    <w:p w:rsidR="00D13589" w:rsidRPr="001D48E1" w:rsidRDefault="00D13589" w:rsidP="00D13589">
      <w:pPr>
        <w:ind w:left="120"/>
        <w:rPr>
          <w:sz w:val="22"/>
          <w:szCs w:val="22"/>
        </w:rPr>
      </w:pPr>
    </w:p>
    <w:p w:rsidR="00D13589" w:rsidRPr="001D48E1" w:rsidRDefault="00D13589" w:rsidP="00D13589">
      <w:pPr>
        <w:ind w:left="120"/>
        <w:rPr>
          <w:sz w:val="22"/>
          <w:szCs w:val="22"/>
        </w:rPr>
      </w:pPr>
      <w:r w:rsidRPr="001D48E1">
        <w:rPr>
          <w:sz w:val="22"/>
          <w:szCs w:val="22"/>
        </w:rPr>
        <w:t>-  Total possible points for the LECTURE portion of the course:  [80 x 3 (mid-term exams)] + [130 (final exam)] + [60 (quizzes &amp; in-class worksheets)] + [60 (research paper)] + [30 (primary literature)] + [30 (discussion)] = 550</w:t>
      </w:r>
    </w:p>
    <w:p w:rsidR="00D13589" w:rsidRPr="001D48E1" w:rsidRDefault="00D13589" w:rsidP="00D13589">
      <w:pPr>
        <w:ind w:left="120"/>
        <w:rPr>
          <w:sz w:val="22"/>
          <w:szCs w:val="22"/>
        </w:rPr>
      </w:pPr>
    </w:p>
    <w:p w:rsidR="00D13589" w:rsidRPr="001D48E1" w:rsidRDefault="00D13589" w:rsidP="00D13589">
      <w:pPr>
        <w:ind w:left="120"/>
        <w:rPr>
          <w:sz w:val="22"/>
          <w:szCs w:val="22"/>
        </w:rPr>
      </w:pPr>
      <w:r w:rsidRPr="001D48E1">
        <w:rPr>
          <w:sz w:val="22"/>
          <w:szCs w:val="22"/>
        </w:rPr>
        <w:t xml:space="preserve">- Total possible points for the LAB portion of the course:  425 (See lab syllabus for details)   </w:t>
      </w:r>
    </w:p>
    <w:p w:rsidR="00D13589" w:rsidRPr="001D48E1" w:rsidRDefault="00D13589" w:rsidP="00D13589">
      <w:pPr>
        <w:ind w:left="120"/>
        <w:rPr>
          <w:sz w:val="22"/>
          <w:szCs w:val="22"/>
        </w:rPr>
      </w:pPr>
    </w:p>
    <w:p w:rsidR="00D13589" w:rsidRPr="001D48E1" w:rsidRDefault="00D13589" w:rsidP="00D13589">
      <w:pPr>
        <w:ind w:left="120"/>
        <w:rPr>
          <w:sz w:val="22"/>
          <w:szCs w:val="22"/>
        </w:rPr>
      </w:pPr>
      <w:r w:rsidRPr="001D48E1">
        <w:rPr>
          <w:sz w:val="22"/>
          <w:szCs w:val="22"/>
        </w:rPr>
        <w:t>-  Final score in the course is determined by the following formula:  [(Lecture score/ 550) x 83%] + [(Lab score/</w:t>
      </w:r>
      <w:r w:rsidRPr="001D48E1">
        <w:rPr>
          <w:color w:val="FF0000"/>
          <w:sz w:val="22"/>
          <w:szCs w:val="22"/>
        </w:rPr>
        <w:t xml:space="preserve"> </w:t>
      </w:r>
      <w:r w:rsidRPr="001D48E1">
        <w:rPr>
          <w:sz w:val="22"/>
          <w:szCs w:val="22"/>
        </w:rPr>
        <w:t>425) x 17%]</w:t>
      </w:r>
    </w:p>
    <w:p w:rsidR="00D13589" w:rsidRPr="001D48E1" w:rsidRDefault="00D13589" w:rsidP="00D13589">
      <w:pPr>
        <w:ind w:left="120"/>
        <w:rPr>
          <w:sz w:val="22"/>
          <w:szCs w:val="22"/>
        </w:rPr>
      </w:pPr>
    </w:p>
    <w:p w:rsidR="00D13589" w:rsidRPr="001D48E1" w:rsidRDefault="00D13589" w:rsidP="00D13589">
      <w:pPr>
        <w:numPr>
          <w:ilvl w:val="0"/>
          <w:numId w:val="4"/>
        </w:numPr>
        <w:rPr>
          <w:sz w:val="22"/>
          <w:szCs w:val="22"/>
        </w:rPr>
      </w:pPr>
      <w:r w:rsidRPr="001D48E1">
        <w:rPr>
          <w:sz w:val="22"/>
          <w:szCs w:val="22"/>
        </w:rPr>
        <w:t>Percentage scale used for determining grades in this course:</w:t>
      </w:r>
    </w:p>
    <w:p w:rsidR="00D13589" w:rsidRPr="001D48E1" w:rsidRDefault="00D13589" w:rsidP="00D13589">
      <w:pPr>
        <w:ind w:firstLine="480"/>
        <w:rPr>
          <w:sz w:val="22"/>
          <w:szCs w:val="22"/>
        </w:rPr>
      </w:pPr>
      <w:r w:rsidRPr="001D48E1">
        <w:rPr>
          <w:sz w:val="22"/>
          <w:szCs w:val="22"/>
          <w:u w:val="single"/>
        </w:rPr>
        <w:t>Grade %</w:t>
      </w:r>
      <w:r w:rsidRPr="001D48E1">
        <w:rPr>
          <w:sz w:val="22"/>
          <w:szCs w:val="22"/>
        </w:rPr>
        <w:tab/>
      </w:r>
      <w:r w:rsidRPr="001D48E1">
        <w:rPr>
          <w:sz w:val="22"/>
          <w:szCs w:val="22"/>
        </w:rPr>
        <w:tab/>
      </w:r>
      <w:r w:rsidRPr="001D48E1">
        <w:rPr>
          <w:sz w:val="22"/>
          <w:szCs w:val="22"/>
          <w:u w:val="single"/>
        </w:rPr>
        <w:t>Course grade</w:t>
      </w:r>
    </w:p>
    <w:p w:rsidR="00D13589" w:rsidRPr="001D48E1" w:rsidRDefault="00D13589" w:rsidP="00D13589">
      <w:pPr>
        <w:ind w:firstLine="480"/>
        <w:rPr>
          <w:sz w:val="22"/>
          <w:szCs w:val="22"/>
        </w:rPr>
      </w:pPr>
      <w:r w:rsidRPr="001D48E1">
        <w:rPr>
          <w:sz w:val="22"/>
          <w:szCs w:val="22"/>
        </w:rPr>
        <w:t>100 – 89.5</w:t>
      </w:r>
      <w:r w:rsidRPr="001D48E1">
        <w:rPr>
          <w:sz w:val="22"/>
          <w:szCs w:val="22"/>
        </w:rPr>
        <w:tab/>
      </w:r>
      <w:r w:rsidRPr="001D48E1">
        <w:rPr>
          <w:sz w:val="22"/>
          <w:szCs w:val="22"/>
        </w:rPr>
        <w:tab/>
        <w:t>A</w:t>
      </w:r>
    </w:p>
    <w:p w:rsidR="00D13589" w:rsidRPr="001D48E1" w:rsidRDefault="00D13589" w:rsidP="00D13589">
      <w:pPr>
        <w:ind w:firstLine="480"/>
        <w:rPr>
          <w:sz w:val="22"/>
          <w:szCs w:val="22"/>
        </w:rPr>
      </w:pPr>
      <w:r w:rsidRPr="001D48E1">
        <w:rPr>
          <w:sz w:val="22"/>
          <w:szCs w:val="22"/>
        </w:rPr>
        <w:t>89.4 – 79.5</w:t>
      </w:r>
      <w:r w:rsidRPr="001D48E1">
        <w:rPr>
          <w:sz w:val="22"/>
          <w:szCs w:val="22"/>
        </w:rPr>
        <w:tab/>
      </w:r>
      <w:r w:rsidRPr="001D48E1">
        <w:rPr>
          <w:sz w:val="22"/>
          <w:szCs w:val="22"/>
        </w:rPr>
        <w:tab/>
        <w:t>B</w:t>
      </w:r>
    </w:p>
    <w:p w:rsidR="00D13589" w:rsidRPr="001D48E1" w:rsidRDefault="00D13589" w:rsidP="00D13589">
      <w:pPr>
        <w:ind w:firstLine="480"/>
        <w:rPr>
          <w:sz w:val="22"/>
          <w:szCs w:val="22"/>
        </w:rPr>
      </w:pPr>
      <w:r w:rsidRPr="001D48E1">
        <w:rPr>
          <w:sz w:val="22"/>
          <w:szCs w:val="22"/>
        </w:rPr>
        <w:t xml:space="preserve">79.4 – 69.5 </w:t>
      </w:r>
      <w:r w:rsidRPr="001D48E1">
        <w:rPr>
          <w:sz w:val="22"/>
          <w:szCs w:val="22"/>
        </w:rPr>
        <w:tab/>
      </w:r>
      <w:r w:rsidRPr="001D48E1">
        <w:rPr>
          <w:sz w:val="22"/>
          <w:szCs w:val="22"/>
        </w:rPr>
        <w:tab/>
        <w:t>C</w:t>
      </w:r>
    </w:p>
    <w:p w:rsidR="00D13589" w:rsidRPr="001D48E1" w:rsidRDefault="00D13589" w:rsidP="00D13589">
      <w:pPr>
        <w:ind w:firstLine="480"/>
        <w:rPr>
          <w:sz w:val="22"/>
          <w:szCs w:val="22"/>
        </w:rPr>
      </w:pPr>
      <w:r w:rsidRPr="001D48E1">
        <w:rPr>
          <w:sz w:val="22"/>
          <w:szCs w:val="22"/>
        </w:rPr>
        <w:t xml:space="preserve">69.4 – 59.5 </w:t>
      </w:r>
      <w:r w:rsidRPr="001D48E1">
        <w:rPr>
          <w:sz w:val="22"/>
          <w:szCs w:val="22"/>
        </w:rPr>
        <w:tab/>
      </w:r>
      <w:r w:rsidRPr="001D48E1">
        <w:rPr>
          <w:sz w:val="22"/>
          <w:szCs w:val="22"/>
        </w:rPr>
        <w:tab/>
        <w:t>D</w:t>
      </w:r>
    </w:p>
    <w:p w:rsidR="00D13589" w:rsidRPr="001D48E1" w:rsidRDefault="00D13589" w:rsidP="00D13589">
      <w:pPr>
        <w:ind w:firstLine="480"/>
        <w:rPr>
          <w:sz w:val="22"/>
          <w:szCs w:val="22"/>
        </w:rPr>
      </w:pPr>
      <w:r w:rsidRPr="001D48E1">
        <w:rPr>
          <w:sz w:val="22"/>
          <w:szCs w:val="22"/>
        </w:rPr>
        <w:t>59.4 – 0</w:t>
      </w:r>
      <w:r w:rsidRPr="001D48E1">
        <w:rPr>
          <w:sz w:val="22"/>
          <w:szCs w:val="22"/>
        </w:rPr>
        <w:tab/>
      </w:r>
      <w:r w:rsidRPr="001D48E1">
        <w:rPr>
          <w:sz w:val="22"/>
          <w:szCs w:val="22"/>
        </w:rPr>
        <w:tab/>
      </w:r>
      <w:r w:rsidRPr="001D48E1">
        <w:rPr>
          <w:sz w:val="22"/>
          <w:szCs w:val="22"/>
        </w:rPr>
        <w:tab/>
        <w:t>F</w:t>
      </w:r>
    </w:p>
    <w:p w:rsidR="00D13589" w:rsidRPr="001D48E1" w:rsidRDefault="00D13589" w:rsidP="00D13589">
      <w:pPr>
        <w:rPr>
          <w:sz w:val="22"/>
          <w:szCs w:val="22"/>
        </w:rPr>
      </w:pPr>
      <w:r w:rsidRPr="001D48E1">
        <w:rPr>
          <w:sz w:val="22"/>
          <w:szCs w:val="22"/>
        </w:rPr>
        <w:t xml:space="preserve">This scale will NOT be changed.  </w:t>
      </w:r>
    </w:p>
    <w:p w:rsidR="00D13589" w:rsidRPr="001D48E1" w:rsidRDefault="00D13589" w:rsidP="00D13589">
      <w:pPr>
        <w:rPr>
          <w:sz w:val="22"/>
          <w:szCs w:val="22"/>
        </w:rPr>
      </w:pPr>
    </w:p>
    <w:p w:rsidR="00D13589" w:rsidRPr="001D48E1" w:rsidRDefault="00D13589" w:rsidP="00D13589">
      <w:pPr>
        <w:rPr>
          <w:sz w:val="22"/>
          <w:szCs w:val="22"/>
        </w:rPr>
      </w:pPr>
      <w:r w:rsidRPr="001D48E1">
        <w:rPr>
          <w:sz w:val="22"/>
          <w:szCs w:val="22"/>
        </w:rPr>
        <w:t>- In case a final grade % needs to be rounded off, the following guidelines will be used:</w:t>
      </w:r>
    </w:p>
    <w:p w:rsidR="00D13589" w:rsidRPr="001D48E1" w:rsidRDefault="00D13589" w:rsidP="00D13589">
      <w:pPr>
        <w:rPr>
          <w:sz w:val="22"/>
          <w:szCs w:val="22"/>
        </w:rPr>
      </w:pPr>
      <w:r w:rsidRPr="001D48E1">
        <w:rPr>
          <w:sz w:val="22"/>
          <w:szCs w:val="22"/>
        </w:rPr>
        <w:t xml:space="preserve">(1)  If the second decimal place is </w:t>
      </w:r>
      <w:r w:rsidRPr="001D48E1">
        <w:rPr>
          <w:sz w:val="22"/>
          <w:szCs w:val="22"/>
          <w:u w:val="single"/>
        </w:rPr>
        <w:t>4 or less</w:t>
      </w:r>
      <w:r w:rsidRPr="001D48E1">
        <w:rPr>
          <w:sz w:val="22"/>
          <w:szCs w:val="22"/>
        </w:rPr>
        <w:t xml:space="preserve">, the final grade % will be rounded </w:t>
      </w:r>
      <w:r w:rsidRPr="001D48E1">
        <w:rPr>
          <w:sz w:val="22"/>
          <w:szCs w:val="22"/>
          <w:u w:val="single"/>
        </w:rPr>
        <w:t>down</w:t>
      </w:r>
      <w:r w:rsidRPr="001D48E1">
        <w:rPr>
          <w:sz w:val="22"/>
          <w:szCs w:val="22"/>
        </w:rPr>
        <w:t>.</w:t>
      </w:r>
    </w:p>
    <w:p w:rsidR="00D13589" w:rsidRPr="001D48E1" w:rsidRDefault="00D13589" w:rsidP="00D13589">
      <w:pPr>
        <w:rPr>
          <w:sz w:val="22"/>
          <w:szCs w:val="22"/>
        </w:rPr>
      </w:pPr>
      <w:r w:rsidRPr="001D48E1">
        <w:rPr>
          <w:sz w:val="22"/>
          <w:szCs w:val="22"/>
        </w:rPr>
        <w:t xml:space="preserve">(2)  If the second decimal place is </w:t>
      </w:r>
      <w:r w:rsidRPr="001D48E1">
        <w:rPr>
          <w:sz w:val="22"/>
          <w:szCs w:val="22"/>
          <w:u w:val="single"/>
        </w:rPr>
        <w:t>5 or more</w:t>
      </w:r>
      <w:r w:rsidRPr="001D48E1">
        <w:rPr>
          <w:sz w:val="22"/>
          <w:szCs w:val="22"/>
        </w:rPr>
        <w:t xml:space="preserve">, the final grade % will be rounded </w:t>
      </w:r>
      <w:r w:rsidRPr="001D48E1">
        <w:rPr>
          <w:sz w:val="22"/>
          <w:szCs w:val="22"/>
          <w:u w:val="single"/>
        </w:rPr>
        <w:t>up</w:t>
      </w:r>
      <w:r w:rsidRPr="001D48E1">
        <w:rPr>
          <w:sz w:val="22"/>
          <w:szCs w:val="22"/>
        </w:rPr>
        <w:t>.</w:t>
      </w:r>
    </w:p>
    <w:p w:rsidR="00D13589" w:rsidRPr="001D48E1" w:rsidRDefault="00D13589" w:rsidP="00D13589">
      <w:pPr>
        <w:rPr>
          <w:sz w:val="22"/>
          <w:szCs w:val="22"/>
        </w:rPr>
      </w:pPr>
      <w:r w:rsidRPr="001D48E1">
        <w:rPr>
          <w:sz w:val="22"/>
          <w:szCs w:val="22"/>
        </w:rPr>
        <w:t>However, the instructor may also choose to take into consideration class participation and civility when rounding off a student's grade %.</w:t>
      </w:r>
    </w:p>
    <w:p w:rsidR="00D13589" w:rsidRPr="001D48E1" w:rsidRDefault="00D13589" w:rsidP="00D13589">
      <w:pPr>
        <w:rPr>
          <w:sz w:val="22"/>
          <w:szCs w:val="22"/>
        </w:rPr>
      </w:pPr>
    </w:p>
    <w:p w:rsidR="00D13589" w:rsidRPr="001D48E1" w:rsidRDefault="00D13589" w:rsidP="00D13589">
      <w:pPr>
        <w:rPr>
          <w:b/>
          <w:bCs/>
          <w:sz w:val="22"/>
          <w:szCs w:val="22"/>
        </w:rPr>
      </w:pPr>
      <w:r w:rsidRPr="001D48E1">
        <w:rPr>
          <w:b/>
          <w:bCs/>
          <w:sz w:val="22"/>
          <w:szCs w:val="22"/>
        </w:rPr>
        <w:t>Dropping the course:</w:t>
      </w:r>
    </w:p>
    <w:p w:rsidR="00D13589" w:rsidRPr="001D48E1" w:rsidRDefault="00D13589" w:rsidP="00D13589">
      <w:pPr>
        <w:rPr>
          <w:sz w:val="22"/>
          <w:szCs w:val="22"/>
        </w:rPr>
      </w:pPr>
      <w:r w:rsidRPr="001D48E1">
        <w:rPr>
          <w:sz w:val="22"/>
          <w:szCs w:val="22"/>
        </w:rPr>
        <w:t>It is the students’ responsibility to obtain, fill out and get the necessary signatures on official drop forms before the deadline.</w:t>
      </w:r>
    </w:p>
    <w:p w:rsidR="00D13589" w:rsidRPr="001D48E1" w:rsidRDefault="00D13589" w:rsidP="00D13589">
      <w:pPr>
        <w:rPr>
          <w:sz w:val="22"/>
          <w:szCs w:val="22"/>
        </w:rPr>
      </w:pPr>
    </w:p>
    <w:p w:rsidR="00D13589" w:rsidRPr="001D48E1" w:rsidRDefault="00D13589" w:rsidP="00D13589">
      <w:pPr>
        <w:rPr>
          <w:b/>
          <w:bCs/>
          <w:sz w:val="22"/>
          <w:szCs w:val="22"/>
        </w:rPr>
      </w:pPr>
      <w:r w:rsidRPr="001D48E1">
        <w:rPr>
          <w:b/>
          <w:bCs/>
          <w:sz w:val="22"/>
          <w:szCs w:val="22"/>
        </w:rPr>
        <w:t>Additional notes:</w:t>
      </w:r>
    </w:p>
    <w:p w:rsidR="00D13589" w:rsidRPr="001D48E1" w:rsidRDefault="00D13589" w:rsidP="00D13589">
      <w:pPr>
        <w:numPr>
          <w:ilvl w:val="0"/>
          <w:numId w:val="3"/>
        </w:numPr>
        <w:rPr>
          <w:sz w:val="22"/>
          <w:szCs w:val="22"/>
        </w:rPr>
      </w:pPr>
      <w:r w:rsidRPr="001D48E1">
        <w:rPr>
          <w:sz w:val="22"/>
          <w:szCs w:val="22"/>
        </w:rPr>
        <w:t>The University of Wisconsin-Whitewater is dedicated to a safe, supportive and non-discriminatory learning environment. It is the responsibility of all undergraduates and graduate students to familiarize themselves with University policies regarding Special Accommodations, Misconduct, Religious Beliefs Accommodation, Discrimination and Absence for University Sponsored Events. (For details please refer to the Undergraduate and Graduate Timetables; the "Rights and Responsibilities" section of the Undergraduate Bulletin; the Academic Requirements and Policies and the Facilities and Services sections of the Graduate Bulletin; and the "Student Academic Disciplinary Procedures" [UWS Chapter 14]; and the "Student Nonacademic Disciplinary Procedures" [UWS Chapter 17]). These required syllabus contents were agreed upon by the actions of the Whitewater Student Government (S95- 96:09), Academic Staff Assembly, Faculty Senate (FS956-13 and FS989-11), Provost Prior, and Chancellor Greenhill (approved Nov. 17, 1998).</w:t>
      </w:r>
    </w:p>
    <w:p w:rsidR="00D13589" w:rsidRPr="001D48E1" w:rsidRDefault="00D13589" w:rsidP="00D13589">
      <w:pPr>
        <w:ind w:left="60"/>
        <w:rPr>
          <w:sz w:val="22"/>
          <w:szCs w:val="22"/>
        </w:rPr>
      </w:pPr>
    </w:p>
    <w:p w:rsidR="00D13589" w:rsidRPr="001D48E1" w:rsidRDefault="00D13589" w:rsidP="00D13589">
      <w:pPr>
        <w:numPr>
          <w:ilvl w:val="0"/>
          <w:numId w:val="3"/>
        </w:numPr>
        <w:rPr>
          <w:sz w:val="22"/>
          <w:szCs w:val="22"/>
        </w:rPr>
      </w:pPr>
      <w:r w:rsidRPr="001D48E1">
        <w:rPr>
          <w:sz w:val="22"/>
          <w:szCs w:val="22"/>
        </w:rPr>
        <w:t>If any student requires special accommodations, the instructor should be notified as soon as possible.</w:t>
      </w:r>
    </w:p>
    <w:p w:rsidR="00D13589" w:rsidRPr="001D48E1" w:rsidRDefault="00D13589" w:rsidP="00D13589">
      <w:pPr>
        <w:pStyle w:val="ListParagraph"/>
        <w:rPr>
          <w:sz w:val="22"/>
          <w:szCs w:val="22"/>
        </w:rPr>
      </w:pPr>
    </w:p>
    <w:p w:rsidR="00D13589" w:rsidRPr="001D48E1" w:rsidRDefault="00D13589" w:rsidP="00D13589">
      <w:pPr>
        <w:numPr>
          <w:ilvl w:val="0"/>
          <w:numId w:val="3"/>
        </w:numPr>
        <w:rPr>
          <w:b/>
          <w:sz w:val="22"/>
          <w:szCs w:val="22"/>
        </w:rPr>
      </w:pPr>
      <w:r w:rsidRPr="001D48E1">
        <w:rPr>
          <w:b/>
          <w:sz w:val="22"/>
          <w:szCs w:val="22"/>
        </w:rPr>
        <w:t>No class materials, including lecture outlines and exam questions/answers, can be posted on non-UWW web site(s) without the written permission of the instructor and the publisher.</w:t>
      </w:r>
    </w:p>
    <w:p w:rsidR="00D13589" w:rsidRPr="001D48E1" w:rsidRDefault="00D13589" w:rsidP="00D13589">
      <w:pPr>
        <w:ind w:left="60"/>
        <w:rPr>
          <w:sz w:val="22"/>
          <w:szCs w:val="22"/>
        </w:rPr>
      </w:pPr>
    </w:p>
    <w:p w:rsidR="00D13589" w:rsidRPr="001D48E1" w:rsidRDefault="00D13589" w:rsidP="00D13589">
      <w:pPr>
        <w:ind w:left="60"/>
        <w:rPr>
          <w:b/>
          <w:bCs/>
          <w:sz w:val="22"/>
          <w:szCs w:val="22"/>
        </w:rPr>
      </w:pPr>
      <w:r w:rsidRPr="001D48E1">
        <w:rPr>
          <w:b/>
          <w:bCs/>
          <w:sz w:val="22"/>
          <w:szCs w:val="22"/>
        </w:rPr>
        <w:t>Academic misconduct:</w:t>
      </w:r>
    </w:p>
    <w:p w:rsidR="00D13589" w:rsidRPr="001D48E1" w:rsidRDefault="00D13589" w:rsidP="00D13589">
      <w:pPr>
        <w:ind w:left="60"/>
        <w:rPr>
          <w:sz w:val="22"/>
          <w:szCs w:val="22"/>
        </w:rPr>
      </w:pPr>
      <w:r w:rsidRPr="001D48E1">
        <w:rPr>
          <w:sz w:val="22"/>
          <w:szCs w:val="22"/>
        </w:rPr>
        <w:t xml:space="preserve">Academic misconduct (cheating, copying, and plagiarism) will not be tolerated and will be dealt with according to UWS Chapter 14. The university believes that academic honesty and integrity are fundamental to the mission of higher education and of the University of Wisconsin System. The university has a responsibility to promote academic honesty and integrity and to develop procedures to deal effectively with instances of academic dishonesty. Students are responsible for the honest completion and representation of their work, for the appropriate citation of sources, and for respect of others’ academic endeavors. Students who violate these standards are subject to disciplinary action. </w:t>
      </w:r>
      <w:r w:rsidRPr="001D48E1">
        <w:rPr>
          <w:sz w:val="22"/>
          <w:szCs w:val="22"/>
        </w:rPr>
        <w:lastRenderedPageBreak/>
        <w:t>UWS Chapter 14 identifies procedures to be followed when a student is accused of academic misconduct. For additional information, please refer to the section in the Student Handbook titled, Student Academic Disciplinary Procedures.</w:t>
      </w:r>
    </w:p>
    <w:p w:rsidR="00D13589" w:rsidRPr="001D48E1" w:rsidRDefault="00D13589" w:rsidP="00D13589">
      <w:pPr>
        <w:rPr>
          <w:sz w:val="22"/>
          <w:szCs w:val="22"/>
        </w:rPr>
      </w:pPr>
      <w:r w:rsidRPr="001D48E1">
        <w:rPr>
          <w:sz w:val="22"/>
          <w:szCs w:val="22"/>
        </w:rPr>
        <w:t xml:space="preserve"> </w:t>
      </w:r>
    </w:p>
    <w:p w:rsidR="00D13589" w:rsidRDefault="00D13589" w:rsidP="00D13589">
      <w:pPr>
        <w:rPr>
          <w:sz w:val="22"/>
          <w:szCs w:val="22"/>
        </w:rPr>
      </w:pPr>
      <w:r w:rsidRPr="001D48E1">
        <w:rPr>
          <w:sz w:val="22"/>
          <w:szCs w:val="22"/>
        </w:rPr>
        <w:t>IF YOU CHEAT, YOU WILL FAIL! There are no exceptions or mitigating circumstance.</w:t>
      </w:r>
    </w:p>
    <w:p w:rsidR="00A773DF" w:rsidRPr="001D48E1" w:rsidRDefault="00A773DF" w:rsidP="00D13589">
      <w:pPr>
        <w:rPr>
          <w:sz w:val="22"/>
          <w:szCs w:val="22"/>
        </w:rPr>
      </w:pPr>
    </w:p>
    <w:p w:rsidR="003E0492" w:rsidRDefault="00A773DF" w:rsidP="00D13589">
      <w:pPr>
        <w:rPr>
          <w:b/>
        </w:rPr>
      </w:pPr>
      <w:r w:rsidRPr="00A773DF">
        <w:rPr>
          <w:b/>
        </w:rPr>
        <w:t>New Syllabus</w:t>
      </w:r>
    </w:p>
    <w:p w:rsidR="00A773DF" w:rsidRPr="00A773DF" w:rsidRDefault="00A773DF" w:rsidP="00D13589">
      <w:pPr>
        <w:rPr>
          <w:b/>
        </w:rPr>
      </w:pPr>
    </w:p>
    <w:p w:rsidR="001D48E1" w:rsidRPr="001D48E1" w:rsidRDefault="001D48E1" w:rsidP="001D48E1">
      <w:pPr>
        <w:pStyle w:val="Title"/>
        <w:jc w:val="left"/>
        <w:rPr>
          <w:sz w:val="22"/>
          <w:szCs w:val="22"/>
        </w:rPr>
      </w:pPr>
      <w:r w:rsidRPr="001D48E1">
        <w:rPr>
          <w:sz w:val="22"/>
          <w:szCs w:val="22"/>
        </w:rPr>
        <w:t>CHEM/ BIOL 456</w:t>
      </w:r>
      <w:r w:rsidRPr="001D48E1">
        <w:rPr>
          <w:sz w:val="22"/>
          <w:szCs w:val="22"/>
        </w:rPr>
        <w:tab/>
        <w:t>BIOCHEMISTRY LABORATORY SYLLABUS</w:t>
      </w:r>
    </w:p>
    <w:p w:rsidR="001D48E1" w:rsidRPr="001D48E1" w:rsidRDefault="001D48E1" w:rsidP="001D48E1">
      <w:pPr>
        <w:rPr>
          <w:sz w:val="22"/>
          <w:szCs w:val="22"/>
        </w:rPr>
      </w:pPr>
      <w:r w:rsidRPr="001D48E1">
        <w:rPr>
          <w:sz w:val="22"/>
          <w:szCs w:val="22"/>
        </w:rPr>
        <w:t xml:space="preserve"> </w:t>
      </w:r>
    </w:p>
    <w:p w:rsidR="001D48E1" w:rsidRPr="001D48E1" w:rsidRDefault="001D48E1" w:rsidP="001D48E1">
      <w:pPr>
        <w:rPr>
          <w:sz w:val="22"/>
          <w:szCs w:val="22"/>
        </w:rPr>
      </w:pPr>
      <w:r w:rsidRPr="001D48E1">
        <w:rPr>
          <w:b/>
          <w:sz w:val="22"/>
          <w:szCs w:val="22"/>
        </w:rPr>
        <w:t xml:space="preserve">Class time:  </w:t>
      </w:r>
      <w:r w:rsidRPr="001D48E1">
        <w:rPr>
          <w:sz w:val="22"/>
          <w:szCs w:val="22"/>
        </w:rPr>
        <w:t>Section 1 - T 2:15 - 5:15 PM, Section 2 - W 2:15 - 5:15 PM.</w:t>
      </w:r>
    </w:p>
    <w:p w:rsidR="001D48E1" w:rsidRPr="001D48E1" w:rsidRDefault="001D48E1" w:rsidP="001D48E1">
      <w:pPr>
        <w:rPr>
          <w:sz w:val="22"/>
          <w:szCs w:val="22"/>
        </w:rPr>
      </w:pPr>
      <w:r w:rsidRPr="001D48E1">
        <w:rPr>
          <w:b/>
          <w:sz w:val="22"/>
          <w:szCs w:val="22"/>
        </w:rPr>
        <w:t xml:space="preserve">Where:  </w:t>
      </w:r>
      <w:r w:rsidRPr="001D48E1">
        <w:rPr>
          <w:sz w:val="22"/>
          <w:szCs w:val="22"/>
        </w:rPr>
        <w:t>UH 262</w:t>
      </w:r>
    </w:p>
    <w:p w:rsidR="001D48E1" w:rsidRPr="001D48E1" w:rsidRDefault="001D48E1" w:rsidP="001D48E1">
      <w:pPr>
        <w:rPr>
          <w:b/>
          <w:sz w:val="22"/>
          <w:szCs w:val="22"/>
        </w:rPr>
      </w:pPr>
    </w:p>
    <w:p w:rsidR="001D48E1" w:rsidRPr="001D48E1" w:rsidRDefault="001D48E1" w:rsidP="001D48E1">
      <w:pPr>
        <w:rPr>
          <w:b/>
          <w:sz w:val="22"/>
          <w:szCs w:val="22"/>
        </w:rPr>
      </w:pPr>
      <w:r w:rsidRPr="001D48E1">
        <w:rPr>
          <w:b/>
          <w:sz w:val="22"/>
          <w:szCs w:val="22"/>
        </w:rPr>
        <w:t>Instructor:</w:t>
      </w:r>
      <w:r w:rsidRPr="001D48E1">
        <w:rPr>
          <w:sz w:val="22"/>
          <w:szCs w:val="22"/>
        </w:rPr>
        <w:t xml:space="preserve">  Dr. Catherine Chan</w:t>
      </w:r>
    </w:p>
    <w:p w:rsidR="001D48E1" w:rsidRPr="001D48E1" w:rsidRDefault="001D48E1" w:rsidP="001D48E1">
      <w:pPr>
        <w:rPr>
          <w:b/>
          <w:sz w:val="22"/>
          <w:szCs w:val="22"/>
        </w:rPr>
      </w:pPr>
    </w:p>
    <w:p w:rsidR="001D48E1" w:rsidRPr="001D48E1" w:rsidRDefault="001D48E1" w:rsidP="001D48E1">
      <w:pPr>
        <w:rPr>
          <w:sz w:val="22"/>
          <w:szCs w:val="22"/>
        </w:rPr>
      </w:pPr>
      <w:r w:rsidRPr="001D48E1">
        <w:rPr>
          <w:b/>
          <w:sz w:val="22"/>
          <w:szCs w:val="22"/>
        </w:rPr>
        <w:t xml:space="preserve">Office Hours: </w:t>
      </w:r>
      <w:r w:rsidRPr="001D48E1">
        <w:rPr>
          <w:sz w:val="22"/>
          <w:szCs w:val="22"/>
        </w:rPr>
        <w:t xml:space="preserve">T 12:00 noon – 1:00 PM, </w:t>
      </w:r>
    </w:p>
    <w:p w:rsidR="001D48E1" w:rsidRPr="001D48E1" w:rsidRDefault="001D48E1" w:rsidP="001D48E1">
      <w:pPr>
        <w:rPr>
          <w:sz w:val="22"/>
          <w:szCs w:val="22"/>
        </w:rPr>
      </w:pPr>
      <w:r w:rsidRPr="001D48E1">
        <w:rPr>
          <w:sz w:val="22"/>
          <w:szCs w:val="22"/>
        </w:rPr>
        <w:tab/>
      </w:r>
      <w:r w:rsidRPr="001D48E1">
        <w:rPr>
          <w:sz w:val="22"/>
          <w:szCs w:val="22"/>
        </w:rPr>
        <w:tab/>
        <w:t xml:space="preserve">W 12:30 PM – 1:30 PM, </w:t>
      </w:r>
    </w:p>
    <w:p w:rsidR="001D48E1" w:rsidRPr="001D48E1" w:rsidRDefault="001D48E1" w:rsidP="001D48E1">
      <w:pPr>
        <w:rPr>
          <w:sz w:val="22"/>
          <w:szCs w:val="22"/>
        </w:rPr>
      </w:pPr>
      <w:r w:rsidRPr="001D48E1">
        <w:rPr>
          <w:sz w:val="22"/>
          <w:szCs w:val="22"/>
        </w:rPr>
        <w:tab/>
      </w:r>
      <w:r w:rsidRPr="001D48E1">
        <w:rPr>
          <w:sz w:val="22"/>
          <w:szCs w:val="22"/>
        </w:rPr>
        <w:tab/>
      </w:r>
      <w:proofErr w:type="gramStart"/>
      <w:r w:rsidRPr="001D48E1">
        <w:rPr>
          <w:sz w:val="22"/>
          <w:szCs w:val="22"/>
        </w:rPr>
        <w:t>R  10:00</w:t>
      </w:r>
      <w:proofErr w:type="gramEnd"/>
      <w:r w:rsidRPr="001D48E1">
        <w:rPr>
          <w:sz w:val="22"/>
          <w:szCs w:val="22"/>
        </w:rPr>
        <w:t xml:space="preserve"> AM – 1:00 PM,</w:t>
      </w:r>
    </w:p>
    <w:p w:rsidR="001D48E1" w:rsidRPr="001D48E1" w:rsidRDefault="001D48E1" w:rsidP="001D48E1">
      <w:pPr>
        <w:rPr>
          <w:sz w:val="22"/>
          <w:szCs w:val="22"/>
        </w:rPr>
      </w:pPr>
      <w:r w:rsidRPr="001D48E1">
        <w:rPr>
          <w:sz w:val="22"/>
          <w:szCs w:val="22"/>
        </w:rPr>
        <w:tab/>
      </w:r>
      <w:r w:rsidRPr="001D48E1">
        <w:rPr>
          <w:sz w:val="22"/>
          <w:szCs w:val="22"/>
        </w:rPr>
        <w:tab/>
      </w:r>
      <w:proofErr w:type="gramStart"/>
      <w:r w:rsidRPr="001D48E1">
        <w:rPr>
          <w:sz w:val="22"/>
          <w:szCs w:val="22"/>
        </w:rPr>
        <w:t>or</w:t>
      </w:r>
      <w:proofErr w:type="gramEnd"/>
      <w:r w:rsidRPr="001D48E1">
        <w:rPr>
          <w:sz w:val="22"/>
          <w:szCs w:val="22"/>
        </w:rPr>
        <w:t xml:space="preserve"> by appointment.</w:t>
      </w:r>
    </w:p>
    <w:p w:rsidR="001D48E1" w:rsidRPr="001D48E1" w:rsidRDefault="001D48E1" w:rsidP="001D48E1">
      <w:pPr>
        <w:rPr>
          <w:sz w:val="22"/>
          <w:szCs w:val="22"/>
        </w:rPr>
      </w:pPr>
      <w:r w:rsidRPr="001D48E1">
        <w:rPr>
          <w:color w:val="FF0000"/>
          <w:sz w:val="22"/>
          <w:szCs w:val="22"/>
        </w:rPr>
        <w:tab/>
      </w:r>
      <w:r w:rsidRPr="001D48E1">
        <w:rPr>
          <w:color w:val="FF0000"/>
          <w:sz w:val="22"/>
          <w:szCs w:val="22"/>
        </w:rPr>
        <w:tab/>
      </w:r>
    </w:p>
    <w:p w:rsidR="001D48E1" w:rsidRPr="001D48E1" w:rsidRDefault="001D48E1" w:rsidP="001D48E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sz w:val="22"/>
          <w:szCs w:val="22"/>
        </w:rPr>
      </w:pPr>
      <w:r w:rsidRPr="001D48E1">
        <w:rPr>
          <w:b/>
          <w:sz w:val="22"/>
          <w:szCs w:val="22"/>
        </w:rPr>
        <w:t>Lab materials:</w:t>
      </w:r>
      <w:r w:rsidRPr="001D48E1">
        <w:rPr>
          <w:sz w:val="22"/>
          <w:szCs w:val="22"/>
        </w:rPr>
        <w:t xml:space="preserve"> All lab related materials will be available on D2L course web site or supplied as handouts during class time.</w:t>
      </w:r>
    </w:p>
    <w:p w:rsidR="001D48E1" w:rsidRPr="001D48E1" w:rsidRDefault="001D48E1" w:rsidP="001D48E1">
      <w:pPr>
        <w:ind w:left="720" w:hanging="720"/>
        <w:rPr>
          <w:b/>
          <w:sz w:val="22"/>
          <w:szCs w:val="22"/>
        </w:rPr>
      </w:pPr>
    </w:p>
    <w:p w:rsidR="001D48E1" w:rsidRPr="001D48E1" w:rsidRDefault="001D48E1" w:rsidP="001D48E1">
      <w:pPr>
        <w:ind w:left="440" w:hanging="440"/>
        <w:rPr>
          <w:sz w:val="22"/>
          <w:szCs w:val="22"/>
        </w:rPr>
      </w:pPr>
      <w:r w:rsidRPr="001D48E1">
        <w:rPr>
          <w:b/>
          <w:sz w:val="22"/>
          <w:szCs w:val="22"/>
        </w:rPr>
        <w:t xml:space="preserve">Objectives:  </w:t>
      </w:r>
      <w:r w:rsidRPr="001D48E1">
        <w:rPr>
          <w:sz w:val="22"/>
          <w:szCs w:val="22"/>
        </w:rPr>
        <w:t>The laboratory is an integral part of the course and is designed to illustrate and</w:t>
      </w:r>
    </w:p>
    <w:p w:rsidR="001D48E1" w:rsidRPr="001D48E1" w:rsidRDefault="001D48E1" w:rsidP="001D48E1">
      <w:pPr>
        <w:ind w:left="440" w:hanging="440"/>
        <w:rPr>
          <w:sz w:val="22"/>
          <w:szCs w:val="22"/>
        </w:rPr>
      </w:pPr>
      <w:proofErr w:type="gramStart"/>
      <w:r w:rsidRPr="001D48E1">
        <w:rPr>
          <w:sz w:val="22"/>
          <w:szCs w:val="22"/>
        </w:rPr>
        <w:t>complement</w:t>
      </w:r>
      <w:proofErr w:type="gramEnd"/>
      <w:r w:rsidRPr="001D48E1">
        <w:rPr>
          <w:sz w:val="22"/>
          <w:szCs w:val="22"/>
        </w:rPr>
        <w:t xml:space="preserve"> the concepts introduced in lectures.  Commonly used biochemical techniques will</w:t>
      </w:r>
    </w:p>
    <w:p w:rsidR="001D48E1" w:rsidRPr="001D48E1" w:rsidRDefault="001D48E1" w:rsidP="001D48E1">
      <w:pPr>
        <w:ind w:left="440" w:hanging="440"/>
        <w:rPr>
          <w:b/>
          <w:sz w:val="22"/>
          <w:szCs w:val="22"/>
        </w:rPr>
      </w:pPr>
      <w:proofErr w:type="gramStart"/>
      <w:r w:rsidRPr="001D48E1">
        <w:rPr>
          <w:sz w:val="22"/>
          <w:szCs w:val="22"/>
        </w:rPr>
        <w:t>be</w:t>
      </w:r>
      <w:proofErr w:type="gramEnd"/>
      <w:r w:rsidRPr="001D48E1">
        <w:rPr>
          <w:sz w:val="22"/>
          <w:szCs w:val="22"/>
        </w:rPr>
        <w:t xml:space="preserve"> introduced.</w:t>
      </w:r>
    </w:p>
    <w:p w:rsidR="001D48E1" w:rsidRPr="001D48E1" w:rsidRDefault="001D48E1" w:rsidP="001D48E1">
      <w:pPr>
        <w:ind w:left="720" w:hanging="720"/>
        <w:rPr>
          <w:b/>
          <w:sz w:val="22"/>
          <w:szCs w:val="22"/>
        </w:rPr>
      </w:pPr>
    </w:p>
    <w:p w:rsidR="001D48E1" w:rsidRPr="001D48E1" w:rsidRDefault="001D48E1" w:rsidP="001D48E1">
      <w:pPr>
        <w:ind w:left="720" w:hanging="720"/>
        <w:rPr>
          <w:b/>
          <w:sz w:val="22"/>
          <w:szCs w:val="22"/>
        </w:rPr>
      </w:pPr>
      <w:r w:rsidRPr="001D48E1">
        <w:rPr>
          <w:b/>
          <w:sz w:val="22"/>
          <w:szCs w:val="22"/>
        </w:rPr>
        <w:t>Important Policies:</w:t>
      </w:r>
    </w:p>
    <w:p w:rsidR="001D48E1" w:rsidRPr="001D48E1" w:rsidRDefault="001D48E1" w:rsidP="001D48E1">
      <w:pPr>
        <w:ind w:left="720" w:hanging="720"/>
        <w:rPr>
          <w:b/>
          <w:sz w:val="22"/>
          <w:szCs w:val="22"/>
        </w:rPr>
      </w:pPr>
      <w:r w:rsidRPr="001D48E1">
        <w:rPr>
          <w:b/>
          <w:sz w:val="22"/>
          <w:szCs w:val="22"/>
        </w:rPr>
        <w:t>(</w:t>
      </w:r>
      <w:proofErr w:type="spellStart"/>
      <w:r w:rsidRPr="001D48E1">
        <w:rPr>
          <w:b/>
          <w:sz w:val="22"/>
          <w:szCs w:val="22"/>
        </w:rPr>
        <w:t>i</w:t>
      </w:r>
      <w:proofErr w:type="spellEnd"/>
      <w:r w:rsidRPr="001D48E1">
        <w:rPr>
          <w:b/>
          <w:sz w:val="22"/>
          <w:szCs w:val="22"/>
        </w:rPr>
        <w:t>)</w:t>
      </w:r>
      <w:r w:rsidRPr="001D48E1">
        <w:rPr>
          <w:b/>
          <w:sz w:val="22"/>
          <w:szCs w:val="22"/>
        </w:rPr>
        <w:tab/>
        <w:t xml:space="preserve">Attendance </w:t>
      </w:r>
    </w:p>
    <w:p w:rsidR="001D48E1" w:rsidRPr="001D48E1" w:rsidRDefault="001D48E1" w:rsidP="001D48E1">
      <w:pPr>
        <w:ind w:left="720" w:hanging="720"/>
        <w:rPr>
          <w:sz w:val="22"/>
          <w:szCs w:val="22"/>
        </w:rPr>
      </w:pPr>
      <w:r w:rsidRPr="001D48E1">
        <w:rPr>
          <w:b/>
          <w:sz w:val="22"/>
          <w:szCs w:val="22"/>
        </w:rPr>
        <w:tab/>
      </w:r>
      <w:r w:rsidRPr="001D48E1">
        <w:rPr>
          <w:sz w:val="22"/>
          <w:szCs w:val="22"/>
        </w:rPr>
        <w:t xml:space="preserve">Students are expected to come to class prepared (read and understand materials for the day </w:t>
      </w:r>
      <w:r w:rsidRPr="001D48E1">
        <w:rPr>
          <w:sz w:val="22"/>
          <w:szCs w:val="22"/>
          <w:u w:val="single"/>
        </w:rPr>
        <w:t>prior</w:t>
      </w:r>
      <w:r w:rsidRPr="001D48E1">
        <w:rPr>
          <w:sz w:val="22"/>
          <w:szCs w:val="22"/>
        </w:rPr>
        <w:t xml:space="preserve"> to coming to class) and remain attentive for the entire class period.  This is to ensure that you can complete the assigned experiment during the allotted time and at the same time, do not hinder the progress or jeopardize the safety of other students.  Some labs require that you complete a pre-lab worksheet BEFORE coming to class (designed to test your understanding of the experimental scheme; details will be discussed in class).  Please have all communication devices turned OFF during class time (Inform the instructor PRIOR to class time if you need an exemption for a particular session; it will be judged on a case-by-case basis at the discretion of the instructor).  Occasionally, the instructor may provide additional instructions for an upcoming experiment or assignment prior to class time.  These announcements will be posted on the course web site news page and whenever possible, the instructor will also attempt to contact all students in the course via e-mail.  It is advised that students regularly check their university issued e-mail accounts (e-mail will only be sent to </w:t>
      </w:r>
      <w:proofErr w:type="spellStart"/>
      <w:r w:rsidRPr="001D48E1">
        <w:rPr>
          <w:sz w:val="22"/>
          <w:szCs w:val="22"/>
        </w:rPr>
        <w:t>uww</w:t>
      </w:r>
      <w:proofErr w:type="spellEnd"/>
      <w:r w:rsidRPr="001D48E1">
        <w:rPr>
          <w:sz w:val="22"/>
          <w:szCs w:val="22"/>
        </w:rPr>
        <w:t xml:space="preserve"> accounts) and/ or the course web site for updates.</w:t>
      </w:r>
    </w:p>
    <w:p w:rsidR="001D48E1" w:rsidRPr="001D48E1" w:rsidRDefault="001D48E1" w:rsidP="001D48E1">
      <w:pPr>
        <w:ind w:left="720" w:hanging="720"/>
        <w:rPr>
          <w:b/>
          <w:sz w:val="22"/>
          <w:szCs w:val="22"/>
        </w:rPr>
      </w:pPr>
    </w:p>
    <w:p w:rsidR="001D48E1" w:rsidRPr="001D48E1" w:rsidRDefault="001D48E1" w:rsidP="001D48E1">
      <w:pPr>
        <w:ind w:left="720" w:hanging="720"/>
        <w:rPr>
          <w:sz w:val="22"/>
          <w:szCs w:val="22"/>
        </w:rPr>
      </w:pPr>
      <w:r w:rsidRPr="001D48E1">
        <w:rPr>
          <w:b/>
          <w:sz w:val="22"/>
          <w:szCs w:val="22"/>
        </w:rPr>
        <w:t>(ii)</w:t>
      </w:r>
      <w:r w:rsidRPr="001D48E1">
        <w:rPr>
          <w:b/>
          <w:sz w:val="22"/>
          <w:szCs w:val="22"/>
        </w:rPr>
        <w:tab/>
        <w:t>Missed/ Late Labs</w:t>
      </w:r>
    </w:p>
    <w:p w:rsidR="001D48E1" w:rsidRPr="001D48E1" w:rsidRDefault="001D48E1" w:rsidP="001D48E1">
      <w:pPr>
        <w:ind w:left="720"/>
        <w:rPr>
          <w:sz w:val="22"/>
          <w:szCs w:val="22"/>
        </w:rPr>
      </w:pPr>
      <w:r w:rsidRPr="001D48E1">
        <w:rPr>
          <w:sz w:val="22"/>
          <w:szCs w:val="22"/>
        </w:rPr>
        <w:t xml:space="preserve">No make-up labs will be allowed.  Students with unexcused absences will not be allowed to use other students' data to complete their lab report or hand in their assignment(s) late, resulting in a score of '0' for ALL the affected assignments.  To ensure everyone in class fully understands proper experimental procedures and precautions, students who are </w:t>
      </w:r>
      <w:r w:rsidRPr="001D48E1">
        <w:rPr>
          <w:sz w:val="22"/>
          <w:szCs w:val="22"/>
          <w:u w:val="single"/>
        </w:rPr>
        <w:t>more than 5 minutes late</w:t>
      </w:r>
      <w:r w:rsidRPr="001D48E1">
        <w:rPr>
          <w:sz w:val="22"/>
          <w:szCs w:val="22"/>
        </w:rPr>
        <w:t xml:space="preserve"> for class will not be allowed to conduct the experiment of the day.  Unless instructor approval is obtained PRIOR to class time, these cases will be considered as unexcused absences.  The policy for justified absences from lab are the same as that for missed exams, as stated in the lecture </w:t>
      </w:r>
      <w:r w:rsidRPr="001D48E1">
        <w:rPr>
          <w:sz w:val="22"/>
          <w:szCs w:val="22"/>
        </w:rPr>
        <w:lastRenderedPageBreak/>
        <w:t xml:space="preserve">syllabus.  The 3 acceptable reasons for missing/ late labs are:  (1) Religious Beliefs Accommodation (2) University Sponsored Events (3) Documented illness/ injury.  You must notify the instructor </w:t>
      </w:r>
      <w:r w:rsidRPr="001D48E1">
        <w:rPr>
          <w:sz w:val="22"/>
          <w:szCs w:val="22"/>
          <w:u w:val="single"/>
        </w:rPr>
        <w:t>prior to class time</w:t>
      </w:r>
      <w:r w:rsidRPr="001D48E1">
        <w:rPr>
          <w:sz w:val="22"/>
          <w:szCs w:val="22"/>
        </w:rPr>
        <w:t xml:space="preserve"> of your intent and reason for missing lab following the procedures outlined in the lecture syllabus; otherwise your request may not be honored even if your reason is legitimate.</w:t>
      </w:r>
    </w:p>
    <w:p w:rsidR="001D48E1" w:rsidRPr="001D48E1" w:rsidRDefault="001D48E1" w:rsidP="001D48E1">
      <w:pPr>
        <w:ind w:left="720" w:hanging="720"/>
        <w:rPr>
          <w:sz w:val="22"/>
          <w:szCs w:val="22"/>
        </w:rPr>
      </w:pPr>
    </w:p>
    <w:p w:rsidR="001D48E1" w:rsidRPr="001D48E1" w:rsidRDefault="001D48E1" w:rsidP="001D48E1">
      <w:pPr>
        <w:ind w:left="720" w:hanging="720"/>
        <w:rPr>
          <w:sz w:val="22"/>
          <w:szCs w:val="22"/>
        </w:rPr>
      </w:pPr>
      <w:r w:rsidRPr="001D48E1">
        <w:rPr>
          <w:b/>
          <w:sz w:val="22"/>
          <w:szCs w:val="22"/>
        </w:rPr>
        <w:t>(iii)</w:t>
      </w:r>
      <w:r w:rsidRPr="001D48E1">
        <w:rPr>
          <w:b/>
          <w:sz w:val="22"/>
          <w:szCs w:val="22"/>
        </w:rPr>
        <w:tab/>
        <w:t>University Policies for justified absences</w:t>
      </w:r>
    </w:p>
    <w:p w:rsidR="001D48E1" w:rsidRPr="001D48E1" w:rsidRDefault="001D48E1" w:rsidP="001D48E1">
      <w:pPr>
        <w:ind w:left="720" w:hanging="720"/>
        <w:rPr>
          <w:sz w:val="22"/>
          <w:szCs w:val="22"/>
        </w:rPr>
      </w:pPr>
      <w:r w:rsidRPr="001D48E1">
        <w:rPr>
          <w:sz w:val="22"/>
          <w:szCs w:val="22"/>
        </w:rPr>
        <w:tab/>
        <w:t>The University of Wisconsin-Whitewater is dedicated to a safe, supportive and non-discriminatory learning environment. It is the responsibility of all undergraduate and graduate students to familiarize themselves with University policies regarding Special Accommodations, Misconduct, Religious Beliefs Accommodation, Discrimination and Absence for University Sponsored Events. (For details please refer to the Undergraduate and Graduate Timetables; the "Rights and Responsibilities" section of the Undergraduate Bulletin; the Academic Requirements and Policies and the Facilities and Services sections of the Graduate Bulletin; and the "Student Academic Disciplinary Procedures" [UWS Chapter 14]; and the "Student Nonacademic Disciplinary Procedures" [UWS Chapter 17]).</w:t>
      </w:r>
    </w:p>
    <w:p w:rsidR="001D48E1" w:rsidRPr="001D48E1" w:rsidRDefault="001D48E1" w:rsidP="001D48E1">
      <w:pPr>
        <w:ind w:left="720" w:hanging="720"/>
        <w:rPr>
          <w:sz w:val="22"/>
          <w:szCs w:val="22"/>
        </w:rPr>
      </w:pPr>
    </w:p>
    <w:p w:rsidR="001D48E1" w:rsidRPr="001D48E1" w:rsidRDefault="001D48E1" w:rsidP="001D48E1">
      <w:pPr>
        <w:ind w:left="720" w:hanging="720"/>
        <w:rPr>
          <w:sz w:val="22"/>
          <w:szCs w:val="22"/>
        </w:rPr>
      </w:pPr>
      <w:proofErr w:type="gramStart"/>
      <w:r w:rsidRPr="001D48E1">
        <w:rPr>
          <w:b/>
          <w:sz w:val="22"/>
          <w:szCs w:val="22"/>
        </w:rPr>
        <w:t xml:space="preserve">(iv) </w:t>
      </w:r>
      <w:r w:rsidRPr="001D48E1">
        <w:rPr>
          <w:b/>
          <w:sz w:val="22"/>
          <w:szCs w:val="22"/>
        </w:rPr>
        <w:tab/>
        <w:t>Dropping</w:t>
      </w:r>
      <w:proofErr w:type="gramEnd"/>
      <w:r w:rsidRPr="001D48E1">
        <w:rPr>
          <w:b/>
          <w:sz w:val="22"/>
          <w:szCs w:val="22"/>
        </w:rPr>
        <w:t xml:space="preserve"> the Course</w:t>
      </w:r>
    </w:p>
    <w:p w:rsidR="001D48E1" w:rsidRPr="001D48E1" w:rsidRDefault="001D48E1" w:rsidP="001D48E1">
      <w:pPr>
        <w:ind w:left="720" w:hanging="720"/>
        <w:rPr>
          <w:b/>
          <w:sz w:val="22"/>
          <w:szCs w:val="22"/>
        </w:rPr>
      </w:pPr>
      <w:r w:rsidRPr="001D48E1">
        <w:rPr>
          <w:sz w:val="22"/>
          <w:szCs w:val="22"/>
        </w:rPr>
        <w:tab/>
        <w:t xml:space="preserve">If you wish to drop the course, it is your responsibility to obtain, fill out, and get the necessary signatures on an official drop form.  You must also check out of the laboratory by following the proper lab check-out procedure. </w:t>
      </w:r>
      <w:r w:rsidRPr="001D48E1">
        <w:rPr>
          <w:b/>
          <w:sz w:val="22"/>
          <w:szCs w:val="22"/>
        </w:rPr>
        <w:t>Failure to check out properly will result in a hold in your registration.</w:t>
      </w:r>
    </w:p>
    <w:p w:rsidR="001D48E1" w:rsidRPr="001D48E1" w:rsidRDefault="001D48E1" w:rsidP="001D48E1">
      <w:pPr>
        <w:ind w:left="720" w:hanging="720"/>
        <w:rPr>
          <w:b/>
          <w:sz w:val="22"/>
          <w:szCs w:val="22"/>
        </w:rPr>
      </w:pPr>
    </w:p>
    <w:p w:rsidR="001D48E1" w:rsidRPr="001D48E1" w:rsidRDefault="001D48E1" w:rsidP="001D48E1">
      <w:pPr>
        <w:ind w:left="720" w:hanging="720"/>
        <w:rPr>
          <w:sz w:val="22"/>
          <w:szCs w:val="22"/>
        </w:rPr>
      </w:pPr>
      <w:r w:rsidRPr="001D48E1">
        <w:rPr>
          <w:b/>
          <w:sz w:val="22"/>
          <w:szCs w:val="22"/>
        </w:rPr>
        <w:t>(v)</w:t>
      </w:r>
      <w:r w:rsidRPr="001D48E1">
        <w:rPr>
          <w:b/>
          <w:sz w:val="22"/>
          <w:szCs w:val="22"/>
        </w:rPr>
        <w:tab/>
        <w:t>Academic Misconduct</w:t>
      </w:r>
      <w:r w:rsidRPr="001D48E1">
        <w:rPr>
          <w:sz w:val="22"/>
          <w:szCs w:val="22"/>
        </w:rPr>
        <w:t xml:space="preserve"> </w:t>
      </w:r>
    </w:p>
    <w:p w:rsidR="001D48E1" w:rsidRPr="001D48E1" w:rsidRDefault="001D48E1" w:rsidP="001D48E1">
      <w:pPr>
        <w:pStyle w:val="BodyTextIndent2"/>
        <w:spacing w:line="240" w:lineRule="auto"/>
        <w:ind w:left="720"/>
        <w:rPr>
          <w:sz w:val="22"/>
          <w:szCs w:val="22"/>
        </w:rPr>
      </w:pPr>
      <w:r w:rsidRPr="001D48E1">
        <w:rPr>
          <w:sz w:val="22"/>
          <w:szCs w:val="22"/>
        </w:rPr>
        <w:t xml:space="preserve">The University believes that academic honesty and integrity are fundamental to the mission of higher education and of the University of Wisconsin System.  The University has a responsibility to promote academic honesty and integrity and to develop procedures to deal effectively with instances of academic dishonesty.  Students are responsible for the honest completion and representation of their work, for the appropriate citation of sources, and for respect of others' academic endeavors.  Students who violate these standards are subject to disciplinary action.  UWS Chapter 14 identifies procedures to be followed when a student is accused of academic miscount.  </w:t>
      </w:r>
    </w:p>
    <w:p w:rsidR="001D48E1" w:rsidRPr="001D48E1" w:rsidRDefault="001D48E1" w:rsidP="001D48E1">
      <w:pPr>
        <w:ind w:left="720" w:hanging="720"/>
        <w:rPr>
          <w:sz w:val="22"/>
          <w:szCs w:val="22"/>
        </w:rPr>
      </w:pPr>
    </w:p>
    <w:p w:rsidR="001D48E1" w:rsidRPr="001D48E1" w:rsidRDefault="001D48E1" w:rsidP="001D48E1">
      <w:pPr>
        <w:ind w:left="720" w:hanging="720"/>
        <w:rPr>
          <w:sz w:val="22"/>
          <w:szCs w:val="22"/>
        </w:rPr>
      </w:pPr>
      <w:r w:rsidRPr="001D48E1">
        <w:rPr>
          <w:sz w:val="22"/>
          <w:szCs w:val="22"/>
        </w:rPr>
        <w:tab/>
        <w:t xml:space="preserve">In this course you are expected to perform to the utmost of your ability in an honest and sincere manner.  Cheating, plagiarism, the use of unauthorized materials or any other form of academic misconduct will result in a severe penalty as permitted in UWS Chapter 14.  Any person caught cheating in this course will receive a </w:t>
      </w:r>
      <w:r w:rsidRPr="001D48E1">
        <w:rPr>
          <w:b/>
          <w:sz w:val="22"/>
          <w:szCs w:val="22"/>
        </w:rPr>
        <w:t>failing grade</w:t>
      </w:r>
      <w:r w:rsidRPr="001D48E1">
        <w:rPr>
          <w:sz w:val="22"/>
          <w:szCs w:val="22"/>
        </w:rPr>
        <w:t xml:space="preserve"> - </w:t>
      </w:r>
      <w:r w:rsidRPr="001D48E1">
        <w:rPr>
          <w:b/>
          <w:sz w:val="22"/>
          <w:szCs w:val="22"/>
        </w:rPr>
        <w:t>F</w:t>
      </w:r>
      <w:r w:rsidRPr="001D48E1">
        <w:rPr>
          <w:sz w:val="22"/>
          <w:szCs w:val="22"/>
        </w:rPr>
        <w:t xml:space="preserve">.  There are no exceptions or mitigating circumstance.  </w:t>
      </w:r>
      <w:r w:rsidRPr="001D48E1">
        <w:rPr>
          <w:b/>
          <w:sz w:val="22"/>
          <w:szCs w:val="22"/>
        </w:rPr>
        <w:t>If you cheat, you fail.</w:t>
      </w:r>
    </w:p>
    <w:p w:rsidR="001D48E1" w:rsidRPr="001D48E1" w:rsidRDefault="001D48E1" w:rsidP="001D48E1">
      <w:pPr>
        <w:ind w:left="720" w:hanging="720"/>
        <w:rPr>
          <w:sz w:val="22"/>
          <w:szCs w:val="22"/>
        </w:rPr>
      </w:pPr>
    </w:p>
    <w:p w:rsidR="001D48E1" w:rsidRPr="001D48E1" w:rsidRDefault="001D48E1" w:rsidP="001D48E1">
      <w:pPr>
        <w:ind w:left="720" w:hanging="720"/>
        <w:rPr>
          <w:b/>
          <w:sz w:val="22"/>
          <w:szCs w:val="22"/>
        </w:rPr>
      </w:pPr>
      <w:proofErr w:type="gramStart"/>
      <w:r w:rsidRPr="001D48E1">
        <w:rPr>
          <w:b/>
          <w:sz w:val="22"/>
          <w:szCs w:val="22"/>
        </w:rPr>
        <w:t>(vi)</w:t>
      </w:r>
      <w:r w:rsidRPr="001D48E1">
        <w:rPr>
          <w:b/>
          <w:sz w:val="22"/>
          <w:szCs w:val="22"/>
        </w:rPr>
        <w:tab/>
        <w:t>Additional</w:t>
      </w:r>
      <w:proofErr w:type="gramEnd"/>
      <w:r w:rsidRPr="001D48E1">
        <w:rPr>
          <w:b/>
          <w:sz w:val="22"/>
          <w:szCs w:val="22"/>
        </w:rPr>
        <w:t xml:space="preserve"> Notes</w:t>
      </w:r>
    </w:p>
    <w:p w:rsidR="001D48E1" w:rsidRPr="001D48E1" w:rsidRDefault="001D48E1" w:rsidP="001D48E1">
      <w:pPr>
        <w:ind w:left="720" w:hanging="720"/>
        <w:rPr>
          <w:sz w:val="22"/>
          <w:szCs w:val="22"/>
        </w:rPr>
      </w:pPr>
      <w:r w:rsidRPr="001D48E1">
        <w:rPr>
          <w:sz w:val="22"/>
          <w:szCs w:val="22"/>
        </w:rPr>
        <w:tab/>
        <w:t>If there is anyone in the class that requires special accommodations, please see your instructor immediately.  If your health condition (e.g. pregnant, etc.) prevents you from doing an experiment, you should also inform your instructor.</w:t>
      </w:r>
    </w:p>
    <w:p w:rsidR="001D48E1" w:rsidRPr="001D48E1" w:rsidRDefault="001D48E1" w:rsidP="001D48E1">
      <w:pPr>
        <w:ind w:left="720" w:hanging="720"/>
        <w:rPr>
          <w:sz w:val="22"/>
          <w:szCs w:val="22"/>
        </w:rPr>
      </w:pPr>
    </w:p>
    <w:p w:rsidR="001D48E1" w:rsidRPr="001D48E1" w:rsidRDefault="001D48E1" w:rsidP="001D48E1">
      <w:pPr>
        <w:ind w:left="720" w:hanging="720"/>
        <w:rPr>
          <w:sz w:val="22"/>
          <w:szCs w:val="22"/>
        </w:rPr>
      </w:pPr>
      <w:r w:rsidRPr="001D48E1">
        <w:rPr>
          <w:sz w:val="22"/>
          <w:szCs w:val="22"/>
        </w:rPr>
        <w:tab/>
        <w:t xml:space="preserve">While the laboratory is generally a safe place to explore scientific principles and phenomena, there are things (equipment, reagents, etc) that can cause injury when misused.  For this reason, it is important to be fully alert and focused when in the laboratory.  If you attend a laboratory session and you fail to follow generally laboratory safety practices and procedures, disregard the written and/or verbal instructions associated with the lab, or are otherwise perceived to be a risk </w:t>
      </w:r>
      <w:r w:rsidRPr="001D48E1">
        <w:rPr>
          <w:sz w:val="22"/>
          <w:szCs w:val="22"/>
        </w:rPr>
        <w:lastRenderedPageBreak/>
        <w:t xml:space="preserve">to yourself or others, </w:t>
      </w:r>
      <w:r w:rsidRPr="001D48E1">
        <w:rPr>
          <w:sz w:val="22"/>
          <w:szCs w:val="22"/>
          <w:u w:val="single"/>
        </w:rPr>
        <w:t>you will be asked to leave the lab and will receive a ‘0’ for the day’s assignment(s)</w:t>
      </w:r>
      <w:r w:rsidRPr="001D48E1">
        <w:rPr>
          <w:sz w:val="22"/>
          <w:szCs w:val="22"/>
        </w:rPr>
        <w:t>.</w:t>
      </w:r>
    </w:p>
    <w:p w:rsidR="001D48E1" w:rsidRPr="001D48E1" w:rsidRDefault="001D48E1" w:rsidP="001D48E1">
      <w:pPr>
        <w:ind w:left="720" w:hanging="720"/>
        <w:rPr>
          <w:sz w:val="22"/>
          <w:szCs w:val="22"/>
        </w:rPr>
      </w:pPr>
    </w:p>
    <w:p w:rsidR="001D48E1" w:rsidRPr="001D48E1" w:rsidRDefault="001D48E1" w:rsidP="001D48E1">
      <w:pPr>
        <w:ind w:left="720" w:hanging="720"/>
        <w:rPr>
          <w:b/>
          <w:sz w:val="22"/>
          <w:szCs w:val="22"/>
        </w:rPr>
      </w:pPr>
      <w:r w:rsidRPr="001D48E1">
        <w:rPr>
          <w:b/>
          <w:sz w:val="22"/>
          <w:szCs w:val="22"/>
        </w:rPr>
        <w:t>Evaluation of Student Performance in Lab:</w:t>
      </w:r>
      <w:r w:rsidRPr="001D48E1">
        <w:rPr>
          <w:sz w:val="22"/>
          <w:szCs w:val="22"/>
        </w:rPr>
        <w:t xml:space="preserve"> </w:t>
      </w:r>
    </w:p>
    <w:p w:rsidR="001D48E1" w:rsidRPr="001D48E1" w:rsidRDefault="001D48E1" w:rsidP="001D48E1">
      <w:pPr>
        <w:ind w:left="720"/>
        <w:rPr>
          <w:sz w:val="22"/>
          <w:szCs w:val="22"/>
        </w:rPr>
      </w:pPr>
      <w:r w:rsidRPr="001D48E1">
        <w:rPr>
          <w:sz w:val="22"/>
          <w:szCs w:val="22"/>
        </w:rPr>
        <w:t xml:space="preserve">(a) </w:t>
      </w:r>
      <w:r w:rsidRPr="001D48E1">
        <w:rPr>
          <w:sz w:val="22"/>
          <w:szCs w:val="22"/>
          <w:u w:val="single"/>
        </w:rPr>
        <w:t>Lab reports and pre-lab worksheets:</w:t>
      </w:r>
      <w:r w:rsidRPr="001D48E1">
        <w:rPr>
          <w:sz w:val="22"/>
          <w:szCs w:val="22"/>
        </w:rPr>
        <w:t xml:space="preserve">  The semester consists of a series of 5 experiments, and each experiment has an associated lab report (Lab reports 1 - 5).  These lab reports are usually due 1 week after the conclusion of each experiment (Due dates are listed in the lab schedule below.  </w:t>
      </w:r>
      <w:r w:rsidRPr="001D48E1">
        <w:rPr>
          <w:b/>
          <w:sz w:val="22"/>
          <w:szCs w:val="22"/>
        </w:rPr>
        <w:t>Note that the due date for Lab Report 3 is 4</w:t>
      </w:r>
      <w:r w:rsidRPr="001D48E1">
        <w:rPr>
          <w:b/>
          <w:sz w:val="22"/>
          <w:szCs w:val="22"/>
          <w:vertAlign w:val="superscript"/>
        </w:rPr>
        <w:t>th</w:t>
      </w:r>
      <w:r w:rsidRPr="001D48E1">
        <w:rPr>
          <w:b/>
          <w:sz w:val="22"/>
          <w:szCs w:val="22"/>
        </w:rPr>
        <w:t>/ 5</w:t>
      </w:r>
      <w:r w:rsidRPr="001D48E1">
        <w:rPr>
          <w:b/>
          <w:sz w:val="22"/>
          <w:szCs w:val="22"/>
          <w:vertAlign w:val="superscript"/>
        </w:rPr>
        <w:t>th</w:t>
      </w:r>
      <w:r w:rsidRPr="001D48E1">
        <w:rPr>
          <w:b/>
          <w:sz w:val="22"/>
          <w:szCs w:val="22"/>
        </w:rPr>
        <w:t xml:space="preserve"> May</w:t>
      </w:r>
      <w:r w:rsidRPr="001D48E1">
        <w:rPr>
          <w:sz w:val="22"/>
          <w:szCs w:val="22"/>
        </w:rPr>
        <w:t xml:space="preserve">).  Most lab sessions have pre-lab worksheets that need to be completed and handed in at the BEGINNING of the appropriate class period.  Although these worksheets do not carry any points, failure to complete or hand in these worksheets will result in a 10 point deduction for each occurrence.  </w:t>
      </w:r>
      <w:r w:rsidRPr="001D48E1">
        <w:rPr>
          <w:sz w:val="22"/>
          <w:szCs w:val="22"/>
          <w:u w:val="single"/>
        </w:rPr>
        <w:t>No late assignments will be accepted - They must be handed in at the BEGINNING of the appropriate class period.</w:t>
      </w:r>
      <w:r w:rsidRPr="001D48E1">
        <w:rPr>
          <w:sz w:val="22"/>
          <w:szCs w:val="22"/>
        </w:rPr>
        <w:t xml:space="preserve">  If you do not agree with the grading of an assignment, please follow the procedure outlined in the lecture syllabus for re-grading.  No verbal appeal will be considered.</w:t>
      </w:r>
    </w:p>
    <w:p w:rsidR="001D48E1" w:rsidRPr="001D48E1" w:rsidRDefault="001D48E1" w:rsidP="001D48E1">
      <w:pPr>
        <w:rPr>
          <w:sz w:val="22"/>
          <w:szCs w:val="22"/>
          <w:u w:val="single"/>
        </w:rPr>
      </w:pPr>
    </w:p>
    <w:p w:rsidR="001D48E1" w:rsidRPr="001D48E1" w:rsidRDefault="001D48E1" w:rsidP="001D48E1">
      <w:pPr>
        <w:ind w:left="720"/>
        <w:rPr>
          <w:sz w:val="22"/>
          <w:szCs w:val="22"/>
        </w:rPr>
      </w:pPr>
      <w:r w:rsidRPr="001D48E1">
        <w:rPr>
          <w:sz w:val="22"/>
          <w:szCs w:val="22"/>
        </w:rPr>
        <w:t xml:space="preserve">(b) </w:t>
      </w:r>
      <w:r w:rsidRPr="001D48E1">
        <w:rPr>
          <w:sz w:val="22"/>
          <w:szCs w:val="22"/>
          <w:u w:val="single"/>
        </w:rPr>
        <w:t>Lab performance and participation:</w:t>
      </w:r>
      <w:r w:rsidRPr="001D48E1">
        <w:rPr>
          <w:sz w:val="22"/>
          <w:szCs w:val="22"/>
        </w:rPr>
        <w:t xml:space="preserve">  Students who routinely do not come to class prepared and ready to participate in the day's experiment and discussion (or otherwise not engaged in class activities), and those who have bad lab habits (e.g. failure to clean up or follow safety procedures) will be penalized in this category.  All students are also responsible for evaluating the performance of their lab group members, and the instructor may also take into account the result of the peer evaluation when assigning the lab performance score.  50 points total.</w:t>
      </w:r>
    </w:p>
    <w:p w:rsidR="001D48E1" w:rsidRPr="001D48E1" w:rsidRDefault="001D48E1" w:rsidP="001D48E1">
      <w:pPr>
        <w:ind w:left="720"/>
        <w:rPr>
          <w:sz w:val="22"/>
          <w:szCs w:val="22"/>
        </w:rPr>
      </w:pPr>
    </w:p>
    <w:p w:rsidR="001D48E1" w:rsidRPr="001D48E1" w:rsidRDefault="001D48E1" w:rsidP="001D48E1">
      <w:pPr>
        <w:ind w:left="720"/>
        <w:rPr>
          <w:sz w:val="22"/>
          <w:szCs w:val="22"/>
        </w:rPr>
      </w:pPr>
      <w:r w:rsidRPr="001D48E1">
        <w:rPr>
          <w:sz w:val="22"/>
          <w:szCs w:val="22"/>
        </w:rPr>
        <w:t>Total possible points for the lab:  [100 x 3 (Lab reports 1, 2 &amp; 3)] + [75 (Lab report 4)] + [50 (Lab report 5)] + [50 (Lab performance)] = 475</w:t>
      </w:r>
    </w:p>
    <w:p w:rsidR="001D48E1" w:rsidRPr="001D48E1" w:rsidRDefault="001D48E1" w:rsidP="001D48E1">
      <w:pPr>
        <w:ind w:left="720"/>
        <w:rPr>
          <w:sz w:val="22"/>
          <w:szCs w:val="22"/>
        </w:rPr>
      </w:pPr>
    </w:p>
    <w:p w:rsidR="001D48E1" w:rsidRPr="001D48E1" w:rsidRDefault="001D48E1" w:rsidP="001D48E1">
      <w:pPr>
        <w:ind w:left="720"/>
        <w:rPr>
          <w:sz w:val="22"/>
          <w:szCs w:val="22"/>
        </w:rPr>
      </w:pPr>
      <w:r w:rsidRPr="001D48E1">
        <w:rPr>
          <w:sz w:val="22"/>
          <w:szCs w:val="22"/>
        </w:rPr>
        <w:t xml:space="preserve">Students must perform satisfactorily in the lab portion (70% or above, or 332.5 points or more) to pass the entire course. </w:t>
      </w:r>
    </w:p>
    <w:p w:rsidR="001D48E1" w:rsidRPr="001D48E1" w:rsidRDefault="001D48E1" w:rsidP="001D48E1">
      <w:pPr>
        <w:ind w:left="720"/>
        <w:rPr>
          <w:sz w:val="22"/>
          <w:szCs w:val="22"/>
        </w:rPr>
      </w:pPr>
      <w:r w:rsidRPr="001D48E1">
        <w:rPr>
          <w:sz w:val="22"/>
          <w:szCs w:val="22"/>
        </w:rPr>
        <w:t>IF YOU FAIL THE LAB PORTION, YOU FAIL THE ENTIRE COURSE.</w:t>
      </w:r>
    </w:p>
    <w:p w:rsidR="001D48E1" w:rsidRDefault="001D48E1" w:rsidP="001D48E1">
      <w:pPr>
        <w:ind w:left="720" w:hanging="720"/>
        <w:jc w:val="center"/>
        <w:rPr>
          <w:b/>
          <w:sz w:val="28"/>
          <w:szCs w:val="28"/>
        </w:rPr>
      </w:pPr>
      <w:r>
        <w:rPr>
          <w:b/>
          <w:sz w:val="28"/>
          <w:szCs w:val="28"/>
        </w:rPr>
        <w:br w:type="page"/>
      </w:r>
      <w:r>
        <w:rPr>
          <w:b/>
          <w:sz w:val="28"/>
          <w:szCs w:val="28"/>
        </w:rPr>
        <w:lastRenderedPageBreak/>
        <w:t>TENTATIVE LAB SCHEDULE</w:t>
      </w:r>
    </w:p>
    <w:p w:rsidR="001D48E1" w:rsidRDefault="001D48E1" w:rsidP="001D48E1">
      <w:pPr>
        <w:ind w:left="720" w:hanging="720"/>
        <w:jc w:val="center"/>
        <w:rPr>
          <w:b/>
          <w:sz w:val="28"/>
          <w:szCs w:val="28"/>
        </w:rPr>
      </w:pPr>
    </w:p>
    <w:tbl>
      <w:tblPr>
        <w:tblStyle w:val="TableGrid"/>
        <w:tblW w:w="0" w:type="auto"/>
        <w:tblLook w:val="04A0"/>
      </w:tblPr>
      <w:tblGrid>
        <w:gridCol w:w="1548"/>
        <w:gridCol w:w="2250"/>
        <w:gridCol w:w="5778"/>
      </w:tblGrid>
      <w:tr w:rsidR="001D48E1" w:rsidTr="001D48E1">
        <w:tc>
          <w:tcPr>
            <w:tcW w:w="1548" w:type="dxa"/>
          </w:tcPr>
          <w:p w:rsidR="001D48E1" w:rsidRDefault="001D48E1" w:rsidP="001D48E1">
            <w:r w:rsidRPr="00AA1B9B">
              <w:rPr>
                <w:rFonts w:ascii="Times New Roman" w:hAnsi="Times New Roman"/>
                <w:b/>
                <w:bCs/>
                <w:iCs/>
                <w:sz w:val="20"/>
              </w:rPr>
              <w:t>Week (Date)</w:t>
            </w:r>
          </w:p>
        </w:tc>
        <w:tc>
          <w:tcPr>
            <w:tcW w:w="2250" w:type="dxa"/>
          </w:tcPr>
          <w:p w:rsidR="001D48E1" w:rsidRPr="00AA1B9B" w:rsidRDefault="001D48E1" w:rsidP="001D48E1">
            <w:pPr>
              <w:rPr>
                <w:rFonts w:ascii="Times New Roman" w:hAnsi="Times New Roman"/>
                <w:b/>
                <w:bCs/>
                <w:iCs/>
                <w:sz w:val="20"/>
              </w:rPr>
            </w:pPr>
            <w:r w:rsidRPr="00AA1B9B">
              <w:rPr>
                <w:rFonts w:ascii="Times New Roman" w:hAnsi="Times New Roman"/>
                <w:b/>
                <w:bCs/>
                <w:iCs/>
                <w:sz w:val="20"/>
              </w:rPr>
              <w:t xml:space="preserve">Experiment # </w:t>
            </w:r>
          </w:p>
          <w:p w:rsidR="001D48E1" w:rsidRDefault="001D48E1" w:rsidP="001D48E1">
            <w:r w:rsidRPr="00AA1B9B">
              <w:rPr>
                <w:rFonts w:ascii="Times New Roman" w:hAnsi="Times New Roman"/>
                <w:b/>
                <w:bCs/>
                <w:iCs/>
                <w:sz w:val="20"/>
              </w:rPr>
              <w:t xml:space="preserve"> </w:t>
            </w:r>
            <w:r w:rsidRPr="00AA1B9B">
              <w:rPr>
                <w:rFonts w:ascii="Times New Roman" w:hAnsi="Times New Roman"/>
                <w:b/>
                <w:bCs/>
                <w:sz w:val="20"/>
              </w:rPr>
              <w:t>(# Points for lab report)</w:t>
            </w:r>
          </w:p>
        </w:tc>
        <w:tc>
          <w:tcPr>
            <w:tcW w:w="5778" w:type="dxa"/>
          </w:tcPr>
          <w:p w:rsidR="001D48E1" w:rsidRDefault="001D48E1" w:rsidP="001D48E1">
            <w:r w:rsidRPr="00AA1B9B">
              <w:rPr>
                <w:rFonts w:ascii="Times New Roman" w:hAnsi="Times New Roman"/>
                <w:b/>
                <w:bCs/>
                <w:iCs/>
                <w:sz w:val="20"/>
              </w:rPr>
              <w:t xml:space="preserve">Experiment name </w:t>
            </w:r>
            <w:r w:rsidRPr="00AA1B9B">
              <w:rPr>
                <w:rFonts w:ascii="Times New Roman" w:hAnsi="Times New Roman"/>
                <w:b/>
                <w:bCs/>
                <w:sz w:val="20"/>
              </w:rPr>
              <w:t>(Lab report due date)</w:t>
            </w:r>
          </w:p>
        </w:tc>
      </w:tr>
      <w:tr w:rsidR="001D48E1" w:rsidTr="001D48E1">
        <w:tc>
          <w:tcPr>
            <w:tcW w:w="1548" w:type="dxa"/>
          </w:tcPr>
          <w:p w:rsidR="001D48E1" w:rsidRDefault="001D48E1" w:rsidP="001D48E1">
            <w:r>
              <w:rPr>
                <w:rFonts w:ascii="Times New Roman" w:hAnsi="Times New Roman"/>
                <w:sz w:val="20"/>
              </w:rPr>
              <w:t>1 (Jan 19/ 20</w:t>
            </w:r>
            <w:r w:rsidRPr="003E0171">
              <w:rPr>
                <w:rFonts w:ascii="Times New Roman" w:hAnsi="Times New Roman"/>
                <w:sz w:val="20"/>
              </w:rPr>
              <w:t>)</w:t>
            </w:r>
          </w:p>
        </w:tc>
        <w:tc>
          <w:tcPr>
            <w:tcW w:w="2250" w:type="dxa"/>
          </w:tcPr>
          <w:p w:rsidR="001D48E1" w:rsidRDefault="001D48E1" w:rsidP="001D48E1">
            <w:r w:rsidRPr="003E0171">
              <w:rPr>
                <w:rFonts w:ascii="Times New Roman" w:hAnsi="Times New Roman"/>
                <w:b/>
                <w:sz w:val="20"/>
              </w:rPr>
              <w:t>---</w:t>
            </w:r>
          </w:p>
        </w:tc>
        <w:tc>
          <w:tcPr>
            <w:tcW w:w="5778" w:type="dxa"/>
          </w:tcPr>
          <w:p w:rsidR="001D48E1" w:rsidRDefault="001D48E1" w:rsidP="001D48E1">
            <w:pPr>
              <w:pStyle w:val="Heading3"/>
              <w:outlineLvl w:val="2"/>
              <w:rPr>
                <w:sz w:val="20"/>
                <w:szCs w:val="20"/>
              </w:rPr>
            </w:pPr>
            <w:r w:rsidRPr="003E0171">
              <w:rPr>
                <w:sz w:val="20"/>
                <w:szCs w:val="20"/>
              </w:rPr>
              <w:t>NO LAB</w:t>
            </w:r>
          </w:p>
          <w:p w:rsidR="001D48E1" w:rsidRDefault="001D48E1" w:rsidP="001D48E1"/>
        </w:tc>
      </w:tr>
      <w:tr w:rsidR="001D48E1" w:rsidTr="001D48E1">
        <w:tc>
          <w:tcPr>
            <w:tcW w:w="1548" w:type="dxa"/>
          </w:tcPr>
          <w:p w:rsidR="001D48E1" w:rsidRDefault="001D48E1" w:rsidP="001D48E1">
            <w:r>
              <w:rPr>
                <w:rFonts w:ascii="Times New Roman" w:hAnsi="Times New Roman"/>
                <w:sz w:val="20"/>
              </w:rPr>
              <w:t>2 (Jan 26/ 27</w:t>
            </w:r>
            <w:r w:rsidRPr="003E0171">
              <w:rPr>
                <w:rFonts w:ascii="Times New Roman" w:hAnsi="Times New Roman"/>
                <w:sz w:val="20"/>
              </w:rPr>
              <w:t>)</w:t>
            </w:r>
          </w:p>
        </w:tc>
        <w:tc>
          <w:tcPr>
            <w:tcW w:w="2250" w:type="dxa"/>
          </w:tcPr>
          <w:p w:rsidR="001D48E1" w:rsidRDefault="001D48E1" w:rsidP="001D48E1">
            <w:r w:rsidRPr="003E0171">
              <w:rPr>
                <w:rFonts w:ascii="Times New Roman" w:hAnsi="Times New Roman"/>
                <w:b/>
                <w:sz w:val="20"/>
              </w:rPr>
              <w:t>---</w:t>
            </w:r>
          </w:p>
        </w:tc>
        <w:tc>
          <w:tcPr>
            <w:tcW w:w="5778" w:type="dxa"/>
          </w:tcPr>
          <w:p w:rsidR="001D48E1" w:rsidRDefault="001D48E1" w:rsidP="001D48E1">
            <w:pPr>
              <w:pStyle w:val="Heading3"/>
              <w:outlineLvl w:val="2"/>
              <w:rPr>
                <w:sz w:val="20"/>
                <w:szCs w:val="20"/>
              </w:rPr>
            </w:pPr>
            <w:r w:rsidRPr="003E0171">
              <w:rPr>
                <w:sz w:val="20"/>
                <w:szCs w:val="20"/>
              </w:rPr>
              <w:t>NO LAB</w:t>
            </w:r>
          </w:p>
          <w:p w:rsidR="001D48E1" w:rsidRDefault="001D48E1" w:rsidP="001D48E1"/>
        </w:tc>
      </w:tr>
      <w:tr w:rsidR="001D48E1" w:rsidRPr="00B77A9F" w:rsidTr="001D48E1">
        <w:tc>
          <w:tcPr>
            <w:tcW w:w="1548" w:type="dxa"/>
            <w:vAlign w:val="center"/>
          </w:tcPr>
          <w:p w:rsidR="001D48E1" w:rsidRPr="003E0171" w:rsidRDefault="001D48E1" w:rsidP="001D48E1">
            <w:pPr>
              <w:rPr>
                <w:rFonts w:ascii="Times New Roman" w:hAnsi="Times New Roman"/>
                <w:sz w:val="20"/>
              </w:rPr>
            </w:pPr>
            <w:r>
              <w:rPr>
                <w:rFonts w:ascii="Times New Roman" w:hAnsi="Times New Roman"/>
                <w:sz w:val="20"/>
              </w:rPr>
              <w:t>3 (Feb 2/ 3</w:t>
            </w:r>
            <w:r w:rsidRPr="003E0171">
              <w:rPr>
                <w:rFonts w:ascii="Times New Roman" w:hAnsi="Times New Roman"/>
                <w:sz w:val="20"/>
              </w:rPr>
              <w:t>)</w:t>
            </w:r>
          </w:p>
        </w:tc>
        <w:tc>
          <w:tcPr>
            <w:tcW w:w="2250" w:type="dxa"/>
          </w:tcPr>
          <w:p w:rsidR="001D48E1" w:rsidRDefault="001D48E1" w:rsidP="001D48E1">
            <w:pPr>
              <w:rPr>
                <w:rFonts w:ascii="Times New Roman" w:hAnsi="Times New Roman"/>
                <w:sz w:val="20"/>
              </w:rPr>
            </w:pPr>
          </w:p>
          <w:p w:rsidR="001D48E1" w:rsidRDefault="001D48E1" w:rsidP="001D48E1">
            <w:proofErr w:type="spellStart"/>
            <w:r w:rsidRPr="003E0171">
              <w:rPr>
                <w:rFonts w:ascii="Times New Roman" w:hAnsi="Times New Roman"/>
                <w:sz w:val="20"/>
              </w:rPr>
              <w:t>Expt</w:t>
            </w:r>
            <w:proofErr w:type="spellEnd"/>
            <w:r w:rsidRPr="003E0171">
              <w:rPr>
                <w:rFonts w:ascii="Times New Roman" w:hAnsi="Times New Roman"/>
                <w:sz w:val="20"/>
              </w:rPr>
              <w:t xml:space="preserve"> 1 </w:t>
            </w:r>
            <w:r w:rsidRPr="003E0171">
              <w:rPr>
                <w:rFonts w:ascii="Times New Roman" w:hAnsi="Times New Roman"/>
                <w:b/>
                <w:sz w:val="20"/>
              </w:rPr>
              <w:t>(100)</w:t>
            </w:r>
          </w:p>
        </w:tc>
        <w:tc>
          <w:tcPr>
            <w:tcW w:w="5778" w:type="dxa"/>
          </w:tcPr>
          <w:p w:rsidR="001D48E1" w:rsidRPr="003E0171" w:rsidRDefault="001D48E1" w:rsidP="001D48E1">
            <w:pPr>
              <w:rPr>
                <w:rFonts w:ascii="Times New Roman" w:hAnsi="Times New Roman"/>
                <w:bCs/>
                <w:sz w:val="20"/>
              </w:rPr>
            </w:pPr>
            <w:r>
              <w:rPr>
                <w:rFonts w:ascii="Times New Roman" w:hAnsi="Times New Roman"/>
                <w:bCs/>
                <w:sz w:val="20"/>
              </w:rPr>
              <w:t>L</w:t>
            </w:r>
            <w:r w:rsidRPr="003E0171">
              <w:rPr>
                <w:rFonts w:ascii="Times New Roman" w:hAnsi="Times New Roman"/>
                <w:bCs/>
                <w:sz w:val="20"/>
              </w:rPr>
              <w:t>ab check-in</w:t>
            </w:r>
          </w:p>
          <w:p w:rsidR="001D48E1" w:rsidRPr="00B77A9F" w:rsidRDefault="001D48E1" w:rsidP="001D48E1">
            <w:pPr>
              <w:rPr>
                <w:rFonts w:ascii="Times New Roman" w:hAnsi="Times New Roman"/>
                <w:bCs/>
                <w:sz w:val="20"/>
              </w:rPr>
            </w:pPr>
            <w:proofErr w:type="spellStart"/>
            <w:r>
              <w:rPr>
                <w:rFonts w:ascii="Times New Roman" w:hAnsi="Times New Roman"/>
                <w:bCs/>
                <w:sz w:val="20"/>
              </w:rPr>
              <w:t>Polyacrylamide</w:t>
            </w:r>
            <w:proofErr w:type="spellEnd"/>
            <w:r>
              <w:rPr>
                <w:rFonts w:ascii="Times New Roman" w:hAnsi="Times New Roman"/>
                <w:bCs/>
                <w:sz w:val="20"/>
              </w:rPr>
              <w:t xml:space="preserve"> gel electrophoresis I</w:t>
            </w:r>
            <w:r w:rsidRPr="003E0171">
              <w:rPr>
                <w:rFonts w:ascii="Times New Roman" w:hAnsi="Times New Roman"/>
                <w:bCs/>
                <w:sz w:val="20"/>
              </w:rPr>
              <w:t xml:space="preserve">:  </w:t>
            </w:r>
            <w:r w:rsidRPr="003E0171">
              <w:rPr>
                <w:rFonts w:ascii="Times New Roman" w:hAnsi="Times New Roman"/>
                <w:sz w:val="20"/>
              </w:rPr>
              <w:t xml:space="preserve">Preparation of </w:t>
            </w:r>
            <w:r>
              <w:rPr>
                <w:rFonts w:ascii="Times New Roman" w:hAnsi="Times New Roman"/>
                <w:sz w:val="20"/>
              </w:rPr>
              <w:t xml:space="preserve">electrophoresis samples and </w:t>
            </w:r>
            <w:proofErr w:type="spellStart"/>
            <w:r w:rsidRPr="003E0171">
              <w:rPr>
                <w:rFonts w:ascii="Times New Roman" w:hAnsi="Times New Roman"/>
                <w:sz w:val="20"/>
              </w:rPr>
              <w:t>polyacrylamide</w:t>
            </w:r>
            <w:proofErr w:type="spellEnd"/>
            <w:r w:rsidRPr="003E0171">
              <w:rPr>
                <w:rFonts w:ascii="Times New Roman" w:hAnsi="Times New Roman"/>
                <w:sz w:val="20"/>
              </w:rPr>
              <w:t xml:space="preserve"> gels</w:t>
            </w:r>
          </w:p>
        </w:tc>
      </w:tr>
      <w:tr w:rsidR="001D48E1" w:rsidTr="001D48E1">
        <w:tc>
          <w:tcPr>
            <w:tcW w:w="1548" w:type="dxa"/>
          </w:tcPr>
          <w:p w:rsidR="001D48E1" w:rsidRDefault="001D48E1" w:rsidP="001D48E1">
            <w:r>
              <w:rPr>
                <w:rFonts w:ascii="Times New Roman" w:hAnsi="Times New Roman"/>
                <w:sz w:val="20"/>
              </w:rPr>
              <w:t>4 (Feb 9/ 10</w:t>
            </w:r>
            <w:r w:rsidRPr="003E0171">
              <w:rPr>
                <w:rFonts w:ascii="Times New Roman" w:hAnsi="Times New Roman"/>
                <w:sz w:val="20"/>
              </w:rPr>
              <w:t>)</w:t>
            </w:r>
          </w:p>
        </w:tc>
        <w:tc>
          <w:tcPr>
            <w:tcW w:w="2250" w:type="dxa"/>
          </w:tcPr>
          <w:p w:rsidR="001D48E1" w:rsidRDefault="001D48E1" w:rsidP="001D48E1">
            <w:proofErr w:type="spellStart"/>
            <w:r w:rsidRPr="003E0171">
              <w:rPr>
                <w:rFonts w:ascii="Times New Roman" w:hAnsi="Times New Roman"/>
                <w:sz w:val="20"/>
              </w:rPr>
              <w:t>Expt</w:t>
            </w:r>
            <w:proofErr w:type="spellEnd"/>
            <w:r w:rsidRPr="003E0171">
              <w:rPr>
                <w:rFonts w:ascii="Times New Roman" w:hAnsi="Times New Roman"/>
                <w:sz w:val="20"/>
              </w:rPr>
              <w:t xml:space="preserve"> 1</w:t>
            </w:r>
          </w:p>
        </w:tc>
        <w:tc>
          <w:tcPr>
            <w:tcW w:w="5778" w:type="dxa"/>
          </w:tcPr>
          <w:p w:rsidR="001D48E1" w:rsidRDefault="001D48E1" w:rsidP="001D48E1">
            <w:proofErr w:type="spellStart"/>
            <w:r>
              <w:rPr>
                <w:rFonts w:ascii="Times New Roman" w:hAnsi="Times New Roman"/>
                <w:bCs/>
                <w:sz w:val="20"/>
              </w:rPr>
              <w:t>Polyacrylamide</w:t>
            </w:r>
            <w:proofErr w:type="spellEnd"/>
            <w:r>
              <w:rPr>
                <w:rFonts w:ascii="Times New Roman" w:hAnsi="Times New Roman"/>
                <w:bCs/>
                <w:sz w:val="20"/>
              </w:rPr>
              <w:t xml:space="preserve"> gel electrophoresis</w:t>
            </w:r>
            <w:r w:rsidRPr="003E0171">
              <w:rPr>
                <w:rFonts w:ascii="Times New Roman" w:hAnsi="Times New Roman"/>
                <w:bCs/>
                <w:sz w:val="20"/>
              </w:rPr>
              <w:t xml:space="preserve"> II:  </w:t>
            </w:r>
            <w:r w:rsidRPr="003E0171">
              <w:rPr>
                <w:rFonts w:ascii="Times New Roman" w:hAnsi="Times New Roman"/>
                <w:sz w:val="20"/>
              </w:rPr>
              <w:t>Electrophoresis</w:t>
            </w:r>
          </w:p>
        </w:tc>
      </w:tr>
      <w:tr w:rsidR="001D48E1" w:rsidTr="001D48E1">
        <w:tc>
          <w:tcPr>
            <w:tcW w:w="1548" w:type="dxa"/>
            <w:vAlign w:val="center"/>
          </w:tcPr>
          <w:p w:rsidR="001D48E1" w:rsidRPr="003E0171" w:rsidRDefault="001D48E1" w:rsidP="001D48E1">
            <w:pPr>
              <w:rPr>
                <w:rFonts w:ascii="Times New Roman" w:hAnsi="Times New Roman"/>
                <w:sz w:val="20"/>
              </w:rPr>
            </w:pPr>
            <w:r>
              <w:rPr>
                <w:rFonts w:ascii="Times New Roman" w:hAnsi="Times New Roman"/>
                <w:sz w:val="20"/>
              </w:rPr>
              <w:t>5 (Feb 16/ 17</w:t>
            </w:r>
            <w:r w:rsidRPr="003E0171">
              <w:rPr>
                <w:rFonts w:ascii="Times New Roman" w:hAnsi="Times New Roman"/>
                <w:sz w:val="20"/>
              </w:rPr>
              <w:t xml:space="preserve">) </w:t>
            </w:r>
          </w:p>
        </w:tc>
        <w:tc>
          <w:tcPr>
            <w:tcW w:w="2250" w:type="dxa"/>
          </w:tcPr>
          <w:p w:rsidR="001D48E1" w:rsidRDefault="001D48E1" w:rsidP="001D48E1">
            <w:pPr>
              <w:rPr>
                <w:rFonts w:ascii="Times New Roman" w:hAnsi="Times New Roman"/>
                <w:sz w:val="20"/>
              </w:rPr>
            </w:pPr>
          </w:p>
          <w:p w:rsidR="001D48E1" w:rsidRDefault="001D48E1" w:rsidP="001D48E1">
            <w:proofErr w:type="spellStart"/>
            <w:r w:rsidRPr="003E0171">
              <w:rPr>
                <w:rFonts w:ascii="Times New Roman" w:hAnsi="Times New Roman"/>
                <w:sz w:val="20"/>
              </w:rPr>
              <w:t>Expt</w:t>
            </w:r>
            <w:proofErr w:type="spellEnd"/>
            <w:r w:rsidRPr="003E0171">
              <w:rPr>
                <w:rFonts w:ascii="Times New Roman" w:hAnsi="Times New Roman"/>
                <w:sz w:val="20"/>
              </w:rPr>
              <w:t xml:space="preserve"> 1</w:t>
            </w:r>
            <w:r>
              <w:rPr>
                <w:rFonts w:ascii="Times New Roman" w:hAnsi="Times New Roman"/>
                <w:sz w:val="20"/>
              </w:rPr>
              <w:t xml:space="preserve"> &amp; </w:t>
            </w:r>
            <w:proofErr w:type="spellStart"/>
            <w:r>
              <w:rPr>
                <w:rFonts w:ascii="Times New Roman" w:hAnsi="Times New Roman"/>
                <w:sz w:val="20"/>
              </w:rPr>
              <w:t>Expt</w:t>
            </w:r>
            <w:proofErr w:type="spellEnd"/>
            <w:r>
              <w:rPr>
                <w:rFonts w:ascii="Times New Roman" w:hAnsi="Times New Roman"/>
                <w:sz w:val="20"/>
              </w:rPr>
              <w:t xml:space="preserve"> 2 </w:t>
            </w:r>
            <w:r w:rsidRPr="003E0171">
              <w:rPr>
                <w:rFonts w:ascii="Times New Roman" w:hAnsi="Times New Roman"/>
                <w:b/>
                <w:sz w:val="20"/>
              </w:rPr>
              <w:t>(100)</w:t>
            </w:r>
          </w:p>
        </w:tc>
        <w:tc>
          <w:tcPr>
            <w:tcW w:w="5778" w:type="dxa"/>
          </w:tcPr>
          <w:p w:rsidR="001D48E1" w:rsidRDefault="001D48E1" w:rsidP="001D48E1">
            <w:pPr>
              <w:rPr>
                <w:rFonts w:ascii="Times New Roman" w:hAnsi="Times New Roman"/>
                <w:sz w:val="20"/>
              </w:rPr>
            </w:pPr>
            <w:proofErr w:type="spellStart"/>
            <w:r>
              <w:rPr>
                <w:rFonts w:ascii="Times New Roman" w:hAnsi="Times New Roman"/>
                <w:bCs/>
                <w:sz w:val="20"/>
              </w:rPr>
              <w:t>Polyacrylamide</w:t>
            </w:r>
            <w:proofErr w:type="spellEnd"/>
            <w:r>
              <w:rPr>
                <w:rFonts w:ascii="Times New Roman" w:hAnsi="Times New Roman"/>
                <w:bCs/>
                <w:sz w:val="20"/>
              </w:rPr>
              <w:t xml:space="preserve"> gel electrophoresis</w:t>
            </w:r>
            <w:r w:rsidRPr="003E0171">
              <w:rPr>
                <w:rFonts w:ascii="Times New Roman" w:hAnsi="Times New Roman"/>
                <w:sz w:val="20"/>
              </w:rPr>
              <w:t xml:space="preserve"> I</w:t>
            </w:r>
            <w:r>
              <w:rPr>
                <w:rFonts w:ascii="Times New Roman" w:hAnsi="Times New Roman"/>
                <w:sz w:val="20"/>
              </w:rPr>
              <w:t>II</w:t>
            </w:r>
            <w:r w:rsidRPr="003E0171">
              <w:rPr>
                <w:rFonts w:ascii="Times New Roman" w:hAnsi="Times New Roman"/>
                <w:sz w:val="20"/>
              </w:rPr>
              <w:t>:  Documentation of result</w:t>
            </w:r>
            <w:r>
              <w:rPr>
                <w:rFonts w:ascii="Times New Roman" w:hAnsi="Times New Roman"/>
                <w:sz w:val="20"/>
              </w:rPr>
              <w:t xml:space="preserve"> </w:t>
            </w:r>
            <w:r>
              <w:rPr>
                <w:rFonts w:ascii="Times New Roman" w:hAnsi="Times New Roman"/>
                <w:b/>
                <w:bCs/>
                <w:sz w:val="20"/>
              </w:rPr>
              <w:t>(Lab report 1 due Feb 23/ 24</w:t>
            </w:r>
            <w:r w:rsidRPr="003E0171">
              <w:rPr>
                <w:rFonts w:ascii="Times New Roman" w:hAnsi="Times New Roman"/>
                <w:b/>
                <w:bCs/>
                <w:sz w:val="20"/>
              </w:rPr>
              <w:t>)</w:t>
            </w:r>
          </w:p>
          <w:p w:rsidR="001D48E1" w:rsidRDefault="001D48E1" w:rsidP="001D48E1">
            <w:r>
              <w:rPr>
                <w:rFonts w:ascii="Times New Roman" w:hAnsi="Times New Roman"/>
                <w:sz w:val="20"/>
              </w:rPr>
              <w:t xml:space="preserve">Protein purification I:  </w:t>
            </w:r>
            <w:r w:rsidRPr="003E0171">
              <w:rPr>
                <w:rFonts w:ascii="Times New Roman" w:hAnsi="Times New Roman"/>
                <w:bCs/>
                <w:sz w:val="20"/>
              </w:rPr>
              <w:t>General preparation</w:t>
            </w:r>
          </w:p>
        </w:tc>
      </w:tr>
      <w:tr w:rsidR="001D48E1" w:rsidTr="001D48E1">
        <w:tc>
          <w:tcPr>
            <w:tcW w:w="1548" w:type="dxa"/>
          </w:tcPr>
          <w:p w:rsidR="001D48E1" w:rsidRDefault="001D48E1" w:rsidP="001D48E1">
            <w:r>
              <w:rPr>
                <w:rFonts w:ascii="Times New Roman" w:hAnsi="Times New Roman"/>
                <w:sz w:val="20"/>
              </w:rPr>
              <w:t>6 (Feb 23/ 24</w:t>
            </w:r>
            <w:r w:rsidRPr="003E0171">
              <w:rPr>
                <w:rFonts w:ascii="Times New Roman" w:hAnsi="Times New Roman"/>
                <w:sz w:val="20"/>
              </w:rPr>
              <w:t>)</w:t>
            </w:r>
          </w:p>
        </w:tc>
        <w:tc>
          <w:tcPr>
            <w:tcW w:w="2250" w:type="dxa"/>
          </w:tcPr>
          <w:p w:rsidR="001D48E1" w:rsidRDefault="001D48E1" w:rsidP="001D48E1">
            <w:proofErr w:type="spellStart"/>
            <w:r w:rsidRPr="003E0171">
              <w:rPr>
                <w:rFonts w:ascii="Times New Roman" w:hAnsi="Times New Roman"/>
                <w:sz w:val="20"/>
              </w:rPr>
              <w:t>Expt</w:t>
            </w:r>
            <w:proofErr w:type="spellEnd"/>
            <w:r w:rsidRPr="003E0171">
              <w:rPr>
                <w:rFonts w:ascii="Times New Roman" w:hAnsi="Times New Roman"/>
                <w:sz w:val="20"/>
              </w:rPr>
              <w:t xml:space="preserve"> </w:t>
            </w:r>
            <w:r>
              <w:rPr>
                <w:rFonts w:ascii="Times New Roman" w:hAnsi="Times New Roman"/>
                <w:sz w:val="20"/>
              </w:rPr>
              <w:t xml:space="preserve">1 </w:t>
            </w:r>
          </w:p>
        </w:tc>
        <w:tc>
          <w:tcPr>
            <w:tcW w:w="5778" w:type="dxa"/>
          </w:tcPr>
          <w:p w:rsidR="001D48E1" w:rsidRDefault="001D48E1" w:rsidP="001D48E1">
            <w:r>
              <w:rPr>
                <w:rFonts w:ascii="Times New Roman" w:hAnsi="Times New Roman"/>
                <w:sz w:val="20"/>
              </w:rPr>
              <w:t xml:space="preserve">Protein purification II:  </w:t>
            </w:r>
            <w:r w:rsidRPr="003E0171">
              <w:rPr>
                <w:rFonts w:ascii="Times New Roman" w:hAnsi="Times New Roman"/>
                <w:sz w:val="20"/>
              </w:rPr>
              <w:t>Column chromatography</w:t>
            </w:r>
          </w:p>
        </w:tc>
      </w:tr>
      <w:tr w:rsidR="001D48E1" w:rsidRPr="00B77A9F" w:rsidTr="001D48E1">
        <w:tc>
          <w:tcPr>
            <w:tcW w:w="1548" w:type="dxa"/>
          </w:tcPr>
          <w:p w:rsidR="001D48E1" w:rsidRDefault="001D48E1" w:rsidP="001D48E1">
            <w:r>
              <w:rPr>
                <w:rFonts w:ascii="Times New Roman" w:hAnsi="Times New Roman"/>
                <w:sz w:val="20"/>
              </w:rPr>
              <w:t>7 (Mar 2/ 3</w:t>
            </w:r>
            <w:r w:rsidRPr="003E0171">
              <w:rPr>
                <w:rFonts w:ascii="Times New Roman" w:hAnsi="Times New Roman"/>
                <w:sz w:val="20"/>
              </w:rPr>
              <w:t>)</w:t>
            </w:r>
          </w:p>
        </w:tc>
        <w:tc>
          <w:tcPr>
            <w:tcW w:w="2250" w:type="dxa"/>
          </w:tcPr>
          <w:p w:rsidR="001D48E1" w:rsidRDefault="001D48E1" w:rsidP="001D48E1">
            <w:proofErr w:type="spellStart"/>
            <w:r>
              <w:rPr>
                <w:rFonts w:ascii="Times New Roman" w:hAnsi="Times New Roman"/>
                <w:sz w:val="20"/>
              </w:rPr>
              <w:t>Expt</w:t>
            </w:r>
            <w:proofErr w:type="spellEnd"/>
            <w:r>
              <w:rPr>
                <w:rFonts w:ascii="Times New Roman" w:hAnsi="Times New Roman"/>
                <w:sz w:val="20"/>
              </w:rPr>
              <w:t xml:space="preserve"> 2</w:t>
            </w:r>
          </w:p>
        </w:tc>
        <w:tc>
          <w:tcPr>
            <w:tcW w:w="5778" w:type="dxa"/>
          </w:tcPr>
          <w:p w:rsidR="001D48E1" w:rsidRPr="00B77A9F" w:rsidRDefault="001D48E1" w:rsidP="001D48E1">
            <w:pPr>
              <w:rPr>
                <w:rFonts w:ascii="Times New Roman" w:hAnsi="Times New Roman"/>
                <w:sz w:val="20"/>
              </w:rPr>
            </w:pPr>
            <w:r>
              <w:rPr>
                <w:rFonts w:ascii="Times New Roman" w:hAnsi="Times New Roman"/>
                <w:sz w:val="20"/>
              </w:rPr>
              <w:t>Protein purification I</w:t>
            </w:r>
            <w:r w:rsidRPr="003E0171">
              <w:rPr>
                <w:rFonts w:ascii="Times New Roman" w:hAnsi="Times New Roman"/>
                <w:sz w:val="20"/>
              </w:rPr>
              <w:t>I</w:t>
            </w:r>
            <w:r>
              <w:rPr>
                <w:rFonts w:ascii="Times New Roman" w:hAnsi="Times New Roman"/>
                <w:sz w:val="20"/>
              </w:rPr>
              <w:t>I</w:t>
            </w:r>
            <w:r w:rsidRPr="003E0171">
              <w:rPr>
                <w:rFonts w:ascii="Times New Roman" w:hAnsi="Times New Roman"/>
                <w:sz w:val="20"/>
              </w:rPr>
              <w:t xml:space="preserve">:  Preparation of </w:t>
            </w:r>
            <w:r>
              <w:rPr>
                <w:rFonts w:ascii="Times New Roman" w:hAnsi="Times New Roman"/>
                <w:sz w:val="20"/>
              </w:rPr>
              <w:t xml:space="preserve">electrophoresis samples and </w:t>
            </w:r>
            <w:proofErr w:type="spellStart"/>
            <w:r w:rsidRPr="003E0171">
              <w:rPr>
                <w:rFonts w:ascii="Times New Roman" w:hAnsi="Times New Roman"/>
                <w:sz w:val="20"/>
              </w:rPr>
              <w:t>polyacrylamide</w:t>
            </w:r>
            <w:proofErr w:type="spellEnd"/>
            <w:r w:rsidRPr="003E0171">
              <w:rPr>
                <w:rFonts w:ascii="Times New Roman" w:hAnsi="Times New Roman"/>
                <w:sz w:val="20"/>
              </w:rPr>
              <w:t xml:space="preserve"> gels</w:t>
            </w:r>
          </w:p>
        </w:tc>
      </w:tr>
      <w:tr w:rsidR="001D48E1" w:rsidTr="001D48E1">
        <w:tc>
          <w:tcPr>
            <w:tcW w:w="1548" w:type="dxa"/>
          </w:tcPr>
          <w:p w:rsidR="001D48E1" w:rsidRDefault="001D48E1" w:rsidP="001D48E1">
            <w:pPr>
              <w:rPr>
                <w:rFonts w:ascii="Times New Roman" w:hAnsi="Times New Roman"/>
                <w:sz w:val="20"/>
              </w:rPr>
            </w:pPr>
            <w:r>
              <w:rPr>
                <w:rFonts w:ascii="Times New Roman" w:hAnsi="Times New Roman"/>
                <w:sz w:val="20"/>
              </w:rPr>
              <w:t>8 (Mar 9/ 10</w:t>
            </w:r>
            <w:r w:rsidRPr="003E0171">
              <w:rPr>
                <w:rFonts w:ascii="Times New Roman" w:hAnsi="Times New Roman"/>
                <w:sz w:val="20"/>
              </w:rPr>
              <w:t>)</w:t>
            </w:r>
          </w:p>
        </w:tc>
        <w:tc>
          <w:tcPr>
            <w:tcW w:w="2250" w:type="dxa"/>
          </w:tcPr>
          <w:p w:rsidR="001D48E1" w:rsidRDefault="001D48E1" w:rsidP="001D48E1">
            <w:proofErr w:type="spellStart"/>
            <w:r>
              <w:rPr>
                <w:rFonts w:ascii="Times New Roman" w:hAnsi="Times New Roman"/>
                <w:sz w:val="20"/>
              </w:rPr>
              <w:t>Expt</w:t>
            </w:r>
            <w:proofErr w:type="spellEnd"/>
            <w:r>
              <w:rPr>
                <w:rFonts w:ascii="Times New Roman" w:hAnsi="Times New Roman"/>
                <w:sz w:val="20"/>
              </w:rPr>
              <w:t xml:space="preserve"> 2</w:t>
            </w:r>
          </w:p>
        </w:tc>
        <w:tc>
          <w:tcPr>
            <w:tcW w:w="5778" w:type="dxa"/>
          </w:tcPr>
          <w:p w:rsidR="001D48E1" w:rsidRDefault="001D48E1" w:rsidP="001D48E1">
            <w:r>
              <w:rPr>
                <w:rFonts w:ascii="Times New Roman" w:hAnsi="Times New Roman"/>
                <w:sz w:val="20"/>
              </w:rPr>
              <w:t>Protein purification IV</w:t>
            </w:r>
            <w:r w:rsidRPr="003E0171">
              <w:rPr>
                <w:rFonts w:ascii="Times New Roman" w:hAnsi="Times New Roman"/>
                <w:sz w:val="20"/>
              </w:rPr>
              <w:t>:  Electrophoresis</w:t>
            </w:r>
            <w:r>
              <w:rPr>
                <w:rFonts w:ascii="Times New Roman" w:hAnsi="Times New Roman"/>
                <w:sz w:val="20"/>
              </w:rPr>
              <w:t xml:space="preserve"> of chromatography fractions and </w:t>
            </w:r>
            <w:r w:rsidRPr="003E0171">
              <w:rPr>
                <w:rFonts w:ascii="Times New Roman" w:hAnsi="Times New Roman"/>
                <w:sz w:val="20"/>
              </w:rPr>
              <w:t>immobilization onto a membrane</w:t>
            </w:r>
            <w:r>
              <w:rPr>
                <w:rFonts w:ascii="Times New Roman" w:hAnsi="Times New Roman"/>
                <w:sz w:val="20"/>
              </w:rPr>
              <w:t xml:space="preserve"> </w:t>
            </w:r>
          </w:p>
        </w:tc>
      </w:tr>
      <w:tr w:rsidR="001D48E1" w:rsidRPr="00967421" w:rsidTr="001D48E1">
        <w:tc>
          <w:tcPr>
            <w:tcW w:w="1548" w:type="dxa"/>
          </w:tcPr>
          <w:p w:rsidR="001D48E1" w:rsidRDefault="001D48E1" w:rsidP="001D48E1">
            <w:pPr>
              <w:rPr>
                <w:rFonts w:ascii="Times New Roman" w:hAnsi="Times New Roman"/>
                <w:sz w:val="20"/>
              </w:rPr>
            </w:pPr>
          </w:p>
          <w:p w:rsidR="001D48E1" w:rsidRDefault="001D48E1" w:rsidP="001D48E1">
            <w:pPr>
              <w:rPr>
                <w:rFonts w:ascii="Times New Roman" w:hAnsi="Times New Roman"/>
                <w:sz w:val="20"/>
              </w:rPr>
            </w:pPr>
            <w:r>
              <w:rPr>
                <w:rFonts w:ascii="Times New Roman" w:hAnsi="Times New Roman"/>
                <w:sz w:val="20"/>
              </w:rPr>
              <w:t>9 (Mar 16/ 17</w:t>
            </w:r>
            <w:r w:rsidRPr="003E0171">
              <w:rPr>
                <w:rFonts w:ascii="Times New Roman" w:hAnsi="Times New Roman"/>
                <w:sz w:val="20"/>
              </w:rPr>
              <w:t>)</w:t>
            </w:r>
          </w:p>
        </w:tc>
        <w:tc>
          <w:tcPr>
            <w:tcW w:w="2250" w:type="dxa"/>
          </w:tcPr>
          <w:p w:rsidR="001D48E1" w:rsidRDefault="001D48E1" w:rsidP="001D48E1">
            <w:pPr>
              <w:rPr>
                <w:rFonts w:ascii="Times New Roman" w:hAnsi="Times New Roman"/>
                <w:sz w:val="20"/>
              </w:rPr>
            </w:pPr>
          </w:p>
          <w:p w:rsidR="001D48E1" w:rsidRDefault="001D48E1" w:rsidP="001D48E1">
            <w:proofErr w:type="spellStart"/>
            <w:r>
              <w:rPr>
                <w:rFonts w:ascii="Times New Roman" w:hAnsi="Times New Roman"/>
                <w:sz w:val="20"/>
              </w:rPr>
              <w:t>Expt</w:t>
            </w:r>
            <w:proofErr w:type="spellEnd"/>
            <w:r>
              <w:rPr>
                <w:rFonts w:ascii="Times New Roman" w:hAnsi="Times New Roman"/>
                <w:sz w:val="20"/>
              </w:rPr>
              <w:t xml:space="preserve"> 2 &amp; </w:t>
            </w:r>
            <w:proofErr w:type="spellStart"/>
            <w:r>
              <w:rPr>
                <w:rFonts w:ascii="Times New Roman" w:hAnsi="Times New Roman"/>
                <w:sz w:val="20"/>
              </w:rPr>
              <w:t>Expt</w:t>
            </w:r>
            <w:proofErr w:type="spellEnd"/>
            <w:r>
              <w:rPr>
                <w:rFonts w:ascii="Times New Roman" w:hAnsi="Times New Roman"/>
                <w:sz w:val="20"/>
              </w:rPr>
              <w:t xml:space="preserve"> 3 </w:t>
            </w:r>
            <w:r>
              <w:rPr>
                <w:rFonts w:ascii="Times New Roman" w:hAnsi="Times New Roman"/>
                <w:b/>
                <w:sz w:val="20"/>
              </w:rPr>
              <w:t>(100</w:t>
            </w:r>
            <w:r w:rsidRPr="003E0171">
              <w:rPr>
                <w:rFonts w:ascii="Times New Roman" w:hAnsi="Times New Roman"/>
                <w:b/>
                <w:sz w:val="20"/>
              </w:rPr>
              <w:t>)</w:t>
            </w:r>
          </w:p>
        </w:tc>
        <w:tc>
          <w:tcPr>
            <w:tcW w:w="5778" w:type="dxa"/>
          </w:tcPr>
          <w:p w:rsidR="001D48E1" w:rsidRDefault="001D48E1" w:rsidP="001D48E1">
            <w:pPr>
              <w:rPr>
                <w:rFonts w:ascii="Times New Roman" w:hAnsi="Times New Roman"/>
                <w:sz w:val="20"/>
              </w:rPr>
            </w:pPr>
            <w:r>
              <w:rPr>
                <w:rFonts w:ascii="Times New Roman" w:hAnsi="Times New Roman"/>
                <w:sz w:val="20"/>
              </w:rPr>
              <w:t>Protein purification V</w:t>
            </w:r>
            <w:r w:rsidRPr="003E0171">
              <w:rPr>
                <w:rFonts w:ascii="Times New Roman" w:hAnsi="Times New Roman"/>
                <w:sz w:val="20"/>
              </w:rPr>
              <w:t xml:space="preserve">:  Detection of protein </w:t>
            </w:r>
            <w:r>
              <w:rPr>
                <w:rFonts w:ascii="Times New Roman" w:hAnsi="Times New Roman"/>
                <w:sz w:val="20"/>
              </w:rPr>
              <w:t xml:space="preserve">of interest </w:t>
            </w:r>
            <w:r w:rsidRPr="003E0171">
              <w:rPr>
                <w:rFonts w:ascii="Times New Roman" w:hAnsi="Times New Roman"/>
                <w:sz w:val="20"/>
              </w:rPr>
              <w:t>via Western blotting</w:t>
            </w:r>
            <w:r>
              <w:rPr>
                <w:rFonts w:ascii="Times New Roman" w:hAnsi="Times New Roman"/>
                <w:sz w:val="20"/>
              </w:rPr>
              <w:t xml:space="preserve"> and d</w:t>
            </w:r>
            <w:r w:rsidRPr="003E0171">
              <w:rPr>
                <w:rFonts w:ascii="Times New Roman" w:hAnsi="Times New Roman"/>
                <w:sz w:val="20"/>
              </w:rPr>
              <w:t>ocumentation of electrophoresis result</w:t>
            </w:r>
          </w:p>
          <w:p w:rsidR="001D48E1" w:rsidRDefault="001D48E1" w:rsidP="001D48E1">
            <w:pPr>
              <w:rPr>
                <w:rFonts w:ascii="Times New Roman" w:hAnsi="Times New Roman"/>
                <w:sz w:val="20"/>
              </w:rPr>
            </w:pPr>
            <w:r>
              <w:rPr>
                <w:rFonts w:ascii="Times New Roman" w:hAnsi="Times New Roman"/>
                <w:b/>
                <w:bCs/>
                <w:sz w:val="20"/>
              </w:rPr>
              <w:t>(Lab report 2 due Mar 30/ 31</w:t>
            </w:r>
            <w:r w:rsidRPr="003E0171">
              <w:rPr>
                <w:rFonts w:ascii="Times New Roman" w:hAnsi="Times New Roman"/>
                <w:b/>
                <w:bCs/>
                <w:sz w:val="20"/>
              </w:rPr>
              <w:t>)</w:t>
            </w:r>
          </w:p>
          <w:p w:rsidR="001D48E1" w:rsidRPr="00967421" w:rsidRDefault="001D48E1" w:rsidP="001D48E1">
            <w:pPr>
              <w:rPr>
                <w:rFonts w:ascii="Times New Roman" w:hAnsi="Times New Roman"/>
                <w:sz w:val="20"/>
              </w:rPr>
            </w:pPr>
            <w:r>
              <w:rPr>
                <w:rFonts w:ascii="Times New Roman" w:hAnsi="Times New Roman"/>
                <w:sz w:val="20"/>
              </w:rPr>
              <w:t>Microarray</w:t>
            </w:r>
            <w:r w:rsidRPr="003E0171">
              <w:rPr>
                <w:rFonts w:ascii="Times New Roman" w:hAnsi="Times New Roman"/>
                <w:sz w:val="20"/>
              </w:rPr>
              <w:t xml:space="preserve"> I:  Experimental design and general preparation</w:t>
            </w:r>
          </w:p>
        </w:tc>
      </w:tr>
      <w:tr w:rsidR="001D48E1" w:rsidTr="001D48E1">
        <w:tc>
          <w:tcPr>
            <w:tcW w:w="1548" w:type="dxa"/>
          </w:tcPr>
          <w:p w:rsidR="001D48E1" w:rsidRDefault="001D48E1" w:rsidP="001D48E1">
            <w:pPr>
              <w:rPr>
                <w:rFonts w:ascii="Times New Roman" w:hAnsi="Times New Roman"/>
                <w:sz w:val="20"/>
              </w:rPr>
            </w:pPr>
            <w:r>
              <w:rPr>
                <w:rFonts w:ascii="Times New Roman" w:hAnsi="Times New Roman"/>
                <w:b/>
                <w:sz w:val="20"/>
              </w:rPr>
              <w:t>Mar 23</w:t>
            </w:r>
            <w:r w:rsidRPr="003E0171">
              <w:rPr>
                <w:rFonts w:ascii="Times New Roman" w:hAnsi="Times New Roman"/>
                <w:b/>
                <w:sz w:val="20"/>
              </w:rPr>
              <w:t>/ 2</w:t>
            </w:r>
            <w:r>
              <w:rPr>
                <w:rFonts w:ascii="Times New Roman" w:hAnsi="Times New Roman"/>
                <w:b/>
                <w:sz w:val="20"/>
              </w:rPr>
              <w:t>4</w:t>
            </w:r>
          </w:p>
        </w:tc>
        <w:tc>
          <w:tcPr>
            <w:tcW w:w="2250" w:type="dxa"/>
          </w:tcPr>
          <w:p w:rsidR="001D48E1" w:rsidRDefault="001D48E1" w:rsidP="001D48E1">
            <w:r w:rsidRPr="003E0171">
              <w:rPr>
                <w:rFonts w:ascii="Times New Roman" w:hAnsi="Times New Roman"/>
                <w:b/>
                <w:sz w:val="20"/>
              </w:rPr>
              <w:t>---</w:t>
            </w:r>
          </w:p>
        </w:tc>
        <w:tc>
          <w:tcPr>
            <w:tcW w:w="5778" w:type="dxa"/>
          </w:tcPr>
          <w:p w:rsidR="001D48E1" w:rsidRDefault="001D48E1" w:rsidP="001D48E1">
            <w:r w:rsidRPr="003E0171">
              <w:rPr>
                <w:rFonts w:ascii="Times New Roman" w:hAnsi="Times New Roman"/>
                <w:b/>
                <w:sz w:val="20"/>
              </w:rPr>
              <w:t>SPRING BREAK</w:t>
            </w:r>
          </w:p>
        </w:tc>
      </w:tr>
      <w:tr w:rsidR="001D48E1" w:rsidTr="001D48E1">
        <w:tc>
          <w:tcPr>
            <w:tcW w:w="1548" w:type="dxa"/>
          </w:tcPr>
          <w:p w:rsidR="001D48E1" w:rsidRDefault="001D48E1" w:rsidP="001D48E1">
            <w:pPr>
              <w:rPr>
                <w:rFonts w:ascii="Times New Roman" w:hAnsi="Times New Roman"/>
                <w:sz w:val="20"/>
              </w:rPr>
            </w:pPr>
            <w:r>
              <w:rPr>
                <w:rFonts w:ascii="Times New Roman" w:hAnsi="Times New Roman"/>
                <w:sz w:val="20"/>
              </w:rPr>
              <w:t>10 (Ma</w:t>
            </w:r>
            <w:r w:rsidRPr="003E0171">
              <w:rPr>
                <w:rFonts w:ascii="Times New Roman" w:hAnsi="Times New Roman"/>
                <w:sz w:val="20"/>
              </w:rPr>
              <w:t xml:space="preserve">r </w:t>
            </w:r>
            <w:r>
              <w:rPr>
                <w:rFonts w:ascii="Times New Roman" w:hAnsi="Times New Roman"/>
                <w:sz w:val="20"/>
              </w:rPr>
              <w:t>30/ 31</w:t>
            </w:r>
            <w:r w:rsidRPr="003E0171">
              <w:rPr>
                <w:rFonts w:ascii="Times New Roman" w:hAnsi="Times New Roman"/>
                <w:sz w:val="20"/>
              </w:rPr>
              <w:t>)</w:t>
            </w:r>
          </w:p>
        </w:tc>
        <w:tc>
          <w:tcPr>
            <w:tcW w:w="2250" w:type="dxa"/>
          </w:tcPr>
          <w:p w:rsidR="001D48E1" w:rsidRDefault="001D48E1" w:rsidP="001D48E1">
            <w:proofErr w:type="spellStart"/>
            <w:r>
              <w:rPr>
                <w:rFonts w:ascii="Times New Roman" w:hAnsi="Times New Roman"/>
                <w:sz w:val="20"/>
              </w:rPr>
              <w:t>Expt</w:t>
            </w:r>
            <w:proofErr w:type="spellEnd"/>
            <w:r>
              <w:rPr>
                <w:rFonts w:ascii="Times New Roman" w:hAnsi="Times New Roman"/>
                <w:sz w:val="20"/>
              </w:rPr>
              <w:t xml:space="preserve"> 3 </w:t>
            </w:r>
          </w:p>
        </w:tc>
        <w:tc>
          <w:tcPr>
            <w:tcW w:w="5778" w:type="dxa"/>
          </w:tcPr>
          <w:p w:rsidR="001D48E1" w:rsidRDefault="001D48E1" w:rsidP="001D48E1">
            <w:pPr>
              <w:rPr>
                <w:rFonts w:ascii="Times New Roman" w:hAnsi="Times New Roman"/>
                <w:sz w:val="20"/>
              </w:rPr>
            </w:pPr>
            <w:r>
              <w:rPr>
                <w:rFonts w:ascii="Times New Roman" w:hAnsi="Times New Roman"/>
                <w:sz w:val="20"/>
              </w:rPr>
              <w:t>Microarray</w:t>
            </w:r>
            <w:r w:rsidRPr="003E0171">
              <w:rPr>
                <w:rFonts w:ascii="Times New Roman" w:hAnsi="Times New Roman"/>
                <w:sz w:val="20"/>
              </w:rPr>
              <w:t xml:space="preserve"> II:  </w:t>
            </w:r>
            <w:r>
              <w:rPr>
                <w:rFonts w:ascii="Times New Roman" w:hAnsi="Times New Roman"/>
                <w:sz w:val="20"/>
              </w:rPr>
              <w:t>Hybridization</w:t>
            </w:r>
          </w:p>
          <w:p w:rsidR="001D48E1" w:rsidRDefault="001D48E1" w:rsidP="001D48E1">
            <w:r>
              <w:rPr>
                <w:rFonts w:ascii="Times New Roman" w:hAnsi="Times New Roman"/>
                <w:b/>
                <w:sz w:val="20"/>
                <w:u w:val="single"/>
              </w:rPr>
              <w:t>(Lab report 3 due May 4/ 5</w:t>
            </w:r>
            <w:r w:rsidRPr="006735CC">
              <w:rPr>
                <w:rFonts w:ascii="Times New Roman" w:hAnsi="Times New Roman"/>
                <w:b/>
                <w:sz w:val="20"/>
                <w:u w:val="single"/>
              </w:rPr>
              <w:t>)</w:t>
            </w:r>
          </w:p>
        </w:tc>
      </w:tr>
      <w:tr w:rsidR="001D48E1" w:rsidRPr="0045266F" w:rsidTr="001D48E1">
        <w:tc>
          <w:tcPr>
            <w:tcW w:w="1548" w:type="dxa"/>
          </w:tcPr>
          <w:p w:rsidR="001D48E1" w:rsidRDefault="001D48E1" w:rsidP="001D48E1">
            <w:pPr>
              <w:rPr>
                <w:rFonts w:ascii="Times New Roman" w:hAnsi="Times New Roman"/>
                <w:sz w:val="20"/>
              </w:rPr>
            </w:pPr>
            <w:r>
              <w:rPr>
                <w:rFonts w:ascii="Times New Roman" w:hAnsi="Times New Roman"/>
                <w:bCs/>
                <w:sz w:val="20"/>
              </w:rPr>
              <w:t>11 (Apr 6/ 7</w:t>
            </w:r>
            <w:r w:rsidRPr="003E0171">
              <w:rPr>
                <w:rFonts w:ascii="Times New Roman" w:hAnsi="Times New Roman"/>
                <w:bCs/>
                <w:sz w:val="20"/>
              </w:rPr>
              <w:t>)</w:t>
            </w:r>
          </w:p>
        </w:tc>
        <w:tc>
          <w:tcPr>
            <w:tcW w:w="2250" w:type="dxa"/>
          </w:tcPr>
          <w:p w:rsidR="001D48E1" w:rsidRDefault="001D48E1" w:rsidP="001D48E1">
            <w:proofErr w:type="spellStart"/>
            <w:r>
              <w:rPr>
                <w:rFonts w:ascii="Times New Roman" w:hAnsi="Times New Roman"/>
                <w:sz w:val="20"/>
              </w:rPr>
              <w:t>Expt</w:t>
            </w:r>
            <w:proofErr w:type="spellEnd"/>
            <w:r>
              <w:rPr>
                <w:rFonts w:ascii="Times New Roman" w:hAnsi="Times New Roman"/>
                <w:sz w:val="20"/>
              </w:rPr>
              <w:t xml:space="preserve"> 4 </w:t>
            </w:r>
            <w:r>
              <w:rPr>
                <w:rFonts w:ascii="Times New Roman" w:hAnsi="Times New Roman"/>
                <w:b/>
                <w:sz w:val="20"/>
              </w:rPr>
              <w:t>(75</w:t>
            </w:r>
            <w:r w:rsidRPr="003E0171">
              <w:rPr>
                <w:rFonts w:ascii="Times New Roman" w:hAnsi="Times New Roman"/>
                <w:b/>
                <w:sz w:val="20"/>
              </w:rPr>
              <w:t>)</w:t>
            </w:r>
          </w:p>
        </w:tc>
        <w:tc>
          <w:tcPr>
            <w:tcW w:w="5778" w:type="dxa"/>
          </w:tcPr>
          <w:p w:rsidR="001D48E1" w:rsidRPr="0045266F" w:rsidRDefault="001D48E1" w:rsidP="001D48E1">
            <w:pPr>
              <w:rPr>
                <w:rFonts w:ascii="Times New Roman" w:hAnsi="Times New Roman"/>
                <w:bCs/>
                <w:sz w:val="20"/>
              </w:rPr>
            </w:pPr>
            <w:r>
              <w:rPr>
                <w:rFonts w:ascii="Times New Roman" w:hAnsi="Times New Roman"/>
                <w:sz w:val="20"/>
              </w:rPr>
              <w:t xml:space="preserve">Enzyme assay I:  </w:t>
            </w:r>
            <w:r w:rsidRPr="003E0171">
              <w:rPr>
                <w:rFonts w:ascii="Times New Roman" w:hAnsi="Times New Roman"/>
                <w:bCs/>
                <w:sz w:val="20"/>
              </w:rPr>
              <w:t>General preparation</w:t>
            </w:r>
          </w:p>
        </w:tc>
      </w:tr>
      <w:tr w:rsidR="001D48E1" w:rsidRPr="0045266F" w:rsidTr="001D48E1">
        <w:tc>
          <w:tcPr>
            <w:tcW w:w="1548" w:type="dxa"/>
          </w:tcPr>
          <w:p w:rsidR="001D48E1" w:rsidRDefault="001D48E1" w:rsidP="001D48E1">
            <w:pPr>
              <w:rPr>
                <w:rFonts w:ascii="Times New Roman" w:hAnsi="Times New Roman"/>
                <w:sz w:val="20"/>
              </w:rPr>
            </w:pPr>
            <w:r w:rsidRPr="003E0171">
              <w:rPr>
                <w:rFonts w:ascii="Times New Roman" w:hAnsi="Times New Roman"/>
                <w:sz w:val="20"/>
              </w:rPr>
              <w:t>12</w:t>
            </w:r>
            <w:r>
              <w:rPr>
                <w:rFonts w:ascii="Times New Roman" w:hAnsi="Times New Roman"/>
                <w:sz w:val="20"/>
              </w:rPr>
              <w:t xml:space="preserve"> (Apr 13/ 14</w:t>
            </w:r>
            <w:r w:rsidRPr="003E0171">
              <w:rPr>
                <w:rFonts w:ascii="Times New Roman" w:hAnsi="Times New Roman"/>
                <w:sz w:val="20"/>
              </w:rPr>
              <w:t>)</w:t>
            </w:r>
          </w:p>
        </w:tc>
        <w:tc>
          <w:tcPr>
            <w:tcW w:w="2250" w:type="dxa"/>
          </w:tcPr>
          <w:p w:rsidR="001D48E1" w:rsidRDefault="001D48E1" w:rsidP="001D48E1">
            <w:proofErr w:type="spellStart"/>
            <w:r>
              <w:rPr>
                <w:rFonts w:ascii="Times New Roman" w:hAnsi="Times New Roman"/>
                <w:sz w:val="20"/>
              </w:rPr>
              <w:t>Expt</w:t>
            </w:r>
            <w:proofErr w:type="spellEnd"/>
            <w:r>
              <w:rPr>
                <w:rFonts w:ascii="Times New Roman" w:hAnsi="Times New Roman"/>
                <w:sz w:val="20"/>
              </w:rPr>
              <w:t xml:space="preserve"> 4</w:t>
            </w:r>
          </w:p>
        </w:tc>
        <w:tc>
          <w:tcPr>
            <w:tcW w:w="5778" w:type="dxa"/>
          </w:tcPr>
          <w:p w:rsidR="001D48E1" w:rsidRDefault="001D48E1" w:rsidP="001D48E1">
            <w:pPr>
              <w:rPr>
                <w:rFonts w:ascii="Times New Roman" w:hAnsi="Times New Roman"/>
                <w:sz w:val="20"/>
              </w:rPr>
            </w:pPr>
            <w:r>
              <w:rPr>
                <w:rFonts w:ascii="Times New Roman" w:hAnsi="Times New Roman"/>
                <w:sz w:val="20"/>
              </w:rPr>
              <w:t xml:space="preserve">Enzyme assay </w:t>
            </w:r>
            <w:r w:rsidRPr="003E0171">
              <w:rPr>
                <w:rFonts w:ascii="Times New Roman" w:hAnsi="Times New Roman"/>
                <w:sz w:val="20"/>
              </w:rPr>
              <w:t>I</w:t>
            </w:r>
            <w:r>
              <w:rPr>
                <w:rFonts w:ascii="Times New Roman" w:hAnsi="Times New Roman"/>
                <w:sz w:val="20"/>
              </w:rPr>
              <w:t>I</w:t>
            </w:r>
            <w:r w:rsidRPr="003E0171">
              <w:rPr>
                <w:rFonts w:ascii="Times New Roman" w:hAnsi="Times New Roman"/>
                <w:sz w:val="20"/>
              </w:rPr>
              <w:t xml:space="preserve">:  </w:t>
            </w:r>
            <w:r>
              <w:rPr>
                <w:rFonts w:ascii="Times New Roman" w:hAnsi="Times New Roman"/>
                <w:sz w:val="20"/>
              </w:rPr>
              <w:t>β-</w:t>
            </w:r>
            <w:proofErr w:type="spellStart"/>
            <w:r>
              <w:rPr>
                <w:rFonts w:ascii="Times New Roman" w:hAnsi="Times New Roman"/>
                <w:sz w:val="20"/>
              </w:rPr>
              <w:t>galactosidase</w:t>
            </w:r>
            <w:proofErr w:type="spellEnd"/>
            <w:r>
              <w:rPr>
                <w:rFonts w:ascii="Times New Roman" w:hAnsi="Times New Roman"/>
                <w:sz w:val="20"/>
              </w:rPr>
              <w:t xml:space="preserve"> enzyme assay</w:t>
            </w:r>
          </w:p>
          <w:p w:rsidR="001D48E1" w:rsidRPr="0045266F" w:rsidRDefault="001D48E1" w:rsidP="001D48E1">
            <w:pPr>
              <w:rPr>
                <w:rFonts w:ascii="Times New Roman" w:hAnsi="Times New Roman"/>
                <w:b/>
                <w:sz w:val="20"/>
              </w:rPr>
            </w:pPr>
            <w:r>
              <w:rPr>
                <w:rFonts w:ascii="Times New Roman" w:hAnsi="Times New Roman"/>
                <w:b/>
                <w:sz w:val="20"/>
              </w:rPr>
              <w:t>(Lab report 4 due Apr 20/ 21</w:t>
            </w:r>
            <w:r w:rsidRPr="00E71892">
              <w:rPr>
                <w:rFonts w:ascii="Times New Roman" w:hAnsi="Times New Roman"/>
                <w:b/>
                <w:sz w:val="20"/>
              </w:rPr>
              <w:t>)</w:t>
            </w:r>
          </w:p>
        </w:tc>
      </w:tr>
      <w:tr w:rsidR="001D48E1" w:rsidTr="001D48E1">
        <w:tc>
          <w:tcPr>
            <w:tcW w:w="1548" w:type="dxa"/>
          </w:tcPr>
          <w:p w:rsidR="001D48E1" w:rsidRPr="003E0171" w:rsidRDefault="001D48E1" w:rsidP="001D48E1">
            <w:pPr>
              <w:rPr>
                <w:rFonts w:ascii="Times New Roman" w:hAnsi="Times New Roman"/>
                <w:sz w:val="20"/>
              </w:rPr>
            </w:pPr>
            <w:r>
              <w:rPr>
                <w:rFonts w:ascii="Times New Roman" w:hAnsi="Times New Roman"/>
                <w:sz w:val="20"/>
              </w:rPr>
              <w:t>13 (Apr 20/ 21</w:t>
            </w:r>
            <w:r w:rsidRPr="003E0171">
              <w:rPr>
                <w:rFonts w:ascii="Times New Roman" w:hAnsi="Times New Roman"/>
                <w:sz w:val="20"/>
              </w:rPr>
              <w:t>)</w:t>
            </w:r>
          </w:p>
        </w:tc>
        <w:tc>
          <w:tcPr>
            <w:tcW w:w="2250" w:type="dxa"/>
          </w:tcPr>
          <w:p w:rsidR="001D48E1" w:rsidRDefault="001D48E1" w:rsidP="001D48E1">
            <w:pPr>
              <w:rPr>
                <w:rFonts w:ascii="Times New Roman" w:hAnsi="Times New Roman"/>
                <w:sz w:val="20"/>
              </w:rPr>
            </w:pPr>
            <w:proofErr w:type="spellStart"/>
            <w:r w:rsidRPr="003E0171">
              <w:rPr>
                <w:rFonts w:ascii="Times New Roman" w:hAnsi="Times New Roman"/>
                <w:sz w:val="20"/>
              </w:rPr>
              <w:t>Expt</w:t>
            </w:r>
            <w:proofErr w:type="spellEnd"/>
            <w:r w:rsidRPr="003E0171">
              <w:rPr>
                <w:rFonts w:ascii="Times New Roman" w:hAnsi="Times New Roman"/>
                <w:sz w:val="20"/>
              </w:rPr>
              <w:t xml:space="preserve"> 5 </w:t>
            </w:r>
            <w:r w:rsidRPr="003E0171">
              <w:rPr>
                <w:rFonts w:ascii="Times New Roman" w:hAnsi="Times New Roman"/>
                <w:b/>
                <w:sz w:val="20"/>
              </w:rPr>
              <w:t>(50)</w:t>
            </w:r>
          </w:p>
        </w:tc>
        <w:tc>
          <w:tcPr>
            <w:tcW w:w="5778" w:type="dxa"/>
          </w:tcPr>
          <w:p w:rsidR="001D48E1" w:rsidRPr="003E0171" w:rsidRDefault="001D48E1" w:rsidP="001D48E1">
            <w:pPr>
              <w:ind w:left="720" w:hanging="720"/>
              <w:rPr>
                <w:rFonts w:ascii="Times New Roman" w:hAnsi="Times New Roman"/>
                <w:sz w:val="20"/>
              </w:rPr>
            </w:pPr>
            <w:r w:rsidRPr="003E0171">
              <w:rPr>
                <w:rFonts w:ascii="Times New Roman" w:hAnsi="Times New Roman"/>
                <w:sz w:val="20"/>
              </w:rPr>
              <w:t>Benedict's test for various sugars</w:t>
            </w:r>
          </w:p>
          <w:p w:rsidR="001D48E1" w:rsidRDefault="001D48E1" w:rsidP="001D48E1">
            <w:pPr>
              <w:rPr>
                <w:rFonts w:ascii="Times New Roman" w:hAnsi="Times New Roman"/>
                <w:sz w:val="20"/>
              </w:rPr>
            </w:pPr>
            <w:r>
              <w:rPr>
                <w:rFonts w:ascii="Times New Roman" w:hAnsi="Times New Roman"/>
                <w:b/>
                <w:sz w:val="20"/>
              </w:rPr>
              <w:t>(Lab report 5 due Apr 27/ 28</w:t>
            </w:r>
            <w:r w:rsidRPr="003E0171">
              <w:rPr>
                <w:rFonts w:ascii="Times New Roman" w:hAnsi="Times New Roman"/>
                <w:b/>
                <w:sz w:val="20"/>
              </w:rPr>
              <w:t>)</w:t>
            </w:r>
          </w:p>
        </w:tc>
      </w:tr>
      <w:tr w:rsidR="001D48E1" w:rsidTr="001D48E1">
        <w:tc>
          <w:tcPr>
            <w:tcW w:w="1548" w:type="dxa"/>
          </w:tcPr>
          <w:p w:rsidR="001D48E1" w:rsidRDefault="001D48E1" w:rsidP="001D48E1">
            <w:pPr>
              <w:rPr>
                <w:rFonts w:ascii="Times New Roman" w:hAnsi="Times New Roman"/>
                <w:sz w:val="20"/>
              </w:rPr>
            </w:pPr>
            <w:r w:rsidRPr="003E0171">
              <w:rPr>
                <w:rFonts w:ascii="Times New Roman" w:hAnsi="Times New Roman"/>
                <w:sz w:val="20"/>
              </w:rPr>
              <w:t>14 (</w:t>
            </w:r>
            <w:r>
              <w:rPr>
                <w:rFonts w:ascii="Times New Roman" w:hAnsi="Times New Roman"/>
                <w:sz w:val="20"/>
              </w:rPr>
              <w:t>Apr 27/ 28</w:t>
            </w:r>
            <w:r w:rsidRPr="003E0171">
              <w:rPr>
                <w:rFonts w:ascii="Times New Roman" w:hAnsi="Times New Roman"/>
                <w:sz w:val="20"/>
              </w:rPr>
              <w:t>)</w:t>
            </w:r>
          </w:p>
        </w:tc>
        <w:tc>
          <w:tcPr>
            <w:tcW w:w="2250" w:type="dxa"/>
          </w:tcPr>
          <w:p w:rsidR="001D48E1" w:rsidRDefault="001D48E1" w:rsidP="001D48E1">
            <w:r w:rsidRPr="003E0171">
              <w:rPr>
                <w:rFonts w:ascii="Times New Roman" w:hAnsi="Times New Roman"/>
                <w:b/>
                <w:sz w:val="20"/>
              </w:rPr>
              <w:t>---</w:t>
            </w:r>
          </w:p>
        </w:tc>
        <w:tc>
          <w:tcPr>
            <w:tcW w:w="5778" w:type="dxa"/>
          </w:tcPr>
          <w:p w:rsidR="001D48E1" w:rsidRDefault="001D48E1" w:rsidP="001D48E1">
            <w:r>
              <w:rPr>
                <w:rFonts w:ascii="Times New Roman" w:hAnsi="Times New Roman"/>
                <w:sz w:val="20"/>
              </w:rPr>
              <w:t>Group work on lab report 3</w:t>
            </w:r>
          </w:p>
        </w:tc>
      </w:tr>
      <w:tr w:rsidR="001D48E1" w:rsidRPr="00A630AE" w:rsidTr="001D48E1">
        <w:tc>
          <w:tcPr>
            <w:tcW w:w="1548" w:type="dxa"/>
          </w:tcPr>
          <w:p w:rsidR="001D48E1" w:rsidRPr="003E0171" w:rsidRDefault="001D48E1" w:rsidP="001D48E1">
            <w:pPr>
              <w:rPr>
                <w:rFonts w:ascii="Times New Roman" w:hAnsi="Times New Roman"/>
                <w:sz w:val="20"/>
              </w:rPr>
            </w:pPr>
            <w:r>
              <w:rPr>
                <w:rFonts w:ascii="Times New Roman" w:hAnsi="Times New Roman"/>
                <w:sz w:val="20"/>
              </w:rPr>
              <w:t>15 (May 4</w:t>
            </w:r>
            <w:r w:rsidRPr="003E0171">
              <w:rPr>
                <w:rFonts w:ascii="Times New Roman" w:hAnsi="Times New Roman"/>
                <w:sz w:val="20"/>
              </w:rPr>
              <w:t xml:space="preserve">/ </w:t>
            </w:r>
            <w:r>
              <w:rPr>
                <w:rFonts w:ascii="Times New Roman" w:hAnsi="Times New Roman"/>
                <w:sz w:val="20"/>
              </w:rPr>
              <w:t>5</w:t>
            </w:r>
            <w:r w:rsidRPr="003E0171">
              <w:rPr>
                <w:rFonts w:ascii="Times New Roman" w:hAnsi="Times New Roman"/>
                <w:sz w:val="20"/>
              </w:rPr>
              <w:t>)</w:t>
            </w:r>
          </w:p>
        </w:tc>
        <w:tc>
          <w:tcPr>
            <w:tcW w:w="2250" w:type="dxa"/>
          </w:tcPr>
          <w:p w:rsidR="001D48E1" w:rsidRDefault="001D48E1" w:rsidP="001D48E1">
            <w:r w:rsidRPr="003E0171">
              <w:rPr>
                <w:rFonts w:ascii="Times New Roman" w:hAnsi="Times New Roman"/>
                <w:b/>
                <w:sz w:val="20"/>
              </w:rPr>
              <w:t>---</w:t>
            </w:r>
          </w:p>
        </w:tc>
        <w:tc>
          <w:tcPr>
            <w:tcW w:w="5778" w:type="dxa"/>
          </w:tcPr>
          <w:p w:rsidR="001D48E1" w:rsidRDefault="001D48E1" w:rsidP="001D48E1">
            <w:pPr>
              <w:ind w:left="720" w:hanging="720"/>
              <w:rPr>
                <w:rFonts w:ascii="Times New Roman" w:hAnsi="Times New Roman"/>
                <w:b/>
                <w:sz w:val="20"/>
                <w:u w:val="single"/>
              </w:rPr>
            </w:pPr>
            <w:r>
              <w:rPr>
                <w:rFonts w:ascii="Times New Roman" w:hAnsi="Times New Roman"/>
                <w:sz w:val="20"/>
              </w:rPr>
              <w:t>Lab check-</w:t>
            </w:r>
            <w:r w:rsidRPr="003E0171">
              <w:rPr>
                <w:rFonts w:ascii="Times New Roman" w:hAnsi="Times New Roman"/>
                <w:sz w:val="20"/>
              </w:rPr>
              <w:t>out</w:t>
            </w:r>
          </w:p>
          <w:p w:rsidR="001D48E1" w:rsidRPr="00A630AE" w:rsidRDefault="001D48E1" w:rsidP="001D48E1">
            <w:pPr>
              <w:ind w:left="720" w:hanging="720"/>
              <w:rPr>
                <w:rFonts w:ascii="Times New Roman" w:hAnsi="Times New Roman"/>
                <w:b/>
                <w:sz w:val="20"/>
                <w:u w:val="single"/>
              </w:rPr>
            </w:pPr>
            <w:r>
              <w:rPr>
                <w:rFonts w:ascii="Times New Roman" w:hAnsi="Times New Roman"/>
                <w:b/>
                <w:sz w:val="20"/>
                <w:u w:val="single"/>
              </w:rPr>
              <w:t>Lab report 3 due</w:t>
            </w:r>
          </w:p>
        </w:tc>
      </w:tr>
    </w:tbl>
    <w:p w:rsidR="001D48E1" w:rsidRDefault="001D48E1" w:rsidP="00D13589">
      <w:pPr>
        <w:ind w:firstLine="360"/>
        <w:rPr>
          <w:bCs/>
          <w:sz w:val="22"/>
          <w:u w:val="single"/>
        </w:rPr>
      </w:pPr>
    </w:p>
    <w:p w:rsidR="00D13589" w:rsidRPr="006362E6" w:rsidRDefault="003E0492" w:rsidP="0022090E">
      <w:pPr>
        <w:rPr>
          <w:bCs/>
          <w:sz w:val="22"/>
          <w:u w:val="single"/>
        </w:rPr>
      </w:pPr>
      <w:r>
        <w:rPr>
          <w:bCs/>
          <w:sz w:val="22"/>
          <w:u w:val="single"/>
        </w:rPr>
        <w:t>III. B</w:t>
      </w:r>
      <w:r w:rsidR="00D13589" w:rsidRPr="00D13589">
        <w:rPr>
          <w:bCs/>
          <w:sz w:val="22"/>
          <w:u w:val="single"/>
        </w:rPr>
        <w:t xml:space="preserve">. </w:t>
      </w:r>
      <w:r>
        <w:rPr>
          <w:bCs/>
          <w:sz w:val="22"/>
          <w:u w:val="single"/>
        </w:rPr>
        <w:t>New</w:t>
      </w:r>
      <w:r w:rsidR="00D13589" w:rsidRPr="00D13589">
        <w:rPr>
          <w:bCs/>
          <w:sz w:val="22"/>
          <w:u w:val="single"/>
        </w:rPr>
        <w:t xml:space="preserve"> </w:t>
      </w:r>
      <w:proofErr w:type="spellStart"/>
      <w:r w:rsidR="00D13589" w:rsidRPr="00D13589">
        <w:rPr>
          <w:bCs/>
          <w:sz w:val="22"/>
          <w:u w:val="single"/>
        </w:rPr>
        <w:t>Biol</w:t>
      </w:r>
      <w:proofErr w:type="spellEnd"/>
      <w:r w:rsidR="00D13589" w:rsidRPr="00D13589">
        <w:rPr>
          <w:bCs/>
          <w:sz w:val="22"/>
          <w:u w:val="single"/>
        </w:rPr>
        <w:t>/</w:t>
      </w:r>
      <w:proofErr w:type="spellStart"/>
      <w:r w:rsidR="00D13589" w:rsidRPr="00D13589">
        <w:rPr>
          <w:bCs/>
          <w:sz w:val="22"/>
          <w:u w:val="single"/>
        </w:rPr>
        <w:t>Chem</w:t>
      </w:r>
      <w:proofErr w:type="spellEnd"/>
      <w:r w:rsidR="00D13589" w:rsidRPr="00D13589">
        <w:rPr>
          <w:bCs/>
          <w:sz w:val="22"/>
          <w:u w:val="single"/>
        </w:rPr>
        <w:t xml:space="preserve"> 456 syllabus</w:t>
      </w:r>
      <w:r w:rsidR="00C715EF">
        <w:rPr>
          <w:bCs/>
          <w:sz w:val="22"/>
          <w:u w:val="single"/>
        </w:rPr>
        <w:t xml:space="preserve"> </w:t>
      </w:r>
      <w:r w:rsidR="00C715EF" w:rsidRPr="006362E6">
        <w:rPr>
          <w:bCs/>
          <w:sz w:val="22"/>
          <w:u w:val="single"/>
        </w:rPr>
        <w:t xml:space="preserve">(Major changes </w:t>
      </w:r>
      <w:r w:rsidR="00C27392" w:rsidRPr="006362E6">
        <w:rPr>
          <w:bCs/>
          <w:sz w:val="22"/>
          <w:u w:val="single"/>
        </w:rPr>
        <w:t xml:space="preserve">in course content </w:t>
      </w:r>
      <w:r w:rsidR="00C715EF" w:rsidRPr="006362E6">
        <w:rPr>
          <w:bCs/>
          <w:sz w:val="22"/>
          <w:u w:val="single"/>
        </w:rPr>
        <w:t xml:space="preserve">highlighted in </w:t>
      </w:r>
      <w:r w:rsidR="00C715EF" w:rsidRPr="006362E6">
        <w:rPr>
          <w:bCs/>
          <w:i/>
          <w:sz w:val="22"/>
          <w:u w:val="single"/>
        </w:rPr>
        <w:t>italics</w:t>
      </w:r>
      <w:r w:rsidR="00C715EF" w:rsidRPr="006362E6">
        <w:rPr>
          <w:bCs/>
          <w:sz w:val="22"/>
          <w:u w:val="single"/>
        </w:rPr>
        <w:t>)</w:t>
      </w:r>
    </w:p>
    <w:p w:rsidR="003E0492" w:rsidRPr="001D48E1" w:rsidRDefault="00CB0B49" w:rsidP="003E0492">
      <w:pPr>
        <w:rPr>
          <w:b/>
          <w:sz w:val="22"/>
          <w:szCs w:val="22"/>
          <w:u w:val="single"/>
        </w:rPr>
      </w:pPr>
      <w:r w:rsidRPr="001D48E1">
        <w:rPr>
          <w:b/>
          <w:sz w:val="22"/>
          <w:szCs w:val="22"/>
          <w:u w:val="single"/>
        </w:rPr>
        <w:t>Biochemistry of Metabolism and Signaling</w:t>
      </w:r>
      <w:r w:rsidR="003E0492" w:rsidRPr="001D48E1">
        <w:rPr>
          <w:b/>
          <w:sz w:val="22"/>
          <w:szCs w:val="22"/>
          <w:u w:val="single"/>
        </w:rPr>
        <w:t xml:space="preserve"> (BIOL/CHEM 456)</w:t>
      </w:r>
    </w:p>
    <w:p w:rsidR="003E0492" w:rsidRPr="001D48E1" w:rsidRDefault="003E0492" w:rsidP="003E0492">
      <w:pPr>
        <w:ind w:left="360"/>
        <w:rPr>
          <w:b/>
          <w:sz w:val="22"/>
          <w:szCs w:val="22"/>
        </w:rPr>
      </w:pPr>
    </w:p>
    <w:p w:rsidR="003E0492" w:rsidRPr="001D48E1" w:rsidRDefault="003E0492" w:rsidP="003E0492">
      <w:pPr>
        <w:rPr>
          <w:b/>
          <w:sz w:val="22"/>
          <w:szCs w:val="22"/>
        </w:rPr>
      </w:pPr>
      <w:r w:rsidRPr="001D48E1">
        <w:rPr>
          <w:b/>
          <w:sz w:val="22"/>
          <w:szCs w:val="22"/>
        </w:rPr>
        <w:t>Instructor</w:t>
      </w:r>
      <w:r w:rsidRPr="001D48E1">
        <w:rPr>
          <w:sz w:val="22"/>
          <w:szCs w:val="22"/>
        </w:rPr>
        <w:t>: Dr. Catherine Chan/ Dr. Christopher Veldkamp</w:t>
      </w:r>
    </w:p>
    <w:p w:rsidR="003E0492" w:rsidRPr="001D48E1" w:rsidRDefault="003E0492" w:rsidP="003E0492">
      <w:pPr>
        <w:rPr>
          <w:b/>
          <w:sz w:val="22"/>
          <w:szCs w:val="22"/>
        </w:rPr>
      </w:pPr>
      <w:r w:rsidRPr="001D48E1">
        <w:rPr>
          <w:b/>
          <w:sz w:val="22"/>
          <w:szCs w:val="22"/>
        </w:rPr>
        <w:t>Office</w:t>
      </w:r>
      <w:r w:rsidRPr="001D48E1">
        <w:rPr>
          <w:sz w:val="22"/>
          <w:szCs w:val="22"/>
        </w:rPr>
        <w:t xml:space="preserve">: </w:t>
      </w:r>
      <w:proofErr w:type="spellStart"/>
      <w:r w:rsidRPr="001D48E1">
        <w:rPr>
          <w:sz w:val="22"/>
          <w:szCs w:val="22"/>
        </w:rPr>
        <w:t>Upham</w:t>
      </w:r>
      <w:proofErr w:type="spellEnd"/>
      <w:r w:rsidRPr="001D48E1">
        <w:rPr>
          <w:sz w:val="22"/>
          <w:szCs w:val="22"/>
        </w:rPr>
        <w:t xml:space="preserve"> Hall 209/</w:t>
      </w:r>
      <w:proofErr w:type="spellStart"/>
      <w:r w:rsidRPr="001D48E1">
        <w:rPr>
          <w:sz w:val="22"/>
          <w:szCs w:val="22"/>
        </w:rPr>
        <w:t>Upham</w:t>
      </w:r>
      <w:proofErr w:type="spellEnd"/>
      <w:r w:rsidRPr="001D48E1">
        <w:rPr>
          <w:sz w:val="22"/>
          <w:szCs w:val="22"/>
        </w:rPr>
        <w:t xml:space="preserve"> Hall </w:t>
      </w:r>
      <w:r w:rsidR="002A3733" w:rsidRPr="001D48E1">
        <w:rPr>
          <w:sz w:val="22"/>
          <w:szCs w:val="22"/>
        </w:rPr>
        <w:t>257</w:t>
      </w:r>
    </w:p>
    <w:p w:rsidR="003E0492" w:rsidRPr="001D48E1" w:rsidRDefault="003E0492" w:rsidP="003E0492">
      <w:pPr>
        <w:rPr>
          <w:b/>
          <w:sz w:val="22"/>
          <w:szCs w:val="22"/>
        </w:rPr>
      </w:pPr>
      <w:r w:rsidRPr="001D48E1">
        <w:rPr>
          <w:b/>
          <w:sz w:val="22"/>
          <w:szCs w:val="22"/>
        </w:rPr>
        <w:t>Phone</w:t>
      </w:r>
      <w:r w:rsidRPr="001D48E1">
        <w:rPr>
          <w:sz w:val="22"/>
          <w:szCs w:val="22"/>
        </w:rPr>
        <w:t>: 262-472-5133/262-472-</w:t>
      </w:r>
      <w:r w:rsidR="002A3733" w:rsidRPr="001D48E1">
        <w:rPr>
          <w:sz w:val="22"/>
          <w:szCs w:val="22"/>
        </w:rPr>
        <w:t>5267</w:t>
      </w:r>
    </w:p>
    <w:p w:rsidR="003E0492" w:rsidRPr="001D48E1" w:rsidRDefault="003E0492" w:rsidP="003E0492">
      <w:pPr>
        <w:rPr>
          <w:b/>
          <w:sz w:val="22"/>
          <w:szCs w:val="22"/>
        </w:rPr>
      </w:pPr>
      <w:r w:rsidRPr="001D48E1">
        <w:rPr>
          <w:b/>
          <w:sz w:val="22"/>
          <w:szCs w:val="22"/>
        </w:rPr>
        <w:t>E-mail</w:t>
      </w:r>
      <w:r w:rsidRPr="001D48E1">
        <w:rPr>
          <w:sz w:val="22"/>
          <w:szCs w:val="22"/>
        </w:rPr>
        <w:t>: chanc@uww.edu</w:t>
      </w:r>
      <w:bookmarkStart w:id="16" w:name="OLE_LINK49"/>
      <w:r w:rsidRPr="001D48E1">
        <w:rPr>
          <w:sz w:val="22"/>
          <w:szCs w:val="22"/>
        </w:rPr>
        <w:t xml:space="preserve">/ </w:t>
      </w:r>
      <w:r w:rsidR="002A3733" w:rsidRPr="001D48E1">
        <w:rPr>
          <w:sz w:val="22"/>
          <w:szCs w:val="22"/>
        </w:rPr>
        <w:t>veldkamc</w:t>
      </w:r>
      <w:r w:rsidRPr="001D48E1">
        <w:rPr>
          <w:sz w:val="22"/>
          <w:szCs w:val="22"/>
        </w:rPr>
        <w:t>@uww.edu</w:t>
      </w:r>
    </w:p>
    <w:bookmarkEnd w:id="16"/>
    <w:p w:rsidR="003E0492" w:rsidRPr="001D48E1" w:rsidRDefault="003E0492" w:rsidP="003E0492">
      <w:pPr>
        <w:rPr>
          <w:b/>
          <w:bCs/>
          <w:sz w:val="22"/>
          <w:szCs w:val="22"/>
        </w:rPr>
      </w:pPr>
    </w:p>
    <w:p w:rsidR="003E0492" w:rsidRPr="001D48E1" w:rsidRDefault="003E0492" w:rsidP="003E0492">
      <w:pPr>
        <w:rPr>
          <w:b/>
          <w:bCs/>
          <w:sz w:val="22"/>
          <w:szCs w:val="22"/>
        </w:rPr>
      </w:pPr>
      <w:r w:rsidRPr="001D48E1">
        <w:rPr>
          <w:b/>
          <w:bCs/>
          <w:sz w:val="22"/>
          <w:szCs w:val="22"/>
        </w:rPr>
        <w:t>Class Time:</w:t>
      </w:r>
      <w:r w:rsidRPr="001D48E1">
        <w:rPr>
          <w:sz w:val="22"/>
          <w:szCs w:val="22"/>
        </w:rPr>
        <w:t xml:space="preserve">  M &amp; W 11:00 AM – 12:15 PM</w:t>
      </w:r>
    </w:p>
    <w:p w:rsidR="003E0492" w:rsidRPr="001D48E1" w:rsidRDefault="003E0492" w:rsidP="003E0492">
      <w:pPr>
        <w:rPr>
          <w:b/>
          <w:bCs/>
          <w:sz w:val="22"/>
          <w:szCs w:val="22"/>
        </w:rPr>
      </w:pPr>
      <w:r w:rsidRPr="001D48E1">
        <w:rPr>
          <w:b/>
          <w:bCs/>
          <w:sz w:val="22"/>
          <w:szCs w:val="22"/>
        </w:rPr>
        <w:t xml:space="preserve">Where:  </w:t>
      </w:r>
      <w:r w:rsidRPr="001D48E1">
        <w:rPr>
          <w:bCs/>
          <w:sz w:val="22"/>
          <w:szCs w:val="22"/>
        </w:rPr>
        <w:t>UH144</w:t>
      </w:r>
    </w:p>
    <w:p w:rsidR="003E0492" w:rsidRPr="001D48E1" w:rsidRDefault="003E0492" w:rsidP="003E0492">
      <w:pPr>
        <w:rPr>
          <w:b/>
          <w:bCs/>
          <w:sz w:val="22"/>
          <w:szCs w:val="22"/>
        </w:rPr>
      </w:pPr>
      <w:r w:rsidRPr="001D48E1">
        <w:rPr>
          <w:b/>
          <w:bCs/>
          <w:sz w:val="22"/>
          <w:szCs w:val="22"/>
        </w:rPr>
        <w:t xml:space="preserve">Credits: </w:t>
      </w:r>
      <w:r w:rsidRPr="001D48E1">
        <w:rPr>
          <w:bCs/>
          <w:sz w:val="22"/>
          <w:szCs w:val="22"/>
        </w:rPr>
        <w:t>3</w:t>
      </w:r>
    </w:p>
    <w:p w:rsidR="003E0492" w:rsidRPr="001D48E1" w:rsidRDefault="003E0492" w:rsidP="003E0492">
      <w:pPr>
        <w:rPr>
          <w:b/>
          <w:bCs/>
          <w:sz w:val="22"/>
          <w:szCs w:val="22"/>
        </w:rPr>
      </w:pPr>
    </w:p>
    <w:p w:rsidR="003E0492" w:rsidRPr="001D48E1" w:rsidRDefault="003E0492" w:rsidP="003E0492">
      <w:pPr>
        <w:rPr>
          <w:b/>
          <w:bCs/>
          <w:sz w:val="22"/>
          <w:szCs w:val="22"/>
        </w:rPr>
      </w:pPr>
      <w:r w:rsidRPr="001D48E1">
        <w:rPr>
          <w:b/>
          <w:bCs/>
          <w:sz w:val="22"/>
          <w:szCs w:val="22"/>
        </w:rPr>
        <w:t>Prerequisite:</w:t>
      </w:r>
    </w:p>
    <w:p w:rsidR="001D48E1" w:rsidRPr="001D48E1" w:rsidRDefault="001D48E1" w:rsidP="001D48E1">
      <w:pPr>
        <w:widowControl w:val="0"/>
        <w:autoSpaceDE w:val="0"/>
        <w:autoSpaceDN w:val="0"/>
        <w:adjustRightInd w:val="0"/>
        <w:rPr>
          <w:sz w:val="22"/>
          <w:szCs w:val="22"/>
        </w:rPr>
      </w:pPr>
      <w:proofErr w:type="spellStart"/>
      <w:r w:rsidRPr="0022090E">
        <w:rPr>
          <w:color w:val="231F20"/>
          <w:sz w:val="22"/>
          <w:szCs w:val="22"/>
        </w:rPr>
        <w:t>Prereq</w:t>
      </w:r>
      <w:proofErr w:type="spellEnd"/>
      <w:r w:rsidRPr="0022090E">
        <w:rPr>
          <w:color w:val="231F20"/>
          <w:sz w:val="22"/>
          <w:szCs w:val="22"/>
        </w:rPr>
        <w:t xml:space="preserve">: </w:t>
      </w:r>
      <w:r w:rsidRPr="0022090E">
        <w:rPr>
          <w:sz w:val="22"/>
          <w:szCs w:val="22"/>
        </w:rPr>
        <w:t xml:space="preserve">'C' or better in </w:t>
      </w:r>
      <w:proofErr w:type="spellStart"/>
      <w:r w:rsidRPr="0022090E">
        <w:rPr>
          <w:sz w:val="22"/>
          <w:szCs w:val="22"/>
        </w:rPr>
        <w:t>Biol</w:t>
      </w:r>
      <w:proofErr w:type="spellEnd"/>
      <w:r w:rsidRPr="0022090E">
        <w:rPr>
          <w:sz w:val="22"/>
          <w:szCs w:val="22"/>
        </w:rPr>
        <w:t xml:space="preserve"> 120 or </w:t>
      </w:r>
      <w:proofErr w:type="spellStart"/>
      <w:r w:rsidRPr="0022090E">
        <w:rPr>
          <w:sz w:val="22"/>
          <w:szCs w:val="22"/>
        </w:rPr>
        <w:t>Biol</w:t>
      </w:r>
      <w:proofErr w:type="spellEnd"/>
      <w:r w:rsidRPr="0022090E">
        <w:rPr>
          <w:sz w:val="22"/>
          <w:szCs w:val="22"/>
        </w:rPr>
        <w:t xml:space="preserve"> 141 (or equivalent) or instructor consent,</w:t>
      </w:r>
      <w:r w:rsidRPr="001D48E1">
        <w:rPr>
          <w:sz w:val="22"/>
          <w:szCs w:val="22"/>
        </w:rPr>
        <w:t xml:space="preserve"> </w:t>
      </w:r>
      <w:proofErr w:type="spellStart"/>
      <w:r w:rsidRPr="001D48E1">
        <w:rPr>
          <w:i/>
          <w:sz w:val="22"/>
          <w:szCs w:val="22"/>
        </w:rPr>
        <w:t>Biol</w:t>
      </w:r>
      <w:proofErr w:type="spellEnd"/>
      <w:r w:rsidRPr="001D48E1">
        <w:rPr>
          <w:i/>
          <w:sz w:val="22"/>
          <w:szCs w:val="22"/>
        </w:rPr>
        <w:t xml:space="preserve"> 251 and </w:t>
      </w:r>
      <w:proofErr w:type="spellStart"/>
      <w:r w:rsidRPr="001D48E1">
        <w:rPr>
          <w:i/>
          <w:sz w:val="22"/>
          <w:szCs w:val="22"/>
        </w:rPr>
        <w:t>Biol</w:t>
      </w:r>
      <w:proofErr w:type="spellEnd"/>
      <w:r w:rsidRPr="001D48E1">
        <w:rPr>
          <w:i/>
          <w:sz w:val="22"/>
          <w:szCs w:val="22"/>
        </w:rPr>
        <w:t xml:space="preserve"> 253 or </w:t>
      </w:r>
      <w:proofErr w:type="spellStart"/>
      <w:r w:rsidRPr="001D48E1">
        <w:rPr>
          <w:i/>
          <w:sz w:val="22"/>
          <w:szCs w:val="22"/>
        </w:rPr>
        <w:t>Chem</w:t>
      </w:r>
      <w:proofErr w:type="spellEnd"/>
      <w:r w:rsidRPr="001D48E1">
        <w:rPr>
          <w:i/>
          <w:sz w:val="22"/>
          <w:szCs w:val="22"/>
        </w:rPr>
        <w:t xml:space="preserve"> 454</w:t>
      </w:r>
      <w:r w:rsidRPr="001D48E1">
        <w:rPr>
          <w:sz w:val="22"/>
          <w:szCs w:val="22"/>
        </w:rPr>
        <w:t xml:space="preserve">, </w:t>
      </w:r>
      <w:r w:rsidR="0022090E">
        <w:rPr>
          <w:sz w:val="22"/>
          <w:szCs w:val="22"/>
        </w:rPr>
        <w:t xml:space="preserve">and </w:t>
      </w:r>
      <w:proofErr w:type="spellStart"/>
      <w:r w:rsidRPr="0022090E">
        <w:rPr>
          <w:i/>
          <w:sz w:val="22"/>
          <w:szCs w:val="22"/>
        </w:rPr>
        <w:t>Chem</w:t>
      </w:r>
      <w:proofErr w:type="spellEnd"/>
      <w:r w:rsidRPr="0022090E">
        <w:rPr>
          <w:i/>
          <w:sz w:val="22"/>
          <w:szCs w:val="22"/>
        </w:rPr>
        <w:t xml:space="preserve"> 251</w:t>
      </w:r>
      <w:r w:rsidRPr="001D48E1">
        <w:rPr>
          <w:sz w:val="22"/>
          <w:szCs w:val="22"/>
        </w:rPr>
        <w:t>.</w:t>
      </w:r>
    </w:p>
    <w:p w:rsidR="003E0492" w:rsidRPr="001D48E1" w:rsidRDefault="003E0492" w:rsidP="003E0492">
      <w:pPr>
        <w:rPr>
          <w:sz w:val="22"/>
          <w:szCs w:val="22"/>
        </w:rPr>
      </w:pPr>
    </w:p>
    <w:p w:rsidR="003E0492" w:rsidRPr="001D48E1" w:rsidRDefault="003E0492" w:rsidP="003E0492">
      <w:pPr>
        <w:rPr>
          <w:sz w:val="22"/>
          <w:szCs w:val="22"/>
        </w:rPr>
      </w:pPr>
      <w:r w:rsidRPr="001D48E1">
        <w:rPr>
          <w:b/>
          <w:bCs/>
          <w:sz w:val="22"/>
          <w:szCs w:val="22"/>
        </w:rPr>
        <w:t>Course Materials:</w:t>
      </w:r>
      <w:r w:rsidRPr="001D48E1">
        <w:rPr>
          <w:sz w:val="22"/>
          <w:szCs w:val="22"/>
        </w:rPr>
        <w:t xml:space="preserve">  </w:t>
      </w:r>
    </w:p>
    <w:p w:rsidR="003E0492" w:rsidRPr="001D48E1" w:rsidRDefault="003E0492" w:rsidP="003E0492">
      <w:pPr>
        <w:rPr>
          <w:i/>
          <w:sz w:val="22"/>
          <w:szCs w:val="22"/>
        </w:rPr>
      </w:pPr>
      <w:r w:rsidRPr="001D48E1">
        <w:rPr>
          <w:i/>
          <w:sz w:val="22"/>
          <w:szCs w:val="22"/>
        </w:rPr>
        <w:t>Text – Fundamentals of Biochemistry: Life at the Molecular Level</w:t>
      </w:r>
    </w:p>
    <w:p w:rsidR="003E0492" w:rsidRPr="001D48E1" w:rsidRDefault="003E0492" w:rsidP="003E0492">
      <w:pPr>
        <w:ind w:firstLine="720"/>
        <w:rPr>
          <w:i/>
          <w:sz w:val="22"/>
          <w:szCs w:val="22"/>
        </w:rPr>
      </w:pPr>
      <w:proofErr w:type="spellStart"/>
      <w:proofErr w:type="gramStart"/>
      <w:r w:rsidRPr="001D48E1">
        <w:rPr>
          <w:i/>
          <w:sz w:val="22"/>
          <w:szCs w:val="22"/>
        </w:rPr>
        <w:t>Voet</w:t>
      </w:r>
      <w:proofErr w:type="spellEnd"/>
      <w:r w:rsidRPr="001D48E1">
        <w:rPr>
          <w:i/>
          <w:sz w:val="22"/>
          <w:szCs w:val="22"/>
        </w:rPr>
        <w:t xml:space="preserve">, </w:t>
      </w:r>
      <w:proofErr w:type="spellStart"/>
      <w:r w:rsidRPr="001D48E1">
        <w:rPr>
          <w:i/>
          <w:sz w:val="22"/>
          <w:szCs w:val="22"/>
        </w:rPr>
        <w:t>Voet</w:t>
      </w:r>
      <w:proofErr w:type="spellEnd"/>
      <w:r w:rsidRPr="001D48E1">
        <w:rPr>
          <w:i/>
          <w:sz w:val="22"/>
          <w:szCs w:val="22"/>
        </w:rPr>
        <w:t xml:space="preserve"> &amp; Pratt 4</w:t>
      </w:r>
      <w:r w:rsidR="00E16AE9" w:rsidRPr="001D48E1">
        <w:rPr>
          <w:i/>
          <w:sz w:val="22"/>
          <w:szCs w:val="22"/>
          <w:vertAlign w:val="superscript"/>
        </w:rPr>
        <w:t>th</w:t>
      </w:r>
      <w:r w:rsidRPr="001D48E1">
        <w:rPr>
          <w:i/>
          <w:sz w:val="22"/>
          <w:szCs w:val="22"/>
        </w:rPr>
        <w:t xml:space="preserve"> edition.</w:t>
      </w:r>
      <w:proofErr w:type="gramEnd"/>
    </w:p>
    <w:p w:rsidR="003E0492" w:rsidRPr="001D48E1" w:rsidRDefault="003E0492" w:rsidP="003E0492">
      <w:pPr>
        <w:rPr>
          <w:sz w:val="22"/>
          <w:szCs w:val="22"/>
        </w:rPr>
      </w:pPr>
      <w:r w:rsidRPr="001D48E1">
        <w:rPr>
          <w:sz w:val="22"/>
          <w:szCs w:val="22"/>
        </w:rPr>
        <w:t xml:space="preserve">Lecture </w:t>
      </w:r>
      <w:r w:rsidRPr="001D48E1">
        <w:rPr>
          <w:sz w:val="22"/>
          <w:szCs w:val="22"/>
          <w:u w:val="single"/>
        </w:rPr>
        <w:t>outlines</w:t>
      </w:r>
      <w:r w:rsidRPr="001D48E1">
        <w:rPr>
          <w:sz w:val="22"/>
          <w:szCs w:val="22"/>
        </w:rPr>
        <w:t xml:space="preserve"> (</w:t>
      </w:r>
      <w:proofErr w:type="spellStart"/>
      <w:r w:rsidRPr="001D48E1">
        <w:rPr>
          <w:sz w:val="22"/>
          <w:szCs w:val="22"/>
        </w:rPr>
        <w:t>Powerpoint</w:t>
      </w:r>
      <w:proofErr w:type="spellEnd"/>
      <w:r w:rsidRPr="001D48E1">
        <w:rPr>
          <w:sz w:val="22"/>
          <w:szCs w:val="22"/>
        </w:rPr>
        <w:t xml:space="preserve"> slides) are posted on D2L course web site.</w:t>
      </w:r>
    </w:p>
    <w:p w:rsidR="003E0492" w:rsidRPr="001D48E1" w:rsidRDefault="003E0492" w:rsidP="003E0492">
      <w:pPr>
        <w:rPr>
          <w:sz w:val="22"/>
          <w:szCs w:val="22"/>
        </w:rPr>
      </w:pPr>
      <w:r w:rsidRPr="001D48E1">
        <w:rPr>
          <w:sz w:val="22"/>
          <w:szCs w:val="22"/>
        </w:rPr>
        <w:t>Students should provide their own scientific calculators.</w:t>
      </w:r>
    </w:p>
    <w:p w:rsidR="003E0492" w:rsidRPr="001D48E1" w:rsidRDefault="003E0492" w:rsidP="003E0492">
      <w:pPr>
        <w:rPr>
          <w:sz w:val="22"/>
          <w:szCs w:val="22"/>
        </w:rPr>
      </w:pPr>
    </w:p>
    <w:p w:rsidR="003E0492" w:rsidRPr="001D48E1" w:rsidRDefault="003E0492" w:rsidP="003E0492">
      <w:pPr>
        <w:rPr>
          <w:b/>
          <w:bCs/>
          <w:sz w:val="22"/>
          <w:szCs w:val="22"/>
        </w:rPr>
      </w:pPr>
      <w:r w:rsidRPr="001D48E1">
        <w:rPr>
          <w:b/>
          <w:bCs/>
          <w:sz w:val="22"/>
          <w:szCs w:val="22"/>
        </w:rPr>
        <w:t>Course objectives:</w:t>
      </w:r>
    </w:p>
    <w:p w:rsidR="003E0492" w:rsidRPr="001D48E1" w:rsidRDefault="003E0492" w:rsidP="003E0492">
      <w:pPr>
        <w:rPr>
          <w:sz w:val="22"/>
          <w:szCs w:val="22"/>
        </w:rPr>
      </w:pPr>
      <w:r w:rsidRPr="001D48E1">
        <w:rPr>
          <w:sz w:val="22"/>
          <w:szCs w:val="22"/>
        </w:rPr>
        <w:t>Biochemistry is the study of chemical reactions as pertained to biological systems.  This is a field of intense research with numerous medical and agricultural applications.  One of the main goals of this course is to introduce students to fundamental biochemical concepts, and to help them bridge the gap between chemistry and biology while</w:t>
      </w:r>
      <w:r w:rsidRPr="001D48E1">
        <w:rPr>
          <w:color w:val="FF0000"/>
          <w:sz w:val="22"/>
          <w:szCs w:val="22"/>
        </w:rPr>
        <w:t xml:space="preserve"> </w:t>
      </w:r>
      <w:r w:rsidRPr="001D48E1">
        <w:rPr>
          <w:sz w:val="22"/>
          <w:szCs w:val="22"/>
        </w:rPr>
        <w:t xml:space="preserve">developing a working vocabulary of biochemistry.  Students are expected to keep up with reading and homework assignments, and actively participate in class discussions.  The ability to apply concepts introduced in class to solve real life and hypothetical problems is emphasized. This </w:t>
      </w:r>
      <w:r w:rsidR="00F02179" w:rsidRPr="001D48E1">
        <w:rPr>
          <w:sz w:val="22"/>
          <w:szCs w:val="22"/>
        </w:rPr>
        <w:t>course</w:t>
      </w:r>
      <w:r w:rsidRPr="001D48E1">
        <w:rPr>
          <w:sz w:val="22"/>
          <w:szCs w:val="22"/>
        </w:rPr>
        <w:t xml:space="preserve"> focuses on </w:t>
      </w:r>
      <w:r w:rsidR="00F02179" w:rsidRPr="001D48E1">
        <w:rPr>
          <w:sz w:val="22"/>
          <w:szCs w:val="22"/>
        </w:rPr>
        <w:t>metabolism and</w:t>
      </w:r>
      <w:r w:rsidRPr="001D48E1">
        <w:rPr>
          <w:sz w:val="22"/>
          <w:szCs w:val="22"/>
        </w:rPr>
        <w:t xml:space="preserve"> biochemical s</w:t>
      </w:r>
      <w:r w:rsidR="00F02179" w:rsidRPr="001D48E1">
        <w:rPr>
          <w:sz w:val="22"/>
          <w:szCs w:val="22"/>
        </w:rPr>
        <w:t>ignaling.</w:t>
      </w:r>
    </w:p>
    <w:p w:rsidR="003E0492" w:rsidRPr="001D48E1" w:rsidRDefault="003E0492" w:rsidP="003E0492">
      <w:pPr>
        <w:rPr>
          <w:sz w:val="22"/>
          <w:szCs w:val="22"/>
        </w:rPr>
      </w:pPr>
    </w:p>
    <w:p w:rsidR="003E0492" w:rsidRPr="001D48E1" w:rsidRDefault="003E0492" w:rsidP="003E0492">
      <w:pPr>
        <w:rPr>
          <w:b/>
          <w:bCs/>
          <w:sz w:val="22"/>
          <w:szCs w:val="22"/>
        </w:rPr>
      </w:pPr>
      <w:r w:rsidRPr="001D48E1">
        <w:rPr>
          <w:b/>
          <w:bCs/>
          <w:sz w:val="22"/>
          <w:szCs w:val="22"/>
        </w:rPr>
        <w:t>Tentative schedule:</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BF"/>
      </w:tblPr>
      <w:tblGrid>
        <w:gridCol w:w="1098"/>
        <w:gridCol w:w="1890"/>
        <w:gridCol w:w="5670"/>
      </w:tblGrid>
      <w:tr w:rsidR="003E0492" w:rsidRPr="001D48E1">
        <w:tc>
          <w:tcPr>
            <w:tcW w:w="1098" w:type="dxa"/>
            <w:tcBorders>
              <w:top w:val="nil"/>
              <w:left w:val="nil"/>
              <w:bottom w:val="single" w:sz="4" w:space="0" w:color="auto"/>
              <w:right w:val="nil"/>
            </w:tcBorders>
          </w:tcPr>
          <w:p w:rsidR="003E0492" w:rsidRPr="001D48E1" w:rsidRDefault="003E0492" w:rsidP="00E16AE9">
            <w:pPr>
              <w:rPr>
                <w:sz w:val="22"/>
                <w:szCs w:val="22"/>
              </w:rPr>
            </w:pPr>
            <w:r w:rsidRPr="001D48E1">
              <w:rPr>
                <w:sz w:val="22"/>
                <w:szCs w:val="22"/>
              </w:rPr>
              <w:t>Week</w:t>
            </w:r>
          </w:p>
        </w:tc>
        <w:tc>
          <w:tcPr>
            <w:tcW w:w="1890" w:type="dxa"/>
            <w:tcBorders>
              <w:top w:val="nil"/>
              <w:left w:val="nil"/>
              <w:bottom w:val="single" w:sz="4" w:space="0" w:color="auto"/>
              <w:right w:val="nil"/>
            </w:tcBorders>
          </w:tcPr>
          <w:p w:rsidR="003E0492" w:rsidRPr="001D48E1" w:rsidRDefault="003E0492" w:rsidP="00E16AE9">
            <w:pPr>
              <w:rPr>
                <w:sz w:val="22"/>
                <w:szCs w:val="22"/>
              </w:rPr>
            </w:pPr>
            <w:r w:rsidRPr="001D48E1">
              <w:rPr>
                <w:sz w:val="22"/>
                <w:szCs w:val="22"/>
              </w:rPr>
              <w:t xml:space="preserve">Chapter </w:t>
            </w:r>
          </w:p>
        </w:tc>
        <w:tc>
          <w:tcPr>
            <w:tcW w:w="5670" w:type="dxa"/>
            <w:tcBorders>
              <w:top w:val="nil"/>
              <w:left w:val="nil"/>
              <w:bottom w:val="single" w:sz="4" w:space="0" w:color="auto"/>
              <w:right w:val="nil"/>
            </w:tcBorders>
          </w:tcPr>
          <w:p w:rsidR="003E0492" w:rsidRPr="001D48E1" w:rsidRDefault="003E0492" w:rsidP="00E16AE9">
            <w:pPr>
              <w:rPr>
                <w:sz w:val="22"/>
                <w:szCs w:val="22"/>
              </w:rPr>
            </w:pPr>
            <w:r w:rsidRPr="001D48E1">
              <w:rPr>
                <w:sz w:val="22"/>
                <w:szCs w:val="22"/>
              </w:rPr>
              <w:t>Topic</w:t>
            </w:r>
          </w:p>
        </w:tc>
      </w:tr>
      <w:tr w:rsidR="003E0492" w:rsidRPr="001D48E1">
        <w:tc>
          <w:tcPr>
            <w:tcW w:w="1098" w:type="dxa"/>
            <w:tcBorders>
              <w:top w:val="single" w:sz="4" w:space="0" w:color="auto"/>
              <w:left w:val="nil"/>
              <w:bottom w:val="nil"/>
              <w:right w:val="nil"/>
            </w:tcBorders>
          </w:tcPr>
          <w:p w:rsidR="003E0492" w:rsidRPr="001D48E1" w:rsidRDefault="003E0492" w:rsidP="00E16AE9">
            <w:pPr>
              <w:rPr>
                <w:sz w:val="22"/>
                <w:szCs w:val="22"/>
              </w:rPr>
            </w:pPr>
            <w:r w:rsidRPr="001D48E1">
              <w:rPr>
                <w:sz w:val="22"/>
                <w:szCs w:val="22"/>
              </w:rPr>
              <w:t>1</w:t>
            </w:r>
          </w:p>
        </w:tc>
        <w:tc>
          <w:tcPr>
            <w:tcW w:w="1890" w:type="dxa"/>
            <w:tcBorders>
              <w:top w:val="single" w:sz="4" w:space="0" w:color="auto"/>
              <w:left w:val="nil"/>
              <w:bottom w:val="nil"/>
              <w:right w:val="nil"/>
            </w:tcBorders>
          </w:tcPr>
          <w:p w:rsidR="003E0492" w:rsidRPr="001D48E1" w:rsidRDefault="00C615F3" w:rsidP="00E16AE9">
            <w:pPr>
              <w:rPr>
                <w:sz w:val="22"/>
                <w:szCs w:val="22"/>
              </w:rPr>
            </w:pPr>
            <w:r w:rsidRPr="001D48E1">
              <w:rPr>
                <w:sz w:val="22"/>
                <w:szCs w:val="22"/>
              </w:rPr>
              <w:t>--</w:t>
            </w:r>
          </w:p>
        </w:tc>
        <w:tc>
          <w:tcPr>
            <w:tcW w:w="5670" w:type="dxa"/>
            <w:tcBorders>
              <w:top w:val="single" w:sz="4" w:space="0" w:color="auto"/>
              <w:left w:val="nil"/>
              <w:bottom w:val="nil"/>
              <w:right w:val="nil"/>
            </w:tcBorders>
          </w:tcPr>
          <w:p w:rsidR="003E0492" w:rsidRPr="001D48E1" w:rsidRDefault="00C615F3" w:rsidP="00E16AE9">
            <w:pPr>
              <w:rPr>
                <w:sz w:val="22"/>
                <w:szCs w:val="22"/>
              </w:rPr>
            </w:pPr>
            <w:r w:rsidRPr="001D48E1">
              <w:rPr>
                <w:sz w:val="22"/>
                <w:szCs w:val="22"/>
              </w:rPr>
              <w:t>Review on basic macromolecules</w:t>
            </w:r>
          </w:p>
        </w:tc>
      </w:tr>
      <w:tr w:rsidR="003E0492" w:rsidRPr="001D48E1">
        <w:tc>
          <w:tcPr>
            <w:tcW w:w="1098" w:type="dxa"/>
            <w:tcBorders>
              <w:top w:val="nil"/>
              <w:left w:val="nil"/>
              <w:bottom w:val="nil"/>
              <w:right w:val="nil"/>
            </w:tcBorders>
          </w:tcPr>
          <w:p w:rsidR="003E0492" w:rsidRPr="001D48E1" w:rsidRDefault="003E0492" w:rsidP="00E16AE9">
            <w:pPr>
              <w:rPr>
                <w:sz w:val="22"/>
                <w:szCs w:val="22"/>
              </w:rPr>
            </w:pPr>
            <w:r w:rsidRPr="001D48E1">
              <w:rPr>
                <w:sz w:val="22"/>
                <w:szCs w:val="22"/>
              </w:rPr>
              <w:t>2</w:t>
            </w:r>
          </w:p>
        </w:tc>
        <w:tc>
          <w:tcPr>
            <w:tcW w:w="1890" w:type="dxa"/>
            <w:tcBorders>
              <w:top w:val="nil"/>
              <w:left w:val="nil"/>
              <w:bottom w:val="nil"/>
              <w:right w:val="nil"/>
            </w:tcBorders>
          </w:tcPr>
          <w:p w:rsidR="003E0492" w:rsidRPr="001D48E1" w:rsidRDefault="00C615F3" w:rsidP="00E16AE9">
            <w:pPr>
              <w:rPr>
                <w:sz w:val="22"/>
                <w:szCs w:val="22"/>
              </w:rPr>
            </w:pPr>
            <w:r w:rsidRPr="001D48E1">
              <w:rPr>
                <w:sz w:val="22"/>
                <w:szCs w:val="22"/>
              </w:rPr>
              <w:t>14,</w:t>
            </w:r>
            <w:r w:rsidR="003E0492" w:rsidRPr="001D48E1">
              <w:rPr>
                <w:sz w:val="22"/>
                <w:szCs w:val="22"/>
              </w:rPr>
              <w:t>15</w:t>
            </w:r>
          </w:p>
        </w:tc>
        <w:tc>
          <w:tcPr>
            <w:tcW w:w="5670" w:type="dxa"/>
            <w:tcBorders>
              <w:top w:val="nil"/>
              <w:left w:val="nil"/>
              <w:bottom w:val="nil"/>
              <w:right w:val="nil"/>
            </w:tcBorders>
          </w:tcPr>
          <w:p w:rsidR="003E0492" w:rsidRPr="001D48E1" w:rsidRDefault="00C615F3" w:rsidP="00E16AE9">
            <w:pPr>
              <w:rPr>
                <w:sz w:val="22"/>
                <w:szCs w:val="22"/>
              </w:rPr>
            </w:pPr>
            <w:r w:rsidRPr="001D48E1">
              <w:rPr>
                <w:sz w:val="22"/>
                <w:szCs w:val="22"/>
              </w:rPr>
              <w:t xml:space="preserve">Introduction to Metabolism , </w:t>
            </w:r>
            <w:r w:rsidR="003E0492" w:rsidRPr="001D48E1">
              <w:rPr>
                <w:sz w:val="22"/>
                <w:szCs w:val="22"/>
              </w:rPr>
              <w:t>Glucose Catabolism</w:t>
            </w:r>
          </w:p>
        </w:tc>
      </w:tr>
      <w:tr w:rsidR="003E0492" w:rsidRPr="001D48E1">
        <w:tc>
          <w:tcPr>
            <w:tcW w:w="1098" w:type="dxa"/>
            <w:tcBorders>
              <w:top w:val="nil"/>
              <w:left w:val="nil"/>
              <w:bottom w:val="nil"/>
              <w:right w:val="nil"/>
            </w:tcBorders>
          </w:tcPr>
          <w:p w:rsidR="003E0492" w:rsidRPr="001D48E1" w:rsidRDefault="003E0492" w:rsidP="00E16AE9">
            <w:pPr>
              <w:rPr>
                <w:sz w:val="22"/>
                <w:szCs w:val="22"/>
              </w:rPr>
            </w:pPr>
            <w:r w:rsidRPr="001D48E1">
              <w:rPr>
                <w:sz w:val="22"/>
                <w:szCs w:val="22"/>
              </w:rPr>
              <w:t>3</w:t>
            </w:r>
          </w:p>
        </w:tc>
        <w:tc>
          <w:tcPr>
            <w:tcW w:w="1890" w:type="dxa"/>
            <w:tcBorders>
              <w:top w:val="nil"/>
              <w:left w:val="nil"/>
              <w:bottom w:val="nil"/>
              <w:right w:val="nil"/>
            </w:tcBorders>
          </w:tcPr>
          <w:p w:rsidR="003E0492" w:rsidRPr="001D48E1" w:rsidRDefault="003E0492" w:rsidP="00E16AE9">
            <w:pPr>
              <w:rPr>
                <w:sz w:val="22"/>
                <w:szCs w:val="22"/>
              </w:rPr>
            </w:pPr>
            <w:r w:rsidRPr="001D48E1">
              <w:rPr>
                <w:sz w:val="22"/>
                <w:szCs w:val="22"/>
              </w:rPr>
              <w:t>16</w:t>
            </w:r>
          </w:p>
        </w:tc>
        <w:tc>
          <w:tcPr>
            <w:tcW w:w="5670" w:type="dxa"/>
            <w:tcBorders>
              <w:top w:val="nil"/>
              <w:left w:val="nil"/>
              <w:bottom w:val="nil"/>
              <w:right w:val="nil"/>
            </w:tcBorders>
          </w:tcPr>
          <w:p w:rsidR="003E0492" w:rsidRPr="001D48E1" w:rsidRDefault="003E0492" w:rsidP="00E16AE9">
            <w:pPr>
              <w:rPr>
                <w:sz w:val="22"/>
                <w:szCs w:val="22"/>
              </w:rPr>
            </w:pPr>
            <w:r w:rsidRPr="001D48E1">
              <w:rPr>
                <w:sz w:val="22"/>
                <w:szCs w:val="22"/>
              </w:rPr>
              <w:t xml:space="preserve">Glycogen Metabolism and </w:t>
            </w:r>
            <w:proofErr w:type="spellStart"/>
            <w:r w:rsidRPr="001D48E1">
              <w:rPr>
                <w:sz w:val="22"/>
                <w:szCs w:val="22"/>
              </w:rPr>
              <w:t>Gluconeogenis</w:t>
            </w:r>
            <w:proofErr w:type="spellEnd"/>
          </w:p>
        </w:tc>
      </w:tr>
      <w:tr w:rsidR="003E0492" w:rsidRPr="001D48E1">
        <w:tc>
          <w:tcPr>
            <w:tcW w:w="1098" w:type="dxa"/>
            <w:tcBorders>
              <w:top w:val="nil"/>
              <w:left w:val="nil"/>
              <w:bottom w:val="nil"/>
              <w:right w:val="nil"/>
            </w:tcBorders>
          </w:tcPr>
          <w:p w:rsidR="003E0492" w:rsidRPr="001D48E1" w:rsidRDefault="003E0492" w:rsidP="00E16AE9">
            <w:pPr>
              <w:rPr>
                <w:sz w:val="22"/>
                <w:szCs w:val="22"/>
              </w:rPr>
            </w:pPr>
          </w:p>
        </w:tc>
        <w:tc>
          <w:tcPr>
            <w:tcW w:w="1890" w:type="dxa"/>
            <w:tcBorders>
              <w:top w:val="nil"/>
              <w:left w:val="nil"/>
              <w:bottom w:val="nil"/>
              <w:right w:val="nil"/>
            </w:tcBorders>
          </w:tcPr>
          <w:p w:rsidR="003E0492" w:rsidRPr="001D48E1" w:rsidRDefault="003E0492" w:rsidP="00E16AE9">
            <w:pPr>
              <w:rPr>
                <w:sz w:val="22"/>
                <w:szCs w:val="22"/>
              </w:rPr>
            </w:pPr>
            <w:r w:rsidRPr="001D48E1">
              <w:rPr>
                <w:sz w:val="22"/>
                <w:szCs w:val="22"/>
              </w:rPr>
              <w:t>Exam 1</w:t>
            </w:r>
          </w:p>
          <w:p w:rsidR="003E0492" w:rsidRPr="001D48E1" w:rsidRDefault="003E0492" w:rsidP="00E16AE9">
            <w:pPr>
              <w:rPr>
                <w:sz w:val="22"/>
                <w:szCs w:val="22"/>
              </w:rPr>
            </w:pPr>
          </w:p>
        </w:tc>
        <w:tc>
          <w:tcPr>
            <w:tcW w:w="5670" w:type="dxa"/>
            <w:tcBorders>
              <w:top w:val="nil"/>
              <w:left w:val="nil"/>
              <w:bottom w:val="nil"/>
              <w:right w:val="nil"/>
            </w:tcBorders>
          </w:tcPr>
          <w:p w:rsidR="003E0492" w:rsidRPr="001D48E1" w:rsidRDefault="003E0492" w:rsidP="00E16AE9">
            <w:pPr>
              <w:rPr>
                <w:sz w:val="22"/>
                <w:szCs w:val="22"/>
              </w:rPr>
            </w:pPr>
          </w:p>
        </w:tc>
      </w:tr>
      <w:tr w:rsidR="003E0492" w:rsidRPr="001D48E1">
        <w:tc>
          <w:tcPr>
            <w:tcW w:w="1098" w:type="dxa"/>
            <w:tcBorders>
              <w:top w:val="nil"/>
              <w:left w:val="nil"/>
              <w:bottom w:val="nil"/>
              <w:right w:val="nil"/>
            </w:tcBorders>
          </w:tcPr>
          <w:p w:rsidR="003E0492" w:rsidRPr="001D48E1" w:rsidRDefault="003E0492" w:rsidP="00E16AE9">
            <w:pPr>
              <w:rPr>
                <w:sz w:val="22"/>
                <w:szCs w:val="22"/>
              </w:rPr>
            </w:pPr>
            <w:r w:rsidRPr="001D48E1">
              <w:rPr>
                <w:sz w:val="22"/>
                <w:szCs w:val="22"/>
              </w:rPr>
              <w:t>4</w:t>
            </w:r>
          </w:p>
        </w:tc>
        <w:tc>
          <w:tcPr>
            <w:tcW w:w="1890" w:type="dxa"/>
            <w:tcBorders>
              <w:top w:val="nil"/>
              <w:left w:val="nil"/>
              <w:bottom w:val="nil"/>
              <w:right w:val="nil"/>
            </w:tcBorders>
          </w:tcPr>
          <w:p w:rsidR="003E0492" w:rsidRPr="001D48E1" w:rsidRDefault="003E0492" w:rsidP="00E16AE9">
            <w:pPr>
              <w:rPr>
                <w:sz w:val="22"/>
                <w:szCs w:val="22"/>
              </w:rPr>
            </w:pPr>
            <w:r w:rsidRPr="001D48E1">
              <w:rPr>
                <w:sz w:val="22"/>
                <w:szCs w:val="22"/>
              </w:rPr>
              <w:t>17</w:t>
            </w:r>
          </w:p>
        </w:tc>
        <w:tc>
          <w:tcPr>
            <w:tcW w:w="5670" w:type="dxa"/>
            <w:tcBorders>
              <w:top w:val="nil"/>
              <w:left w:val="nil"/>
              <w:bottom w:val="nil"/>
              <w:right w:val="nil"/>
            </w:tcBorders>
          </w:tcPr>
          <w:p w:rsidR="003E0492" w:rsidRPr="001D48E1" w:rsidRDefault="003E0492" w:rsidP="00E16AE9">
            <w:pPr>
              <w:rPr>
                <w:sz w:val="22"/>
                <w:szCs w:val="22"/>
              </w:rPr>
            </w:pPr>
            <w:r w:rsidRPr="001D48E1">
              <w:rPr>
                <w:sz w:val="22"/>
                <w:szCs w:val="22"/>
              </w:rPr>
              <w:t>Citric Acid Cycle</w:t>
            </w:r>
          </w:p>
        </w:tc>
      </w:tr>
      <w:tr w:rsidR="003E0492" w:rsidRPr="001D48E1">
        <w:tc>
          <w:tcPr>
            <w:tcW w:w="1098" w:type="dxa"/>
            <w:tcBorders>
              <w:top w:val="nil"/>
              <w:left w:val="nil"/>
              <w:bottom w:val="nil"/>
              <w:right w:val="nil"/>
            </w:tcBorders>
          </w:tcPr>
          <w:p w:rsidR="003E0492" w:rsidRPr="001D48E1" w:rsidRDefault="003E0492" w:rsidP="00E16AE9">
            <w:pPr>
              <w:rPr>
                <w:sz w:val="22"/>
                <w:szCs w:val="22"/>
              </w:rPr>
            </w:pPr>
            <w:r w:rsidRPr="001D48E1">
              <w:rPr>
                <w:sz w:val="22"/>
                <w:szCs w:val="22"/>
              </w:rPr>
              <w:t>5</w:t>
            </w:r>
          </w:p>
        </w:tc>
        <w:tc>
          <w:tcPr>
            <w:tcW w:w="1890" w:type="dxa"/>
            <w:tcBorders>
              <w:top w:val="nil"/>
              <w:left w:val="nil"/>
              <w:bottom w:val="nil"/>
              <w:right w:val="nil"/>
            </w:tcBorders>
          </w:tcPr>
          <w:p w:rsidR="003E0492" w:rsidRPr="001D48E1" w:rsidRDefault="003E0492" w:rsidP="00E16AE9">
            <w:pPr>
              <w:rPr>
                <w:sz w:val="22"/>
                <w:szCs w:val="22"/>
              </w:rPr>
            </w:pPr>
            <w:r w:rsidRPr="001D48E1">
              <w:rPr>
                <w:sz w:val="22"/>
                <w:szCs w:val="22"/>
              </w:rPr>
              <w:t>18</w:t>
            </w:r>
          </w:p>
        </w:tc>
        <w:tc>
          <w:tcPr>
            <w:tcW w:w="5670" w:type="dxa"/>
            <w:tcBorders>
              <w:top w:val="nil"/>
              <w:left w:val="nil"/>
              <w:bottom w:val="nil"/>
              <w:right w:val="nil"/>
            </w:tcBorders>
          </w:tcPr>
          <w:p w:rsidR="003E0492" w:rsidRPr="001D48E1" w:rsidRDefault="003E0492" w:rsidP="00E16AE9">
            <w:pPr>
              <w:rPr>
                <w:sz w:val="22"/>
                <w:szCs w:val="22"/>
              </w:rPr>
            </w:pPr>
            <w:r w:rsidRPr="001D48E1">
              <w:rPr>
                <w:sz w:val="22"/>
                <w:szCs w:val="22"/>
              </w:rPr>
              <w:t xml:space="preserve">Electron Transport and Oxidative </w:t>
            </w:r>
            <w:proofErr w:type="spellStart"/>
            <w:r w:rsidRPr="001D48E1">
              <w:rPr>
                <w:sz w:val="22"/>
                <w:szCs w:val="22"/>
              </w:rPr>
              <w:t>Phosphorylation</w:t>
            </w:r>
            <w:proofErr w:type="spellEnd"/>
          </w:p>
        </w:tc>
      </w:tr>
      <w:tr w:rsidR="003E0492" w:rsidRPr="001D48E1">
        <w:tc>
          <w:tcPr>
            <w:tcW w:w="1098" w:type="dxa"/>
            <w:tcBorders>
              <w:top w:val="nil"/>
              <w:left w:val="nil"/>
              <w:bottom w:val="nil"/>
              <w:right w:val="nil"/>
            </w:tcBorders>
          </w:tcPr>
          <w:p w:rsidR="003E0492" w:rsidRPr="001D48E1" w:rsidRDefault="003E0492" w:rsidP="00E16AE9">
            <w:pPr>
              <w:rPr>
                <w:sz w:val="22"/>
                <w:szCs w:val="22"/>
              </w:rPr>
            </w:pPr>
            <w:r w:rsidRPr="001D48E1">
              <w:rPr>
                <w:sz w:val="22"/>
                <w:szCs w:val="22"/>
              </w:rPr>
              <w:t>6</w:t>
            </w:r>
          </w:p>
        </w:tc>
        <w:tc>
          <w:tcPr>
            <w:tcW w:w="1890" w:type="dxa"/>
            <w:tcBorders>
              <w:top w:val="nil"/>
              <w:left w:val="nil"/>
              <w:bottom w:val="nil"/>
              <w:right w:val="nil"/>
            </w:tcBorders>
          </w:tcPr>
          <w:p w:rsidR="003E0492" w:rsidRPr="001D48E1" w:rsidRDefault="003E0492" w:rsidP="00E16AE9">
            <w:pPr>
              <w:rPr>
                <w:sz w:val="22"/>
                <w:szCs w:val="22"/>
              </w:rPr>
            </w:pPr>
            <w:r w:rsidRPr="001D48E1">
              <w:rPr>
                <w:sz w:val="22"/>
                <w:szCs w:val="22"/>
              </w:rPr>
              <w:t>19</w:t>
            </w:r>
          </w:p>
        </w:tc>
        <w:tc>
          <w:tcPr>
            <w:tcW w:w="5670" w:type="dxa"/>
            <w:tcBorders>
              <w:top w:val="nil"/>
              <w:left w:val="nil"/>
              <w:bottom w:val="nil"/>
              <w:right w:val="nil"/>
            </w:tcBorders>
          </w:tcPr>
          <w:p w:rsidR="003E0492" w:rsidRPr="001D48E1" w:rsidRDefault="003E0492" w:rsidP="00E16AE9">
            <w:pPr>
              <w:rPr>
                <w:sz w:val="22"/>
                <w:szCs w:val="22"/>
              </w:rPr>
            </w:pPr>
            <w:r w:rsidRPr="001D48E1">
              <w:rPr>
                <w:sz w:val="22"/>
                <w:szCs w:val="22"/>
              </w:rPr>
              <w:t>Photosynthesis</w:t>
            </w:r>
          </w:p>
        </w:tc>
      </w:tr>
      <w:tr w:rsidR="003E0492" w:rsidRPr="001D48E1">
        <w:tc>
          <w:tcPr>
            <w:tcW w:w="1098" w:type="dxa"/>
            <w:tcBorders>
              <w:top w:val="nil"/>
              <w:left w:val="nil"/>
              <w:bottom w:val="nil"/>
              <w:right w:val="nil"/>
            </w:tcBorders>
          </w:tcPr>
          <w:p w:rsidR="003E0492" w:rsidRPr="001D48E1" w:rsidRDefault="003E0492" w:rsidP="00E16AE9">
            <w:pPr>
              <w:rPr>
                <w:sz w:val="22"/>
                <w:szCs w:val="22"/>
              </w:rPr>
            </w:pPr>
          </w:p>
        </w:tc>
        <w:tc>
          <w:tcPr>
            <w:tcW w:w="1890" w:type="dxa"/>
            <w:tcBorders>
              <w:top w:val="nil"/>
              <w:left w:val="nil"/>
              <w:bottom w:val="nil"/>
              <w:right w:val="nil"/>
            </w:tcBorders>
          </w:tcPr>
          <w:p w:rsidR="003E0492" w:rsidRPr="001D48E1" w:rsidRDefault="003E0492" w:rsidP="00E16AE9">
            <w:pPr>
              <w:rPr>
                <w:sz w:val="22"/>
                <w:szCs w:val="22"/>
              </w:rPr>
            </w:pPr>
            <w:r w:rsidRPr="001D48E1">
              <w:rPr>
                <w:sz w:val="22"/>
                <w:szCs w:val="22"/>
              </w:rPr>
              <w:t>Exam 2</w:t>
            </w:r>
          </w:p>
          <w:p w:rsidR="003E0492" w:rsidRPr="001D48E1" w:rsidRDefault="003E0492" w:rsidP="00E16AE9">
            <w:pPr>
              <w:rPr>
                <w:sz w:val="22"/>
                <w:szCs w:val="22"/>
              </w:rPr>
            </w:pPr>
          </w:p>
        </w:tc>
        <w:tc>
          <w:tcPr>
            <w:tcW w:w="5670" w:type="dxa"/>
            <w:tcBorders>
              <w:top w:val="nil"/>
              <w:left w:val="nil"/>
              <w:bottom w:val="nil"/>
              <w:right w:val="nil"/>
            </w:tcBorders>
          </w:tcPr>
          <w:p w:rsidR="003E0492" w:rsidRPr="001D48E1" w:rsidRDefault="003E0492" w:rsidP="00E16AE9">
            <w:pPr>
              <w:rPr>
                <w:sz w:val="22"/>
                <w:szCs w:val="22"/>
              </w:rPr>
            </w:pPr>
          </w:p>
        </w:tc>
      </w:tr>
      <w:tr w:rsidR="003E0492" w:rsidRPr="001D48E1">
        <w:tc>
          <w:tcPr>
            <w:tcW w:w="1098" w:type="dxa"/>
            <w:tcBorders>
              <w:top w:val="nil"/>
              <w:left w:val="nil"/>
              <w:bottom w:val="nil"/>
              <w:right w:val="nil"/>
            </w:tcBorders>
          </w:tcPr>
          <w:p w:rsidR="003E0492" w:rsidRPr="001D48E1" w:rsidRDefault="003E0492" w:rsidP="00E16AE9">
            <w:pPr>
              <w:rPr>
                <w:sz w:val="22"/>
                <w:szCs w:val="22"/>
              </w:rPr>
            </w:pPr>
            <w:r w:rsidRPr="001D48E1">
              <w:rPr>
                <w:sz w:val="22"/>
                <w:szCs w:val="22"/>
              </w:rPr>
              <w:t>7</w:t>
            </w:r>
          </w:p>
        </w:tc>
        <w:tc>
          <w:tcPr>
            <w:tcW w:w="1890" w:type="dxa"/>
            <w:tcBorders>
              <w:top w:val="nil"/>
              <w:left w:val="nil"/>
              <w:bottom w:val="nil"/>
              <w:right w:val="nil"/>
            </w:tcBorders>
          </w:tcPr>
          <w:p w:rsidR="003E0492" w:rsidRPr="001D48E1" w:rsidRDefault="003E0492" w:rsidP="00E16AE9">
            <w:pPr>
              <w:rPr>
                <w:sz w:val="22"/>
                <w:szCs w:val="22"/>
              </w:rPr>
            </w:pPr>
            <w:r w:rsidRPr="001D48E1">
              <w:rPr>
                <w:sz w:val="22"/>
                <w:szCs w:val="22"/>
              </w:rPr>
              <w:t>20</w:t>
            </w:r>
          </w:p>
        </w:tc>
        <w:tc>
          <w:tcPr>
            <w:tcW w:w="5670" w:type="dxa"/>
            <w:tcBorders>
              <w:top w:val="nil"/>
              <w:left w:val="nil"/>
              <w:bottom w:val="nil"/>
              <w:right w:val="nil"/>
            </w:tcBorders>
          </w:tcPr>
          <w:p w:rsidR="003E0492" w:rsidRPr="001D48E1" w:rsidRDefault="003E0492" w:rsidP="00E16AE9">
            <w:pPr>
              <w:rPr>
                <w:i/>
                <w:sz w:val="22"/>
                <w:szCs w:val="22"/>
              </w:rPr>
            </w:pPr>
            <w:r w:rsidRPr="001D48E1">
              <w:rPr>
                <w:i/>
                <w:sz w:val="22"/>
                <w:szCs w:val="22"/>
              </w:rPr>
              <w:t>Lipid Metabolism</w:t>
            </w:r>
          </w:p>
        </w:tc>
      </w:tr>
      <w:tr w:rsidR="003E0492" w:rsidRPr="001D48E1">
        <w:tc>
          <w:tcPr>
            <w:tcW w:w="1098" w:type="dxa"/>
            <w:tcBorders>
              <w:top w:val="nil"/>
              <w:left w:val="nil"/>
              <w:bottom w:val="nil"/>
              <w:right w:val="nil"/>
            </w:tcBorders>
          </w:tcPr>
          <w:p w:rsidR="003E0492" w:rsidRPr="001D48E1" w:rsidRDefault="003E0492" w:rsidP="00E16AE9">
            <w:pPr>
              <w:rPr>
                <w:sz w:val="22"/>
                <w:szCs w:val="22"/>
              </w:rPr>
            </w:pPr>
            <w:r w:rsidRPr="001D48E1">
              <w:rPr>
                <w:sz w:val="22"/>
                <w:szCs w:val="22"/>
              </w:rPr>
              <w:t>8</w:t>
            </w:r>
          </w:p>
        </w:tc>
        <w:tc>
          <w:tcPr>
            <w:tcW w:w="1890" w:type="dxa"/>
            <w:tcBorders>
              <w:top w:val="nil"/>
              <w:left w:val="nil"/>
              <w:bottom w:val="nil"/>
              <w:right w:val="nil"/>
            </w:tcBorders>
          </w:tcPr>
          <w:p w:rsidR="003E0492" w:rsidRPr="001D48E1" w:rsidRDefault="003E0492" w:rsidP="00E16AE9">
            <w:pPr>
              <w:rPr>
                <w:sz w:val="22"/>
                <w:szCs w:val="22"/>
              </w:rPr>
            </w:pPr>
            <w:r w:rsidRPr="001D48E1">
              <w:rPr>
                <w:sz w:val="22"/>
                <w:szCs w:val="22"/>
              </w:rPr>
              <w:t xml:space="preserve">21 </w:t>
            </w:r>
          </w:p>
        </w:tc>
        <w:tc>
          <w:tcPr>
            <w:tcW w:w="5670" w:type="dxa"/>
            <w:tcBorders>
              <w:top w:val="nil"/>
              <w:left w:val="nil"/>
              <w:bottom w:val="nil"/>
              <w:right w:val="nil"/>
            </w:tcBorders>
          </w:tcPr>
          <w:p w:rsidR="003E0492" w:rsidRPr="001D48E1" w:rsidRDefault="003E0492" w:rsidP="00E16AE9">
            <w:pPr>
              <w:rPr>
                <w:i/>
                <w:sz w:val="22"/>
                <w:szCs w:val="22"/>
              </w:rPr>
            </w:pPr>
            <w:r w:rsidRPr="001D48E1">
              <w:rPr>
                <w:i/>
                <w:sz w:val="22"/>
                <w:szCs w:val="22"/>
              </w:rPr>
              <w:t>Amino Acid and Nucleotide Metabolism</w:t>
            </w:r>
          </w:p>
        </w:tc>
      </w:tr>
      <w:tr w:rsidR="003E0492" w:rsidRPr="001D48E1">
        <w:trPr>
          <w:trHeight w:val="333"/>
        </w:trPr>
        <w:tc>
          <w:tcPr>
            <w:tcW w:w="1098" w:type="dxa"/>
            <w:tcBorders>
              <w:top w:val="nil"/>
              <w:left w:val="nil"/>
              <w:bottom w:val="nil"/>
              <w:right w:val="nil"/>
            </w:tcBorders>
          </w:tcPr>
          <w:p w:rsidR="003E0492" w:rsidRPr="001D48E1" w:rsidRDefault="003E0492" w:rsidP="00E16AE9">
            <w:pPr>
              <w:rPr>
                <w:sz w:val="22"/>
                <w:szCs w:val="22"/>
              </w:rPr>
            </w:pPr>
            <w:r w:rsidRPr="001D48E1">
              <w:rPr>
                <w:sz w:val="22"/>
                <w:szCs w:val="22"/>
              </w:rPr>
              <w:t>9</w:t>
            </w:r>
          </w:p>
        </w:tc>
        <w:tc>
          <w:tcPr>
            <w:tcW w:w="1890" w:type="dxa"/>
            <w:tcBorders>
              <w:top w:val="nil"/>
              <w:left w:val="nil"/>
              <w:bottom w:val="nil"/>
              <w:right w:val="nil"/>
            </w:tcBorders>
          </w:tcPr>
          <w:p w:rsidR="003E0492" w:rsidRPr="001D48E1" w:rsidRDefault="003E0492" w:rsidP="00E16AE9">
            <w:pPr>
              <w:rPr>
                <w:sz w:val="22"/>
                <w:szCs w:val="22"/>
              </w:rPr>
            </w:pPr>
            <w:r w:rsidRPr="001D48E1">
              <w:rPr>
                <w:sz w:val="22"/>
                <w:szCs w:val="22"/>
              </w:rPr>
              <w:t xml:space="preserve">22  </w:t>
            </w:r>
          </w:p>
        </w:tc>
        <w:tc>
          <w:tcPr>
            <w:tcW w:w="5670" w:type="dxa"/>
            <w:tcBorders>
              <w:top w:val="nil"/>
              <w:left w:val="nil"/>
              <w:bottom w:val="nil"/>
              <w:right w:val="nil"/>
            </w:tcBorders>
          </w:tcPr>
          <w:p w:rsidR="003E0492" w:rsidRPr="001D48E1" w:rsidRDefault="003E0492" w:rsidP="00E16AE9">
            <w:pPr>
              <w:rPr>
                <w:i/>
                <w:sz w:val="22"/>
                <w:szCs w:val="22"/>
              </w:rPr>
            </w:pPr>
            <w:r w:rsidRPr="001D48E1">
              <w:rPr>
                <w:i/>
                <w:sz w:val="22"/>
                <w:szCs w:val="22"/>
              </w:rPr>
              <w:t xml:space="preserve">Nucleic Acid Metabolism  </w:t>
            </w:r>
          </w:p>
        </w:tc>
      </w:tr>
      <w:tr w:rsidR="003E0492" w:rsidRPr="001D48E1">
        <w:tc>
          <w:tcPr>
            <w:tcW w:w="1098" w:type="dxa"/>
            <w:tcBorders>
              <w:top w:val="nil"/>
              <w:left w:val="nil"/>
              <w:bottom w:val="nil"/>
              <w:right w:val="nil"/>
            </w:tcBorders>
          </w:tcPr>
          <w:p w:rsidR="003E0492" w:rsidRPr="001D48E1" w:rsidRDefault="003E0492" w:rsidP="00E16AE9">
            <w:pPr>
              <w:rPr>
                <w:sz w:val="22"/>
                <w:szCs w:val="22"/>
              </w:rPr>
            </w:pPr>
          </w:p>
        </w:tc>
        <w:tc>
          <w:tcPr>
            <w:tcW w:w="1890" w:type="dxa"/>
            <w:tcBorders>
              <w:top w:val="nil"/>
              <w:left w:val="nil"/>
              <w:bottom w:val="nil"/>
              <w:right w:val="nil"/>
            </w:tcBorders>
          </w:tcPr>
          <w:p w:rsidR="003E0492" w:rsidRPr="001D48E1" w:rsidRDefault="003E0492" w:rsidP="00E16AE9">
            <w:pPr>
              <w:rPr>
                <w:sz w:val="22"/>
                <w:szCs w:val="22"/>
              </w:rPr>
            </w:pPr>
            <w:r w:rsidRPr="001D48E1">
              <w:rPr>
                <w:sz w:val="22"/>
                <w:szCs w:val="22"/>
              </w:rPr>
              <w:t>Exam 3</w:t>
            </w:r>
          </w:p>
          <w:p w:rsidR="003E0492" w:rsidRPr="001D48E1" w:rsidRDefault="003E0492" w:rsidP="00E16AE9">
            <w:pPr>
              <w:rPr>
                <w:sz w:val="22"/>
                <w:szCs w:val="22"/>
              </w:rPr>
            </w:pPr>
          </w:p>
        </w:tc>
        <w:tc>
          <w:tcPr>
            <w:tcW w:w="5670" w:type="dxa"/>
            <w:tcBorders>
              <w:top w:val="nil"/>
              <w:left w:val="nil"/>
              <w:bottom w:val="nil"/>
              <w:right w:val="nil"/>
            </w:tcBorders>
          </w:tcPr>
          <w:p w:rsidR="003E0492" w:rsidRPr="001D48E1" w:rsidRDefault="003E0492" w:rsidP="00E16AE9">
            <w:pPr>
              <w:rPr>
                <w:i/>
                <w:sz w:val="22"/>
                <w:szCs w:val="22"/>
              </w:rPr>
            </w:pPr>
          </w:p>
        </w:tc>
      </w:tr>
      <w:tr w:rsidR="00E16AE9" w:rsidRPr="001D48E1">
        <w:tc>
          <w:tcPr>
            <w:tcW w:w="1098" w:type="dxa"/>
            <w:tcBorders>
              <w:top w:val="nil"/>
              <w:left w:val="nil"/>
              <w:bottom w:val="nil"/>
              <w:right w:val="nil"/>
            </w:tcBorders>
          </w:tcPr>
          <w:p w:rsidR="00E16AE9" w:rsidRPr="001D48E1" w:rsidRDefault="00E16AE9" w:rsidP="00E16AE9">
            <w:pPr>
              <w:rPr>
                <w:sz w:val="22"/>
                <w:szCs w:val="22"/>
              </w:rPr>
            </w:pPr>
            <w:r w:rsidRPr="001D48E1">
              <w:rPr>
                <w:sz w:val="22"/>
                <w:szCs w:val="22"/>
              </w:rPr>
              <w:t>10</w:t>
            </w:r>
          </w:p>
        </w:tc>
        <w:tc>
          <w:tcPr>
            <w:tcW w:w="1890" w:type="dxa"/>
            <w:tcBorders>
              <w:top w:val="nil"/>
              <w:left w:val="nil"/>
              <w:bottom w:val="nil"/>
              <w:right w:val="nil"/>
            </w:tcBorders>
          </w:tcPr>
          <w:p w:rsidR="00E16AE9" w:rsidRPr="001D48E1" w:rsidRDefault="00E16AE9" w:rsidP="00E16AE9">
            <w:pPr>
              <w:rPr>
                <w:sz w:val="22"/>
                <w:szCs w:val="22"/>
              </w:rPr>
            </w:pPr>
            <w:r w:rsidRPr="001D48E1">
              <w:rPr>
                <w:sz w:val="22"/>
                <w:szCs w:val="22"/>
              </w:rPr>
              <w:t>13</w:t>
            </w:r>
          </w:p>
        </w:tc>
        <w:tc>
          <w:tcPr>
            <w:tcW w:w="5670" w:type="dxa"/>
            <w:tcBorders>
              <w:top w:val="nil"/>
              <w:left w:val="nil"/>
              <w:bottom w:val="nil"/>
              <w:right w:val="nil"/>
            </w:tcBorders>
          </w:tcPr>
          <w:p w:rsidR="00E16AE9" w:rsidRPr="001D48E1" w:rsidRDefault="00E16AE9" w:rsidP="00E16AE9">
            <w:pPr>
              <w:rPr>
                <w:i/>
                <w:sz w:val="22"/>
                <w:szCs w:val="22"/>
              </w:rPr>
            </w:pPr>
            <w:r w:rsidRPr="001D48E1">
              <w:rPr>
                <w:i/>
                <w:sz w:val="22"/>
                <w:szCs w:val="22"/>
              </w:rPr>
              <w:t>Enzymes in Biochemical Signaling</w:t>
            </w:r>
          </w:p>
        </w:tc>
      </w:tr>
      <w:tr w:rsidR="00E16AE9" w:rsidRPr="001D48E1">
        <w:tc>
          <w:tcPr>
            <w:tcW w:w="1098" w:type="dxa"/>
            <w:tcBorders>
              <w:top w:val="nil"/>
              <w:left w:val="nil"/>
              <w:bottom w:val="nil"/>
              <w:right w:val="nil"/>
            </w:tcBorders>
          </w:tcPr>
          <w:p w:rsidR="00E16AE9" w:rsidRPr="001D48E1" w:rsidRDefault="00E16AE9" w:rsidP="00E16AE9">
            <w:pPr>
              <w:rPr>
                <w:sz w:val="22"/>
                <w:szCs w:val="22"/>
              </w:rPr>
            </w:pPr>
            <w:r w:rsidRPr="001D48E1">
              <w:rPr>
                <w:sz w:val="22"/>
                <w:szCs w:val="22"/>
              </w:rPr>
              <w:t>11</w:t>
            </w:r>
          </w:p>
        </w:tc>
        <w:tc>
          <w:tcPr>
            <w:tcW w:w="1890" w:type="dxa"/>
            <w:tcBorders>
              <w:top w:val="nil"/>
              <w:left w:val="nil"/>
              <w:bottom w:val="nil"/>
              <w:right w:val="nil"/>
            </w:tcBorders>
          </w:tcPr>
          <w:p w:rsidR="00E16AE9" w:rsidRPr="001D48E1" w:rsidRDefault="00E16AE9" w:rsidP="00E16AE9">
            <w:pPr>
              <w:rPr>
                <w:sz w:val="22"/>
                <w:szCs w:val="22"/>
              </w:rPr>
            </w:pPr>
            <w:r w:rsidRPr="001D48E1">
              <w:rPr>
                <w:sz w:val="22"/>
                <w:szCs w:val="22"/>
              </w:rPr>
              <w:t>23</w:t>
            </w:r>
          </w:p>
        </w:tc>
        <w:tc>
          <w:tcPr>
            <w:tcW w:w="5670" w:type="dxa"/>
            <w:tcBorders>
              <w:top w:val="nil"/>
              <w:left w:val="nil"/>
              <w:bottom w:val="nil"/>
              <w:right w:val="nil"/>
            </w:tcBorders>
          </w:tcPr>
          <w:p w:rsidR="00E16AE9" w:rsidRPr="001D48E1" w:rsidRDefault="0012489A" w:rsidP="00E16AE9">
            <w:pPr>
              <w:rPr>
                <w:i/>
                <w:sz w:val="22"/>
                <w:szCs w:val="22"/>
              </w:rPr>
            </w:pPr>
            <w:r w:rsidRPr="001D48E1">
              <w:rPr>
                <w:i/>
                <w:sz w:val="22"/>
                <w:szCs w:val="22"/>
              </w:rPr>
              <w:t xml:space="preserve">Biochemical </w:t>
            </w:r>
            <w:r w:rsidR="00E16AE9" w:rsidRPr="001D48E1">
              <w:rPr>
                <w:i/>
                <w:sz w:val="22"/>
                <w:szCs w:val="22"/>
              </w:rPr>
              <w:t>Signaling and the Integration and Regulation of Mammalian Fuel Metabolism</w:t>
            </w:r>
          </w:p>
        </w:tc>
      </w:tr>
      <w:tr w:rsidR="00E16AE9" w:rsidRPr="001D48E1">
        <w:tc>
          <w:tcPr>
            <w:tcW w:w="1098" w:type="dxa"/>
            <w:tcBorders>
              <w:top w:val="nil"/>
              <w:left w:val="nil"/>
              <w:bottom w:val="nil"/>
              <w:right w:val="nil"/>
            </w:tcBorders>
          </w:tcPr>
          <w:p w:rsidR="00E16AE9" w:rsidRPr="001D48E1" w:rsidRDefault="00E16AE9" w:rsidP="00E16AE9">
            <w:pPr>
              <w:rPr>
                <w:sz w:val="22"/>
                <w:szCs w:val="22"/>
              </w:rPr>
            </w:pPr>
            <w:r w:rsidRPr="001D48E1">
              <w:rPr>
                <w:sz w:val="22"/>
                <w:szCs w:val="22"/>
              </w:rPr>
              <w:t>12</w:t>
            </w:r>
          </w:p>
        </w:tc>
        <w:tc>
          <w:tcPr>
            <w:tcW w:w="1890" w:type="dxa"/>
            <w:tcBorders>
              <w:top w:val="nil"/>
              <w:left w:val="nil"/>
              <w:bottom w:val="nil"/>
              <w:right w:val="nil"/>
            </w:tcBorders>
          </w:tcPr>
          <w:p w:rsidR="00E16AE9" w:rsidRPr="001D48E1" w:rsidRDefault="00E16AE9" w:rsidP="00E16AE9">
            <w:pPr>
              <w:rPr>
                <w:sz w:val="22"/>
                <w:szCs w:val="22"/>
              </w:rPr>
            </w:pPr>
          </w:p>
        </w:tc>
        <w:tc>
          <w:tcPr>
            <w:tcW w:w="5670" w:type="dxa"/>
            <w:tcBorders>
              <w:top w:val="nil"/>
              <w:left w:val="nil"/>
              <w:bottom w:val="nil"/>
              <w:right w:val="nil"/>
            </w:tcBorders>
          </w:tcPr>
          <w:p w:rsidR="00E16AE9" w:rsidRPr="001D48E1" w:rsidRDefault="0012489A" w:rsidP="00E16AE9">
            <w:pPr>
              <w:rPr>
                <w:i/>
                <w:sz w:val="22"/>
                <w:szCs w:val="22"/>
              </w:rPr>
            </w:pPr>
            <w:r w:rsidRPr="001D48E1">
              <w:rPr>
                <w:i/>
                <w:sz w:val="22"/>
                <w:szCs w:val="22"/>
              </w:rPr>
              <w:t xml:space="preserve">Additional topics determined by instructor. For example, </w:t>
            </w:r>
            <w:proofErr w:type="spellStart"/>
            <w:r w:rsidRPr="001D48E1">
              <w:rPr>
                <w:i/>
                <w:sz w:val="22"/>
                <w:szCs w:val="22"/>
              </w:rPr>
              <w:t>Heme</w:t>
            </w:r>
            <w:proofErr w:type="spellEnd"/>
            <w:r w:rsidRPr="001D48E1">
              <w:rPr>
                <w:i/>
                <w:sz w:val="22"/>
                <w:szCs w:val="22"/>
              </w:rPr>
              <w:t xml:space="preserve"> Metabolism. </w:t>
            </w:r>
          </w:p>
        </w:tc>
      </w:tr>
      <w:tr w:rsidR="00E16AE9" w:rsidRPr="001D48E1">
        <w:tc>
          <w:tcPr>
            <w:tcW w:w="1098" w:type="dxa"/>
            <w:tcBorders>
              <w:top w:val="nil"/>
              <w:left w:val="nil"/>
              <w:bottom w:val="nil"/>
              <w:right w:val="nil"/>
            </w:tcBorders>
          </w:tcPr>
          <w:p w:rsidR="00E16AE9" w:rsidRPr="001D48E1" w:rsidRDefault="00E16AE9" w:rsidP="00E16AE9">
            <w:pPr>
              <w:rPr>
                <w:sz w:val="22"/>
                <w:szCs w:val="22"/>
              </w:rPr>
            </w:pPr>
            <w:r w:rsidRPr="001D48E1">
              <w:rPr>
                <w:sz w:val="22"/>
                <w:szCs w:val="22"/>
              </w:rPr>
              <w:t>13</w:t>
            </w:r>
          </w:p>
        </w:tc>
        <w:tc>
          <w:tcPr>
            <w:tcW w:w="1890" w:type="dxa"/>
            <w:tcBorders>
              <w:top w:val="nil"/>
              <w:left w:val="nil"/>
              <w:bottom w:val="nil"/>
              <w:right w:val="nil"/>
            </w:tcBorders>
          </w:tcPr>
          <w:p w:rsidR="00E16AE9" w:rsidRPr="001D48E1" w:rsidRDefault="00E16AE9" w:rsidP="00E16AE9">
            <w:pPr>
              <w:rPr>
                <w:sz w:val="22"/>
                <w:szCs w:val="22"/>
              </w:rPr>
            </w:pPr>
          </w:p>
        </w:tc>
        <w:tc>
          <w:tcPr>
            <w:tcW w:w="5670" w:type="dxa"/>
            <w:tcBorders>
              <w:top w:val="nil"/>
              <w:left w:val="nil"/>
              <w:bottom w:val="nil"/>
              <w:right w:val="nil"/>
            </w:tcBorders>
          </w:tcPr>
          <w:p w:rsidR="00E16AE9" w:rsidRPr="001D48E1" w:rsidRDefault="0012489A" w:rsidP="00E16AE9">
            <w:pPr>
              <w:rPr>
                <w:i/>
                <w:sz w:val="22"/>
                <w:szCs w:val="22"/>
              </w:rPr>
            </w:pPr>
            <w:r w:rsidRPr="001D48E1">
              <w:rPr>
                <w:i/>
                <w:sz w:val="22"/>
                <w:szCs w:val="22"/>
              </w:rPr>
              <w:t xml:space="preserve">Additional topics determined by instructor. For example, </w:t>
            </w:r>
            <w:proofErr w:type="spellStart"/>
            <w:r w:rsidRPr="001D48E1">
              <w:rPr>
                <w:i/>
                <w:sz w:val="22"/>
                <w:szCs w:val="22"/>
              </w:rPr>
              <w:t>Cytochrome</w:t>
            </w:r>
            <w:proofErr w:type="spellEnd"/>
            <w:r w:rsidRPr="001D48E1">
              <w:rPr>
                <w:i/>
                <w:sz w:val="22"/>
                <w:szCs w:val="22"/>
              </w:rPr>
              <w:t xml:space="preserve"> P450’s in detoxification of </w:t>
            </w:r>
            <w:proofErr w:type="spellStart"/>
            <w:r w:rsidRPr="001D48E1">
              <w:rPr>
                <w:i/>
                <w:sz w:val="22"/>
                <w:szCs w:val="22"/>
              </w:rPr>
              <w:t>xenobiotics</w:t>
            </w:r>
            <w:proofErr w:type="spellEnd"/>
            <w:r w:rsidRPr="001D48E1">
              <w:rPr>
                <w:i/>
                <w:sz w:val="22"/>
                <w:szCs w:val="22"/>
              </w:rPr>
              <w:t>.</w:t>
            </w:r>
          </w:p>
        </w:tc>
      </w:tr>
      <w:tr w:rsidR="00E16AE9" w:rsidRPr="001D48E1">
        <w:tc>
          <w:tcPr>
            <w:tcW w:w="1098" w:type="dxa"/>
            <w:tcBorders>
              <w:top w:val="nil"/>
              <w:left w:val="nil"/>
              <w:bottom w:val="nil"/>
              <w:right w:val="nil"/>
            </w:tcBorders>
          </w:tcPr>
          <w:p w:rsidR="00E16AE9" w:rsidRPr="001D48E1" w:rsidRDefault="00E16AE9" w:rsidP="00E16AE9">
            <w:pPr>
              <w:rPr>
                <w:sz w:val="22"/>
                <w:szCs w:val="22"/>
              </w:rPr>
            </w:pPr>
          </w:p>
        </w:tc>
        <w:tc>
          <w:tcPr>
            <w:tcW w:w="1890" w:type="dxa"/>
            <w:tcBorders>
              <w:top w:val="nil"/>
              <w:left w:val="nil"/>
              <w:bottom w:val="nil"/>
              <w:right w:val="nil"/>
            </w:tcBorders>
          </w:tcPr>
          <w:p w:rsidR="00E16AE9" w:rsidRPr="001D48E1" w:rsidRDefault="00E16AE9" w:rsidP="00E16AE9">
            <w:pPr>
              <w:rPr>
                <w:sz w:val="22"/>
                <w:szCs w:val="22"/>
              </w:rPr>
            </w:pPr>
            <w:r w:rsidRPr="001D48E1">
              <w:rPr>
                <w:sz w:val="22"/>
                <w:szCs w:val="22"/>
              </w:rPr>
              <w:t>Exam 4</w:t>
            </w:r>
          </w:p>
          <w:p w:rsidR="00E16AE9" w:rsidRPr="001D48E1" w:rsidRDefault="00E16AE9" w:rsidP="00E16AE9">
            <w:pPr>
              <w:rPr>
                <w:sz w:val="22"/>
                <w:szCs w:val="22"/>
              </w:rPr>
            </w:pPr>
          </w:p>
        </w:tc>
        <w:tc>
          <w:tcPr>
            <w:tcW w:w="5670" w:type="dxa"/>
            <w:tcBorders>
              <w:top w:val="nil"/>
              <w:left w:val="nil"/>
              <w:bottom w:val="nil"/>
              <w:right w:val="nil"/>
            </w:tcBorders>
          </w:tcPr>
          <w:p w:rsidR="00E16AE9" w:rsidRPr="001D48E1" w:rsidRDefault="00E16AE9" w:rsidP="00E16AE9">
            <w:pPr>
              <w:rPr>
                <w:sz w:val="22"/>
                <w:szCs w:val="22"/>
              </w:rPr>
            </w:pPr>
          </w:p>
        </w:tc>
      </w:tr>
      <w:tr w:rsidR="00E16AE9" w:rsidRPr="001D48E1">
        <w:tc>
          <w:tcPr>
            <w:tcW w:w="1098" w:type="dxa"/>
            <w:tcBorders>
              <w:top w:val="nil"/>
              <w:left w:val="nil"/>
              <w:bottom w:val="nil"/>
              <w:right w:val="nil"/>
            </w:tcBorders>
          </w:tcPr>
          <w:p w:rsidR="00E16AE9" w:rsidRPr="001D48E1" w:rsidRDefault="00E16AE9" w:rsidP="00E16AE9">
            <w:pPr>
              <w:rPr>
                <w:sz w:val="22"/>
                <w:szCs w:val="22"/>
              </w:rPr>
            </w:pPr>
            <w:r w:rsidRPr="001D48E1">
              <w:rPr>
                <w:sz w:val="22"/>
                <w:szCs w:val="22"/>
              </w:rPr>
              <w:t>14</w:t>
            </w:r>
            <w:r w:rsidR="0012489A" w:rsidRPr="001D48E1">
              <w:rPr>
                <w:sz w:val="22"/>
                <w:szCs w:val="22"/>
              </w:rPr>
              <w:t>/15</w:t>
            </w:r>
          </w:p>
        </w:tc>
        <w:tc>
          <w:tcPr>
            <w:tcW w:w="1890" w:type="dxa"/>
            <w:tcBorders>
              <w:top w:val="nil"/>
              <w:left w:val="nil"/>
              <w:bottom w:val="nil"/>
              <w:right w:val="nil"/>
            </w:tcBorders>
          </w:tcPr>
          <w:p w:rsidR="00E16AE9" w:rsidRPr="001D48E1" w:rsidRDefault="00E16AE9" w:rsidP="00E16AE9">
            <w:pPr>
              <w:rPr>
                <w:sz w:val="22"/>
                <w:szCs w:val="22"/>
              </w:rPr>
            </w:pPr>
          </w:p>
        </w:tc>
        <w:tc>
          <w:tcPr>
            <w:tcW w:w="5670" w:type="dxa"/>
            <w:tcBorders>
              <w:top w:val="nil"/>
              <w:left w:val="nil"/>
              <w:bottom w:val="nil"/>
              <w:right w:val="nil"/>
            </w:tcBorders>
          </w:tcPr>
          <w:p w:rsidR="00E16AE9" w:rsidRPr="001D48E1" w:rsidRDefault="00E16AE9" w:rsidP="00E16AE9">
            <w:pPr>
              <w:rPr>
                <w:sz w:val="22"/>
                <w:szCs w:val="22"/>
              </w:rPr>
            </w:pPr>
            <w:r w:rsidRPr="001D48E1">
              <w:rPr>
                <w:sz w:val="22"/>
                <w:szCs w:val="22"/>
              </w:rPr>
              <w:t>Primary literature/ Review</w:t>
            </w:r>
            <w:r w:rsidR="0012489A" w:rsidRPr="001D48E1">
              <w:rPr>
                <w:sz w:val="22"/>
                <w:szCs w:val="22"/>
              </w:rPr>
              <w:t xml:space="preserve">/ </w:t>
            </w:r>
            <w:r w:rsidRPr="001D48E1">
              <w:rPr>
                <w:sz w:val="22"/>
                <w:szCs w:val="22"/>
              </w:rPr>
              <w:t>Research paper due</w:t>
            </w:r>
          </w:p>
        </w:tc>
      </w:tr>
      <w:tr w:rsidR="00E16AE9" w:rsidRPr="001D48E1">
        <w:tc>
          <w:tcPr>
            <w:tcW w:w="1098" w:type="dxa"/>
            <w:tcBorders>
              <w:top w:val="nil"/>
              <w:left w:val="nil"/>
              <w:bottom w:val="nil"/>
              <w:right w:val="nil"/>
            </w:tcBorders>
          </w:tcPr>
          <w:p w:rsidR="00E16AE9" w:rsidRPr="001D48E1" w:rsidRDefault="00E16AE9" w:rsidP="00E16AE9">
            <w:pPr>
              <w:rPr>
                <w:sz w:val="22"/>
                <w:szCs w:val="22"/>
              </w:rPr>
            </w:pPr>
          </w:p>
        </w:tc>
        <w:tc>
          <w:tcPr>
            <w:tcW w:w="1890" w:type="dxa"/>
            <w:tcBorders>
              <w:top w:val="nil"/>
              <w:left w:val="nil"/>
              <w:bottom w:val="nil"/>
              <w:right w:val="nil"/>
            </w:tcBorders>
          </w:tcPr>
          <w:p w:rsidR="00E16AE9" w:rsidRPr="001D48E1" w:rsidRDefault="00E16AE9" w:rsidP="00E16AE9">
            <w:pPr>
              <w:rPr>
                <w:sz w:val="22"/>
                <w:szCs w:val="22"/>
              </w:rPr>
            </w:pPr>
            <w:r w:rsidRPr="001D48E1">
              <w:rPr>
                <w:sz w:val="22"/>
                <w:szCs w:val="22"/>
              </w:rPr>
              <w:t>Final Exam</w:t>
            </w:r>
          </w:p>
        </w:tc>
        <w:tc>
          <w:tcPr>
            <w:tcW w:w="5670" w:type="dxa"/>
            <w:tcBorders>
              <w:top w:val="nil"/>
              <w:left w:val="nil"/>
              <w:bottom w:val="nil"/>
              <w:right w:val="nil"/>
            </w:tcBorders>
          </w:tcPr>
          <w:p w:rsidR="00E16AE9" w:rsidRPr="001D48E1" w:rsidRDefault="00E16AE9" w:rsidP="00E16AE9">
            <w:pPr>
              <w:rPr>
                <w:sz w:val="22"/>
                <w:szCs w:val="22"/>
              </w:rPr>
            </w:pPr>
          </w:p>
        </w:tc>
      </w:tr>
    </w:tbl>
    <w:p w:rsidR="003E0492" w:rsidRPr="001D48E1" w:rsidRDefault="003E0492" w:rsidP="003E0492">
      <w:pPr>
        <w:tabs>
          <w:tab w:val="left" w:pos="5040"/>
          <w:tab w:val="left" w:pos="5130"/>
        </w:tabs>
        <w:ind w:right="-720"/>
        <w:rPr>
          <w:b/>
          <w:sz w:val="22"/>
          <w:szCs w:val="22"/>
        </w:rPr>
      </w:pPr>
    </w:p>
    <w:p w:rsidR="003E0492" w:rsidRPr="001D48E1" w:rsidRDefault="003E0492" w:rsidP="003E0492">
      <w:pPr>
        <w:rPr>
          <w:sz w:val="22"/>
          <w:szCs w:val="22"/>
        </w:rPr>
      </w:pPr>
      <w:r w:rsidRPr="001D48E1">
        <w:rPr>
          <w:b/>
          <w:bCs/>
          <w:sz w:val="22"/>
          <w:szCs w:val="22"/>
        </w:rPr>
        <w:t>Course policies</w:t>
      </w:r>
      <w:r w:rsidRPr="001D48E1">
        <w:rPr>
          <w:sz w:val="22"/>
          <w:szCs w:val="22"/>
        </w:rPr>
        <w:t>:</w:t>
      </w:r>
    </w:p>
    <w:p w:rsidR="003E0492" w:rsidRPr="001D48E1" w:rsidRDefault="003E0492" w:rsidP="003E0492">
      <w:pPr>
        <w:rPr>
          <w:b/>
          <w:bCs/>
          <w:sz w:val="22"/>
          <w:szCs w:val="22"/>
        </w:rPr>
      </w:pPr>
      <w:r w:rsidRPr="001D48E1">
        <w:rPr>
          <w:b/>
          <w:bCs/>
          <w:sz w:val="22"/>
          <w:szCs w:val="22"/>
        </w:rPr>
        <w:t>A.  Attendance</w:t>
      </w:r>
    </w:p>
    <w:p w:rsidR="003E0492" w:rsidRPr="001D48E1" w:rsidRDefault="003E0492" w:rsidP="003E0492">
      <w:pPr>
        <w:numPr>
          <w:ilvl w:val="0"/>
          <w:numId w:val="3"/>
        </w:numPr>
        <w:rPr>
          <w:sz w:val="22"/>
          <w:szCs w:val="22"/>
        </w:rPr>
      </w:pPr>
      <w:r w:rsidRPr="001D48E1">
        <w:rPr>
          <w:sz w:val="22"/>
          <w:szCs w:val="22"/>
        </w:rPr>
        <w:t xml:space="preserve">Attendance is highly recommended.  </w:t>
      </w:r>
      <w:r w:rsidRPr="001D48E1">
        <w:rPr>
          <w:b/>
          <w:sz w:val="22"/>
          <w:szCs w:val="22"/>
        </w:rPr>
        <w:t>There will be important materials presented in lecture that is NOT available from the lecture outline or the text</w:t>
      </w:r>
      <w:r w:rsidRPr="001D48E1">
        <w:rPr>
          <w:sz w:val="22"/>
          <w:szCs w:val="22"/>
        </w:rPr>
        <w:t xml:space="preserve">.  If a lecture is missed, it is the student’s responsibility to find out and obtain materials pertaining to what was covered in lecture, including </w:t>
      </w:r>
      <w:r w:rsidRPr="001D48E1">
        <w:rPr>
          <w:sz w:val="22"/>
          <w:szCs w:val="22"/>
        </w:rPr>
        <w:lastRenderedPageBreak/>
        <w:t>announcement, lecture notes, assignments, etc.  Students will NOT be allowed to make-up any quizzes or assignments due to missing classes.</w:t>
      </w:r>
    </w:p>
    <w:p w:rsidR="003E0492" w:rsidRPr="001D48E1" w:rsidRDefault="003E0492" w:rsidP="003E0492">
      <w:pPr>
        <w:numPr>
          <w:ilvl w:val="0"/>
          <w:numId w:val="3"/>
        </w:numPr>
        <w:rPr>
          <w:sz w:val="22"/>
          <w:szCs w:val="22"/>
        </w:rPr>
      </w:pPr>
      <w:r w:rsidRPr="001D48E1">
        <w:rPr>
          <w:sz w:val="22"/>
          <w:szCs w:val="22"/>
        </w:rPr>
        <w:t xml:space="preserve">Please respect your fellow students and the instructor by turning off all communication devices, and refrain from noisy chatter and other disruptive behavior during class time.  </w:t>
      </w:r>
      <w:r w:rsidRPr="001D48E1">
        <w:rPr>
          <w:sz w:val="22"/>
          <w:szCs w:val="22"/>
          <w:u w:val="single"/>
        </w:rPr>
        <w:t>Disruptive students will be asked to leave the classroom</w:t>
      </w:r>
      <w:r w:rsidRPr="001D48E1">
        <w:rPr>
          <w:sz w:val="22"/>
          <w:szCs w:val="22"/>
        </w:rPr>
        <w:t>.</w:t>
      </w:r>
    </w:p>
    <w:p w:rsidR="003E0492" w:rsidRPr="001D48E1" w:rsidRDefault="003E0492" w:rsidP="003E0492">
      <w:pPr>
        <w:numPr>
          <w:ilvl w:val="0"/>
          <w:numId w:val="3"/>
        </w:numPr>
        <w:rPr>
          <w:sz w:val="22"/>
          <w:szCs w:val="22"/>
        </w:rPr>
      </w:pPr>
      <w:r w:rsidRPr="001D48E1">
        <w:rPr>
          <w:sz w:val="22"/>
          <w:szCs w:val="22"/>
        </w:rPr>
        <w:t>In the event of inclement weather, students are responsible as described in the UWW undergraduate catalog.</w:t>
      </w:r>
    </w:p>
    <w:p w:rsidR="003E0492" w:rsidRPr="001D48E1" w:rsidRDefault="003E0492" w:rsidP="003E0492">
      <w:pPr>
        <w:rPr>
          <w:b/>
          <w:bCs/>
          <w:sz w:val="22"/>
          <w:szCs w:val="22"/>
        </w:rPr>
      </w:pPr>
      <w:r w:rsidRPr="001D48E1">
        <w:rPr>
          <w:b/>
          <w:bCs/>
          <w:sz w:val="22"/>
          <w:szCs w:val="22"/>
        </w:rPr>
        <w:t>B.  Discussions</w:t>
      </w:r>
    </w:p>
    <w:p w:rsidR="003E0492" w:rsidRPr="001D48E1" w:rsidRDefault="003E0492" w:rsidP="003E0492">
      <w:pPr>
        <w:numPr>
          <w:ilvl w:val="0"/>
          <w:numId w:val="3"/>
        </w:numPr>
        <w:rPr>
          <w:sz w:val="22"/>
          <w:szCs w:val="22"/>
        </w:rPr>
      </w:pPr>
      <w:r w:rsidRPr="001D48E1">
        <w:rPr>
          <w:sz w:val="22"/>
          <w:szCs w:val="22"/>
        </w:rPr>
        <w:t>Participation in class discussions promotes active learning and is an integral part of this course.  Students are expected to come prepared to be an active participant in class.</w:t>
      </w:r>
    </w:p>
    <w:p w:rsidR="003E0492" w:rsidRPr="001D48E1" w:rsidRDefault="003E0492" w:rsidP="003E0492">
      <w:pPr>
        <w:rPr>
          <w:b/>
          <w:bCs/>
          <w:sz w:val="22"/>
          <w:szCs w:val="22"/>
        </w:rPr>
      </w:pPr>
      <w:r w:rsidRPr="001D48E1">
        <w:rPr>
          <w:b/>
          <w:bCs/>
          <w:sz w:val="22"/>
          <w:szCs w:val="22"/>
        </w:rPr>
        <w:t>C.  Announcements</w:t>
      </w:r>
    </w:p>
    <w:p w:rsidR="003E0492" w:rsidRPr="001D48E1" w:rsidRDefault="003E0492" w:rsidP="003E0492">
      <w:pPr>
        <w:ind w:left="60"/>
        <w:rPr>
          <w:sz w:val="22"/>
          <w:szCs w:val="22"/>
        </w:rPr>
      </w:pPr>
      <w:r w:rsidRPr="001D48E1">
        <w:rPr>
          <w:sz w:val="22"/>
          <w:szCs w:val="22"/>
        </w:rPr>
        <w:t xml:space="preserve">-    Occasionally, the instructor may provide additional instructions for an upcoming lecture or   </w:t>
      </w:r>
    </w:p>
    <w:p w:rsidR="003E0492" w:rsidRPr="001D48E1" w:rsidRDefault="003E0492" w:rsidP="003E0492">
      <w:pPr>
        <w:ind w:left="405"/>
        <w:rPr>
          <w:sz w:val="22"/>
          <w:szCs w:val="22"/>
        </w:rPr>
      </w:pPr>
      <w:proofErr w:type="gramStart"/>
      <w:r w:rsidRPr="001D48E1">
        <w:rPr>
          <w:sz w:val="22"/>
          <w:szCs w:val="22"/>
        </w:rPr>
        <w:t>assignment</w:t>
      </w:r>
      <w:proofErr w:type="gramEnd"/>
      <w:r w:rsidRPr="001D48E1">
        <w:rPr>
          <w:sz w:val="22"/>
          <w:szCs w:val="22"/>
        </w:rPr>
        <w:t xml:space="preserve"> shortly prior to class time.  These announcements will be posted on the course web site news page and whenever possible, the instructor will also attempt to contact all students in the course via e-mail.  It is advised that students regularly check their university issued e-mail accounts (e-mail will only be sent to </w:t>
      </w:r>
      <w:proofErr w:type="spellStart"/>
      <w:r w:rsidRPr="001D48E1">
        <w:rPr>
          <w:sz w:val="22"/>
          <w:szCs w:val="22"/>
        </w:rPr>
        <w:t>uww</w:t>
      </w:r>
      <w:proofErr w:type="spellEnd"/>
      <w:r w:rsidRPr="001D48E1">
        <w:rPr>
          <w:sz w:val="22"/>
          <w:szCs w:val="22"/>
        </w:rPr>
        <w:t xml:space="preserve"> accounts) and/ or the course web site for updates.</w:t>
      </w:r>
    </w:p>
    <w:p w:rsidR="003E0492" w:rsidRPr="001D48E1" w:rsidRDefault="003E0492" w:rsidP="003E0492">
      <w:pPr>
        <w:rPr>
          <w:b/>
          <w:bCs/>
          <w:sz w:val="22"/>
          <w:szCs w:val="22"/>
        </w:rPr>
      </w:pPr>
      <w:r w:rsidRPr="001D48E1">
        <w:rPr>
          <w:b/>
          <w:bCs/>
          <w:sz w:val="22"/>
          <w:szCs w:val="22"/>
        </w:rPr>
        <w:t>D.  Exams</w:t>
      </w:r>
    </w:p>
    <w:p w:rsidR="003E0492" w:rsidRPr="001D48E1" w:rsidRDefault="003E0492" w:rsidP="003E0492">
      <w:pPr>
        <w:numPr>
          <w:ilvl w:val="0"/>
          <w:numId w:val="3"/>
        </w:numPr>
        <w:rPr>
          <w:sz w:val="22"/>
          <w:szCs w:val="22"/>
        </w:rPr>
      </w:pPr>
      <w:r w:rsidRPr="001D48E1">
        <w:rPr>
          <w:sz w:val="22"/>
          <w:szCs w:val="22"/>
        </w:rPr>
        <w:t>The exam schedule is included in this syllabus.  Students must take their exams on the scheduled day.  Students MUST take the COMPREHENSIVE FINAL EXAM in order to pass the course.  THERE WILL BE NO MAKE-UP EXAMS – A missed exam will be recorded as ZERO except for the following reasons:</w:t>
      </w:r>
    </w:p>
    <w:p w:rsidR="003E0492" w:rsidRPr="001D48E1" w:rsidRDefault="003E0492" w:rsidP="003E0492">
      <w:pPr>
        <w:rPr>
          <w:b/>
          <w:bCs/>
          <w:sz w:val="22"/>
          <w:szCs w:val="22"/>
        </w:rPr>
      </w:pPr>
      <w:r w:rsidRPr="001D48E1">
        <w:rPr>
          <w:b/>
          <w:bCs/>
          <w:sz w:val="22"/>
          <w:szCs w:val="22"/>
          <w:u w:val="single"/>
        </w:rPr>
        <w:t>(1)  Religious Beliefs Accommodation</w:t>
      </w:r>
      <w:r w:rsidRPr="001D48E1">
        <w:rPr>
          <w:b/>
          <w:bCs/>
          <w:sz w:val="22"/>
          <w:szCs w:val="22"/>
        </w:rPr>
        <w:t xml:space="preserve">  </w:t>
      </w:r>
    </w:p>
    <w:p w:rsidR="003E0492" w:rsidRPr="001D48E1" w:rsidRDefault="003E0492" w:rsidP="003E0492">
      <w:pPr>
        <w:rPr>
          <w:sz w:val="22"/>
          <w:szCs w:val="22"/>
        </w:rPr>
      </w:pPr>
      <w:r w:rsidRPr="001D48E1">
        <w:rPr>
          <w:sz w:val="22"/>
          <w:szCs w:val="22"/>
        </w:rPr>
        <w:t xml:space="preserve">Board of Regents policy states that students’ sincerely held religious beliefs shall be reasonably accommodated with respect to scheduling all examinations and other academic requirements. Students must notify the instructor, within the first </w:t>
      </w:r>
      <w:r w:rsidRPr="001D48E1">
        <w:rPr>
          <w:sz w:val="22"/>
          <w:szCs w:val="22"/>
          <w:u w:val="single"/>
        </w:rPr>
        <w:t>three weeks of classes</w:t>
      </w:r>
      <w:r w:rsidRPr="001D48E1">
        <w:rPr>
          <w:sz w:val="22"/>
          <w:szCs w:val="22"/>
        </w:rPr>
        <w:t xml:space="preserve"> of the specific days or dates on which they will request accommodation from an examination or academic requirement. For additional information, please refer to the University Bulletin and the Timetable; “Accommodation of Religious Beliefs”.</w:t>
      </w:r>
    </w:p>
    <w:p w:rsidR="003E0492" w:rsidRPr="001D48E1" w:rsidRDefault="003E0492" w:rsidP="003E0492">
      <w:pPr>
        <w:rPr>
          <w:sz w:val="22"/>
          <w:szCs w:val="22"/>
        </w:rPr>
      </w:pPr>
      <w:r w:rsidRPr="001D48E1">
        <w:rPr>
          <w:b/>
          <w:bCs/>
          <w:sz w:val="22"/>
          <w:szCs w:val="22"/>
          <w:u w:val="single"/>
        </w:rPr>
        <w:t>(2)  Absence for University Sponsored Events</w:t>
      </w:r>
      <w:r w:rsidRPr="001D48E1">
        <w:rPr>
          <w:sz w:val="22"/>
          <w:szCs w:val="22"/>
        </w:rPr>
        <w:t xml:space="preserve"> </w:t>
      </w:r>
    </w:p>
    <w:p w:rsidR="003E0492" w:rsidRPr="001D48E1" w:rsidRDefault="003E0492" w:rsidP="003E0492">
      <w:pPr>
        <w:rPr>
          <w:sz w:val="22"/>
          <w:szCs w:val="22"/>
        </w:rPr>
      </w:pPr>
      <w:r w:rsidRPr="001D48E1">
        <w:rPr>
          <w:sz w:val="22"/>
          <w:szCs w:val="22"/>
        </w:rPr>
        <w:t>University policy adopted by Faculty Senate and the Whitewater Student Government states that students will not be academically penalized for missing classes in order to participate in university-sanctioned events. They will be provided an opportunity to make up any work that is missed; and if class attendance is a requirement, missing a class in order to participate in a university-sponsored event will not be counted as an absence. A university-sanctioned event is defined to be any intercollegiate athletic contest or other such event as determined by the Provost. Activity sponsors are responsible for obtaining the Provost’s prior approval of an event as being university sanctioned and for providing an official list of participants. Students are responsible for notifying their instructors as soon as possible (at least one week in advance) of their participation in such events.</w:t>
      </w:r>
    </w:p>
    <w:p w:rsidR="003E0492" w:rsidRPr="001D48E1" w:rsidRDefault="003E0492" w:rsidP="003E0492">
      <w:pPr>
        <w:rPr>
          <w:b/>
          <w:bCs/>
          <w:sz w:val="22"/>
          <w:szCs w:val="22"/>
          <w:u w:val="single"/>
        </w:rPr>
      </w:pPr>
      <w:r w:rsidRPr="001D48E1">
        <w:rPr>
          <w:b/>
          <w:bCs/>
          <w:sz w:val="22"/>
          <w:szCs w:val="22"/>
          <w:u w:val="single"/>
        </w:rPr>
        <w:t>(3)  You are very sick on the day of exam</w:t>
      </w:r>
    </w:p>
    <w:p w:rsidR="003E0492" w:rsidRPr="001D48E1" w:rsidRDefault="003E0492" w:rsidP="003E0492">
      <w:pPr>
        <w:rPr>
          <w:sz w:val="22"/>
          <w:szCs w:val="22"/>
        </w:rPr>
      </w:pPr>
      <w:r w:rsidRPr="001D48E1">
        <w:rPr>
          <w:sz w:val="22"/>
          <w:szCs w:val="22"/>
        </w:rPr>
        <w:t>Students must contact the instructor PRIOR to class time on/ before the day of the exam AND must present a doctor’s note to the instructor explaining your absence at the beginning of the next class period (or the first session that the student starts attending class again).  The doctor's note does not need to include medical details but must specify:  (1</w:t>
      </w:r>
      <w:proofErr w:type="gramStart"/>
      <w:r w:rsidRPr="001D48E1">
        <w:rPr>
          <w:sz w:val="22"/>
          <w:szCs w:val="22"/>
        </w:rPr>
        <w:t>)  The</w:t>
      </w:r>
      <w:proofErr w:type="gramEnd"/>
      <w:r w:rsidRPr="001D48E1">
        <w:rPr>
          <w:sz w:val="22"/>
          <w:szCs w:val="22"/>
        </w:rPr>
        <w:t xml:space="preserve"> date the student received care in the medical facility (2)  The duration in which the student is deemed unfit to attend class.  If you are unable to attend class for an extended period of time, please notify the instructor to discuss possible options for making-up missed assignments/ exams.</w:t>
      </w:r>
    </w:p>
    <w:p w:rsidR="003E0492" w:rsidRPr="001D48E1" w:rsidRDefault="003E0492" w:rsidP="003E0492">
      <w:pPr>
        <w:ind w:left="60"/>
        <w:rPr>
          <w:sz w:val="22"/>
          <w:szCs w:val="22"/>
        </w:rPr>
      </w:pPr>
    </w:p>
    <w:p w:rsidR="003E0492" w:rsidRPr="001D48E1" w:rsidRDefault="003E0492" w:rsidP="003E0492">
      <w:pPr>
        <w:numPr>
          <w:ilvl w:val="0"/>
          <w:numId w:val="3"/>
        </w:numPr>
        <w:rPr>
          <w:sz w:val="22"/>
          <w:szCs w:val="22"/>
        </w:rPr>
      </w:pPr>
      <w:r w:rsidRPr="001D48E1">
        <w:rPr>
          <w:sz w:val="22"/>
          <w:szCs w:val="22"/>
        </w:rPr>
        <w:t xml:space="preserve">If the student meets one of the three criteria given above, at the discretion of the instructor, he/ she may be asked to take the mid-term exam on a different date.  Otherwise, the remaining mid-term exams will be averaged to provide a score for the missed exam.  A student who misses the final exam with a legitimate reason will be asked to take the final exam on a different day (A different version of </w:t>
      </w:r>
      <w:r w:rsidRPr="001D48E1">
        <w:rPr>
          <w:sz w:val="22"/>
          <w:szCs w:val="22"/>
        </w:rPr>
        <w:lastRenderedPageBreak/>
        <w:t>the exam may be given at the discretion of the instructor).  Otherwise, the student will receive a ZERO for the missed exam.</w:t>
      </w:r>
    </w:p>
    <w:p w:rsidR="003E0492" w:rsidRPr="001D48E1" w:rsidRDefault="003E0492" w:rsidP="003E0492">
      <w:pPr>
        <w:ind w:left="360"/>
        <w:rPr>
          <w:sz w:val="22"/>
          <w:szCs w:val="22"/>
        </w:rPr>
      </w:pPr>
    </w:p>
    <w:p w:rsidR="003E0492" w:rsidRPr="001D48E1" w:rsidRDefault="003E0492" w:rsidP="003E0492">
      <w:pPr>
        <w:numPr>
          <w:ilvl w:val="0"/>
          <w:numId w:val="3"/>
        </w:numPr>
        <w:rPr>
          <w:sz w:val="22"/>
          <w:szCs w:val="22"/>
        </w:rPr>
      </w:pPr>
      <w:r w:rsidRPr="001D48E1">
        <w:rPr>
          <w:sz w:val="22"/>
          <w:szCs w:val="22"/>
        </w:rPr>
        <w:t>You must PROPERLY NOTIFY the instructor of your intent and reason to miss an exam following the procedures outlined above; otherwise your request may not be honored even if your reason is legitimate.</w:t>
      </w:r>
    </w:p>
    <w:p w:rsidR="003E0492" w:rsidRPr="001D48E1" w:rsidRDefault="003E0492" w:rsidP="003E0492">
      <w:pPr>
        <w:rPr>
          <w:sz w:val="22"/>
          <w:szCs w:val="22"/>
        </w:rPr>
      </w:pPr>
    </w:p>
    <w:p w:rsidR="003E0492" w:rsidRPr="001D48E1" w:rsidRDefault="003E0492" w:rsidP="003E0492">
      <w:pPr>
        <w:rPr>
          <w:b/>
          <w:bCs/>
          <w:sz w:val="22"/>
          <w:szCs w:val="22"/>
        </w:rPr>
      </w:pPr>
      <w:r w:rsidRPr="001D48E1">
        <w:rPr>
          <w:b/>
          <w:bCs/>
          <w:sz w:val="22"/>
          <w:szCs w:val="22"/>
        </w:rPr>
        <w:t>Grading:</w:t>
      </w:r>
    </w:p>
    <w:p w:rsidR="003E0492" w:rsidRPr="001D48E1" w:rsidRDefault="003E0492" w:rsidP="003E0492">
      <w:pPr>
        <w:numPr>
          <w:ilvl w:val="0"/>
          <w:numId w:val="3"/>
        </w:numPr>
        <w:rPr>
          <w:sz w:val="22"/>
          <w:szCs w:val="22"/>
        </w:rPr>
      </w:pPr>
      <w:r w:rsidRPr="001D48E1">
        <w:rPr>
          <w:sz w:val="22"/>
          <w:szCs w:val="22"/>
        </w:rPr>
        <w:t>Final grade for the entire semester will be based on students’ performance in the following categories:</w:t>
      </w:r>
    </w:p>
    <w:p w:rsidR="003E0492" w:rsidRPr="001D48E1" w:rsidRDefault="003E0492" w:rsidP="003E0492">
      <w:pPr>
        <w:ind w:left="60"/>
        <w:rPr>
          <w:b/>
          <w:bCs/>
          <w:sz w:val="22"/>
          <w:szCs w:val="22"/>
          <w:u w:val="single"/>
        </w:rPr>
      </w:pPr>
      <w:r w:rsidRPr="001D48E1">
        <w:rPr>
          <w:b/>
          <w:bCs/>
          <w:sz w:val="22"/>
          <w:szCs w:val="22"/>
          <w:u w:val="single"/>
        </w:rPr>
        <w:t>(1)  Exams</w:t>
      </w:r>
    </w:p>
    <w:p w:rsidR="003E0492" w:rsidRPr="001D48E1" w:rsidRDefault="003E0492" w:rsidP="003E0492">
      <w:pPr>
        <w:ind w:left="60"/>
        <w:rPr>
          <w:sz w:val="22"/>
          <w:szCs w:val="22"/>
        </w:rPr>
      </w:pPr>
      <w:r w:rsidRPr="001D48E1">
        <w:rPr>
          <w:sz w:val="22"/>
          <w:szCs w:val="22"/>
        </w:rPr>
        <w:t xml:space="preserve">4 mid-term exams, 80 points each, and 1 comprehensive final exam, 120 points.  </w:t>
      </w:r>
    </w:p>
    <w:p w:rsidR="003E0492" w:rsidRPr="001D48E1" w:rsidRDefault="003E0492" w:rsidP="003E0492">
      <w:pPr>
        <w:ind w:left="60"/>
        <w:rPr>
          <w:b/>
          <w:bCs/>
          <w:sz w:val="22"/>
          <w:szCs w:val="22"/>
          <w:u w:val="single"/>
        </w:rPr>
      </w:pPr>
      <w:r w:rsidRPr="001D48E1">
        <w:rPr>
          <w:b/>
          <w:bCs/>
          <w:sz w:val="22"/>
          <w:szCs w:val="22"/>
          <w:u w:val="single"/>
        </w:rPr>
        <w:t>(2)  Quizzes &amp; in-class worksheets</w:t>
      </w:r>
    </w:p>
    <w:p w:rsidR="003E0492" w:rsidRPr="001D48E1" w:rsidRDefault="003E0492" w:rsidP="003E0492">
      <w:pPr>
        <w:ind w:left="60"/>
        <w:rPr>
          <w:sz w:val="22"/>
          <w:szCs w:val="22"/>
        </w:rPr>
      </w:pPr>
      <w:r w:rsidRPr="001D48E1">
        <w:rPr>
          <w:sz w:val="22"/>
          <w:szCs w:val="22"/>
        </w:rPr>
        <w:t xml:space="preserve">These will be unannounced quizzes and worksheets given during class time throughout the semester, 60 points total.  </w:t>
      </w:r>
      <w:r w:rsidRPr="001D48E1">
        <w:rPr>
          <w:sz w:val="22"/>
          <w:szCs w:val="22"/>
          <w:u w:val="single"/>
        </w:rPr>
        <w:t>NO make-up will be allowed</w:t>
      </w:r>
      <w:r w:rsidRPr="001D48E1">
        <w:rPr>
          <w:sz w:val="22"/>
          <w:szCs w:val="22"/>
        </w:rPr>
        <w:t>.  Absence policy for quizzes and in-class worksheets is the same as missed exams as stated in a previous section.</w:t>
      </w:r>
    </w:p>
    <w:p w:rsidR="003E0492" w:rsidRPr="001D48E1" w:rsidRDefault="003E0492" w:rsidP="003E0492">
      <w:pPr>
        <w:ind w:left="60"/>
        <w:rPr>
          <w:b/>
          <w:bCs/>
          <w:sz w:val="22"/>
          <w:szCs w:val="22"/>
          <w:u w:val="single"/>
        </w:rPr>
      </w:pPr>
      <w:r w:rsidRPr="001D48E1">
        <w:rPr>
          <w:b/>
          <w:bCs/>
          <w:sz w:val="22"/>
          <w:szCs w:val="22"/>
          <w:u w:val="single"/>
        </w:rPr>
        <w:t>(3)  Research paper</w:t>
      </w:r>
    </w:p>
    <w:p w:rsidR="003E0492" w:rsidRPr="001D48E1" w:rsidRDefault="003E0492" w:rsidP="003E0492">
      <w:pPr>
        <w:ind w:left="60"/>
        <w:rPr>
          <w:sz w:val="22"/>
          <w:szCs w:val="22"/>
        </w:rPr>
      </w:pPr>
      <w:r w:rsidRPr="001D48E1">
        <w:rPr>
          <w:sz w:val="22"/>
          <w:szCs w:val="22"/>
        </w:rPr>
        <w:t xml:space="preserve">Each student is responsible for an </w:t>
      </w:r>
      <w:r w:rsidRPr="001D48E1">
        <w:rPr>
          <w:sz w:val="22"/>
          <w:szCs w:val="22"/>
          <w:u w:val="single"/>
        </w:rPr>
        <w:t>original</w:t>
      </w:r>
      <w:r w:rsidRPr="001D48E1">
        <w:rPr>
          <w:sz w:val="22"/>
          <w:szCs w:val="22"/>
        </w:rPr>
        <w:t xml:space="preserve"> (cannot be from another class, or this class from a previous semester), short (5 - 7 pages, typed, double-spaced) research paper.  Students should find articles from journals, magazines, newspapers and other pertinent sources that are related to the topics we discussed in class.  Suggestions for possible topics will be discussed in class.  Students who are not sure about the suitability of a particular topic should check with the instructor prior to writing the paper.  More details concerning these research papers will be posted on D2L (and discussed in class if necessary).  The research paper is worth 60 points.  </w:t>
      </w:r>
    </w:p>
    <w:p w:rsidR="003E0492" w:rsidRPr="001D48E1" w:rsidRDefault="003E0492" w:rsidP="003E0492">
      <w:pPr>
        <w:ind w:left="60"/>
        <w:rPr>
          <w:b/>
          <w:bCs/>
          <w:sz w:val="22"/>
          <w:szCs w:val="22"/>
          <w:u w:val="single"/>
        </w:rPr>
      </w:pPr>
      <w:r w:rsidRPr="001D48E1">
        <w:rPr>
          <w:b/>
          <w:bCs/>
          <w:sz w:val="22"/>
          <w:szCs w:val="22"/>
          <w:u w:val="single"/>
        </w:rPr>
        <w:t>(4)  Discussions</w:t>
      </w:r>
    </w:p>
    <w:p w:rsidR="003E0492" w:rsidRPr="001D48E1" w:rsidRDefault="003E0492" w:rsidP="003E0492">
      <w:pPr>
        <w:ind w:left="60"/>
        <w:rPr>
          <w:sz w:val="22"/>
          <w:szCs w:val="22"/>
        </w:rPr>
      </w:pPr>
      <w:r w:rsidRPr="001D48E1">
        <w:rPr>
          <w:sz w:val="22"/>
          <w:szCs w:val="22"/>
        </w:rPr>
        <w:t xml:space="preserve">You will be graded according to your level of </w:t>
      </w:r>
      <w:r w:rsidRPr="001D48E1">
        <w:rPr>
          <w:sz w:val="22"/>
          <w:szCs w:val="22"/>
          <w:u w:val="single"/>
        </w:rPr>
        <w:t>active</w:t>
      </w:r>
      <w:r w:rsidRPr="001D48E1">
        <w:rPr>
          <w:sz w:val="22"/>
          <w:szCs w:val="22"/>
        </w:rPr>
        <w:t xml:space="preserve"> participation in individual and group class discussions throughout the semester, 30 points total.  Note that attendance is NOT the same as active participation.  Students who miss lectures frequently or rarely participate in class activities will receive a failing grade in this category.</w:t>
      </w:r>
    </w:p>
    <w:p w:rsidR="003E0492" w:rsidRPr="001D48E1" w:rsidRDefault="003E0492" w:rsidP="003E0492">
      <w:pPr>
        <w:ind w:left="60"/>
        <w:rPr>
          <w:b/>
          <w:sz w:val="22"/>
          <w:szCs w:val="22"/>
          <w:u w:val="single"/>
        </w:rPr>
      </w:pPr>
      <w:r w:rsidRPr="001D48E1">
        <w:rPr>
          <w:b/>
          <w:sz w:val="22"/>
          <w:szCs w:val="22"/>
          <w:u w:val="single"/>
        </w:rPr>
        <w:t>(5)  Discussion of primary literature</w:t>
      </w:r>
    </w:p>
    <w:p w:rsidR="003E0492" w:rsidRPr="001D48E1" w:rsidRDefault="003E0492" w:rsidP="003E0492">
      <w:pPr>
        <w:ind w:left="60"/>
        <w:rPr>
          <w:sz w:val="22"/>
          <w:szCs w:val="22"/>
        </w:rPr>
      </w:pPr>
      <w:r w:rsidRPr="001D48E1">
        <w:rPr>
          <w:sz w:val="22"/>
          <w:szCs w:val="22"/>
        </w:rPr>
        <w:t>Students will be assigned to read recent articles on topics we covered in lecture.  Students are expected to read them AHEAD of class time so that full participation in in-class discussion is possible.  Take-home assignments will be given to test your comprehension of these articles, 30 points total.</w:t>
      </w:r>
    </w:p>
    <w:p w:rsidR="003E0492" w:rsidRPr="001D48E1" w:rsidRDefault="003E0492" w:rsidP="003E0492">
      <w:pPr>
        <w:ind w:left="60"/>
        <w:rPr>
          <w:sz w:val="22"/>
          <w:szCs w:val="22"/>
        </w:rPr>
      </w:pPr>
    </w:p>
    <w:p w:rsidR="003E0492" w:rsidRPr="001D48E1" w:rsidRDefault="003E0492" w:rsidP="003E0492">
      <w:pPr>
        <w:ind w:left="120"/>
        <w:rPr>
          <w:sz w:val="22"/>
          <w:szCs w:val="22"/>
        </w:rPr>
      </w:pPr>
      <w:r w:rsidRPr="001D48E1">
        <w:rPr>
          <w:sz w:val="22"/>
          <w:szCs w:val="22"/>
        </w:rPr>
        <w:t xml:space="preserve">-  If a student does not agree with the points received for a particular exam or assignment, a </w:t>
      </w:r>
      <w:r w:rsidRPr="001D48E1">
        <w:rPr>
          <w:sz w:val="22"/>
          <w:szCs w:val="22"/>
          <w:u w:val="single"/>
        </w:rPr>
        <w:t>written</w:t>
      </w:r>
      <w:r w:rsidRPr="001D48E1">
        <w:rPr>
          <w:sz w:val="22"/>
          <w:szCs w:val="22"/>
        </w:rPr>
        <w:t xml:space="preserve"> appeal that clearly indicates the reason(s) for disagreement must be submitted by 5 PM the day following the graded exam/ assignment has been returned.  The entire exam/ assignment will be re-graded and returned to the student within a week.  No appeals will be considered during class time and no verbal explanations will be provided.  Excessive/ frivolous requests for re-grading will be penalized 25% of the value of the exam/ assignment.  </w:t>
      </w:r>
    </w:p>
    <w:p w:rsidR="003E0492" w:rsidRPr="001D48E1" w:rsidRDefault="003E0492" w:rsidP="003E0492">
      <w:pPr>
        <w:ind w:left="120"/>
        <w:rPr>
          <w:sz w:val="22"/>
          <w:szCs w:val="22"/>
        </w:rPr>
      </w:pPr>
    </w:p>
    <w:p w:rsidR="003E0492" w:rsidRPr="001D48E1" w:rsidRDefault="003E0492" w:rsidP="003E0492">
      <w:pPr>
        <w:ind w:left="120"/>
        <w:rPr>
          <w:sz w:val="22"/>
          <w:szCs w:val="22"/>
        </w:rPr>
      </w:pPr>
      <w:r w:rsidRPr="001D48E1">
        <w:rPr>
          <w:sz w:val="22"/>
          <w:szCs w:val="22"/>
        </w:rPr>
        <w:t>-  Total possible points for the course:  [80 x 4 (mid-term exams)] + [120 (final exam)] + [60 (quizzes &amp; in-class worksheets)] + [60 (research paper)] + [30 (primary literature)] + [30 (discussion)] = 620</w:t>
      </w:r>
    </w:p>
    <w:p w:rsidR="003E0492" w:rsidRPr="001D48E1" w:rsidRDefault="003E0492" w:rsidP="003E0492">
      <w:pPr>
        <w:rPr>
          <w:sz w:val="22"/>
          <w:szCs w:val="22"/>
        </w:rPr>
      </w:pPr>
    </w:p>
    <w:p w:rsidR="003E0492" w:rsidRPr="001D48E1" w:rsidRDefault="003E0492" w:rsidP="003E0492">
      <w:pPr>
        <w:numPr>
          <w:ilvl w:val="0"/>
          <w:numId w:val="4"/>
        </w:numPr>
        <w:rPr>
          <w:sz w:val="22"/>
          <w:szCs w:val="22"/>
        </w:rPr>
      </w:pPr>
      <w:r w:rsidRPr="001D48E1">
        <w:rPr>
          <w:sz w:val="22"/>
          <w:szCs w:val="22"/>
        </w:rPr>
        <w:t>Percentage scale used for determining grades in this course:</w:t>
      </w:r>
    </w:p>
    <w:p w:rsidR="003E0492" w:rsidRPr="001D48E1" w:rsidRDefault="003E0492" w:rsidP="003E0492">
      <w:pPr>
        <w:ind w:firstLine="480"/>
        <w:rPr>
          <w:sz w:val="22"/>
          <w:szCs w:val="22"/>
        </w:rPr>
      </w:pPr>
      <w:r w:rsidRPr="001D48E1">
        <w:rPr>
          <w:sz w:val="22"/>
          <w:szCs w:val="22"/>
          <w:u w:val="single"/>
        </w:rPr>
        <w:t>Grade %</w:t>
      </w:r>
      <w:r w:rsidRPr="001D48E1">
        <w:rPr>
          <w:sz w:val="22"/>
          <w:szCs w:val="22"/>
        </w:rPr>
        <w:tab/>
      </w:r>
      <w:r w:rsidRPr="001D48E1">
        <w:rPr>
          <w:sz w:val="22"/>
          <w:szCs w:val="22"/>
        </w:rPr>
        <w:tab/>
      </w:r>
      <w:r w:rsidRPr="001D48E1">
        <w:rPr>
          <w:sz w:val="22"/>
          <w:szCs w:val="22"/>
          <w:u w:val="single"/>
        </w:rPr>
        <w:t>Course grade</w:t>
      </w:r>
    </w:p>
    <w:p w:rsidR="003E0492" w:rsidRPr="001D48E1" w:rsidRDefault="003E0492" w:rsidP="003E0492">
      <w:pPr>
        <w:ind w:firstLine="480"/>
        <w:rPr>
          <w:sz w:val="22"/>
          <w:szCs w:val="22"/>
        </w:rPr>
      </w:pPr>
      <w:r w:rsidRPr="001D48E1">
        <w:rPr>
          <w:sz w:val="22"/>
          <w:szCs w:val="22"/>
        </w:rPr>
        <w:t>100 – 89.5</w:t>
      </w:r>
      <w:r w:rsidRPr="001D48E1">
        <w:rPr>
          <w:sz w:val="22"/>
          <w:szCs w:val="22"/>
        </w:rPr>
        <w:tab/>
      </w:r>
      <w:r w:rsidRPr="001D48E1">
        <w:rPr>
          <w:sz w:val="22"/>
          <w:szCs w:val="22"/>
        </w:rPr>
        <w:tab/>
      </w:r>
      <w:r w:rsidR="00E11FE2">
        <w:rPr>
          <w:sz w:val="22"/>
          <w:szCs w:val="22"/>
        </w:rPr>
        <w:tab/>
      </w:r>
      <w:r w:rsidRPr="001D48E1">
        <w:rPr>
          <w:sz w:val="22"/>
          <w:szCs w:val="22"/>
        </w:rPr>
        <w:t>A</w:t>
      </w:r>
    </w:p>
    <w:p w:rsidR="003E0492" w:rsidRPr="001D48E1" w:rsidRDefault="003E0492" w:rsidP="003E0492">
      <w:pPr>
        <w:ind w:firstLine="480"/>
        <w:rPr>
          <w:sz w:val="22"/>
          <w:szCs w:val="22"/>
        </w:rPr>
      </w:pPr>
      <w:r w:rsidRPr="001D48E1">
        <w:rPr>
          <w:sz w:val="22"/>
          <w:szCs w:val="22"/>
        </w:rPr>
        <w:t>89.4 – 79.5</w:t>
      </w:r>
      <w:r w:rsidRPr="001D48E1">
        <w:rPr>
          <w:sz w:val="22"/>
          <w:szCs w:val="22"/>
        </w:rPr>
        <w:tab/>
      </w:r>
      <w:r w:rsidRPr="001D48E1">
        <w:rPr>
          <w:sz w:val="22"/>
          <w:szCs w:val="22"/>
        </w:rPr>
        <w:tab/>
        <w:t>B</w:t>
      </w:r>
    </w:p>
    <w:p w:rsidR="003E0492" w:rsidRPr="001D48E1" w:rsidRDefault="003E0492" w:rsidP="003E0492">
      <w:pPr>
        <w:ind w:firstLine="480"/>
        <w:rPr>
          <w:sz w:val="22"/>
          <w:szCs w:val="22"/>
        </w:rPr>
      </w:pPr>
      <w:r w:rsidRPr="001D48E1">
        <w:rPr>
          <w:sz w:val="22"/>
          <w:szCs w:val="22"/>
        </w:rPr>
        <w:t xml:space="preserve">79.4 – 69.5 </w:t>
      </w:r>
      <w:r w:rsidRPr="001D48E1">
        <w:rPr>
          <w:sz w:val="22"/>
          <w:szCs w:val="22"/>
        </w:rPr>
        <w:tab/>
      </w:r>
      <w:r w:rsidRPr="001D48E1">
        <w:rPr>
          <w:sz w:val="22"/>
          <w:szCs w:val="22"/>
        </w:rPr>
        <w:tab/>
        <w:t>C</w:t>
      </w:r>
    </w:p>
    <w:p w:rsidR="003E0492" w:rsidRPr="001D48E1" w:rsidRDefault="003E0492" w:rsidP="003E0492">
      <w:pPr>
        <w:ind w:firstLine="480"/>
        <w:rPr>
          <w:sz w:val="22"/>
          <w:szCs w:val="22"/>
        </w:rPr>
      </w:pPr>
      <w:r w:rsidRPr="001D48E1">
        <w:rPr>
          <w:sz w:val="22"/>
          <w:szCs w:val="22"/>
        </w:rPr>
        <w:t xml:space="preserve">69.4 – 59.5 </w:t>
      </w:r>
      <w:r w:rsidRPr="001D48E1">
        <w:rPr>
          <w:sz w:val="22"/>
          <w:szCs w:val="22"/>
        </w:rPr>
        <w:tab/>
      </w:r>
      <w:r w:rsidRPr="001D48E1">
        <w:rPr>
          <w:sz w:val="22"/>
          <w:szCs w:val="22"/>
        </w:rPr>
        <w:tab/>
        <w:t>D</w:t>
      </w:r>
    </w:p>
    <w:p w:rsidR="003E0492" w:rsidRPr="001D48E1" w:rsidRDefault="003E0492" w:rsidP="003E0492">
      <w:pPr>
        <w:ind w:firstLine="480"/>
        <w:rPr>
          <w:sz w:val="22"/>
          <w:szCs w:val="22"/>
        </w:rPr>
      </w:pPr>
      <w:r w:rsidRPr="001D48E1">
        <w:rPr>
          <w:sz w:val="22"/>
          <w:szCs w:val="22"/>
        </w:rPr>
        <w:t>59.4 – 0</w:t>
      </w:r>
      <w:r w:rsidRPr="001D48E1">
        <w:rPr>
          <w:sz w:val="22"/>
          <w:szCs w:val="22"/>
        </w:rPr>
        <w:tab/>
      </w:r>
      <w:r w:rsidRPr="001D48E1">
        <w:rPr>
          <w:sz w:val="22"/>
          <w:szCs w:val="22"/>
        </w:rPr>
        <w:tab/>
      </w:r>
      <w:r w:rsidRPr="001D48E1">
        <w:rPr>
          <w:sz w:val="22"/>
          <w:szCs w:val="22"/>
        </w:rPr>
        <w:tab/>
        <w:t>F</w:t>
      </w:r>
    </w:p>
    <w:p w:rsidR="003E0492" w:rsidRPr="001D48E1" w:rsidRDefault="003E0492" w:rsidP="003E0492">
      <w:pPr>
        <w:rPr>
          <w:sz w:val="22"/>
          <w:szCs w:val="22"/>
        </w:rPr>
      </w:pPr>
      <w:r w:rsidRPr="001D48E1">
        <w:rPr>
          <w:sz w:val="22"/>
          <w:szCs w:val="22"/>
        </w:rPr>
        <w:t xml:space="preserve">This scale will NOT be changed.  </w:t>
      </w:r>
    </w:p>
    <w:p w:rsidR="003E0492" w:rsidRPr="001D48E1" w:rsidRDefault="003E0492" w:rsidP="003E0492">
      <w:pPr>
        <w:rPr>
          <w:sz w:val="22"/>
          <w:szCs w:val="22"/>
        </w:rPr>
      </w:pPr>
    </w:p>
    <w:p w:rsidR="003E0492" w:rsidRPr="001D48E1" w:rsidRDefault="003E0492" w:rsidP="003E0492">
      <w:pPr>
        <w:rPr>
          <w:sz w:val="22"/>
          <w:szCs w:val="22"/>
        </w:rPr>
      </w:pPr>
      <w:r w:rsidRPr="001D48E1">
        <w:rPr>
          <w:sz w:val="22"/>
          <w:szCs w:val="22"/>
        </w:rPr>
        <w:t>- In case a final grade % needs to be rounded off, the following guidelines will be used:</w:t>
      </w:r>
    </w:p>
    <w:p w:rsidR="003E0492" w:rsidRPr="001D48E1" w:rsidRDefault="003E0492" w:rsidP="003E0492">
      <w:pPr>
        <w:rPr>
          <w:sz w:val="22"/>
          <w:szCs w:val="22"/>
        </w:rPr>
      </w:pPr>
      <w:r w:rsidRPr="001D48E1">
        <w:rPr>
          <w:sz w:val="22"/>
          <w:szCs w:val="22"/>
        </w:rPr>
        <w:t xml:space="preserve">(1)  If the second decimal place is </w:t>
      </w:r>
      <w:r w:rsidRPr="001D48E1">
        <w:rPr>
          <w:sz w:val="22"/>
          <w:szCs w:val="22"/>
          <w:u w:val="single"/>
        </w:rPr>
        <w:t>4 or less</w:t>
      </w:r>
      <w:r w:rsidRPr="001D48E1">
        <w:rPr>
          <w:sz w:val="22"/>
          <w:szCs w:val="22"/>
        </w:rPr>
        <w:t xml:space="preserve">, the final grade % will be rounded </w:t>
      </w:r>
      <w:r w:rsidRPr="001D48E1">
        <w:rPr>
          <w:sz w:val="22"/>
          <w:szCs w:val="22"/>
          <w:u w:val="single"/>
        </w:rPr>
        <w:t>down</w:t>
      </w:r>
      <w:r w:rsidRPr="001D48E1">
        <w:rPr>
          <w:sz w:val="22"/>
          <w:szCs w:val="22"/>
        </w:rPr>
        <w:t>.</w:t>
      </w:r>
    </w:p>
    <w:p w:rsidR="003E0492" w:rsidRPr="001D48E1" w:rsidRDefault="003E0492" w:rsidP="003E0492">
      <w:pPr>
        <w:rPr>
          <w:sz w:val="22"/>
          <w:szCs w:val="22"/>
        </w:rPr>
      </w:pPr>
      <w:r w:rsidRPr="001D48E1">
        <w:rPr>
          <w:sz w:val="22"/>
          <w:szCs w:val="22"/>
        </w:rPr>
        <w:t xml:space="preserve">(2)  If the second decimal place is </w:t>
      </w:r>
      <w:r w:rsidRPr="001D48E1">
        <w:rPr>
          <w:sz w:val="22"/>
          <w:szCs w:val="22"/>
          <w:u w:val="single"/>
        </w:rPr>
        <w:t>5 or more</w:t>
      </w:r>
      <w:r w:rsidRPr="001D48E1">
        <w:rPr>
          <w:sz w:val="22"/>
          <w:szCs w:val="22"/>
        </w:rPr>
        <w:t xml:space="preserve">, the final grade % will be rounded </w:t>
      </w:r>
      <w:r w:rsidRPr="001D48E1">
        <w:rPr>
          <w:sz w:val="22"/>
          <w:szCs w:val="22"/>
          <w:u w:val="single"/>
        </w:rPr>
        <w:t>up</w:t>
      </w:r>
      <w:r w:rsidRPr="001D48E1">
        <w:rPr>
          <w:sz w:val="22"/>
          <w:szCs w:val="22"/>
        </w:rPr>
        <w:t>.</w:t>
      </w:r>
    </w:p>
    <w:p w:rsidR="003E0492" w:rsidRPr="001D48E1" w:rsidRDefault="003E0492" w:rsidP="003E0492">
      <w:pPr>
        <w:rPr>
          <w:sz w:val="22"/>
          <w:szCs w:val="22"/>
        </w:rPr>
      </w:pPr>
      <w:r w:rsidRPr="001D48E1">
        <w:rPr>
          <w:sz w:val="22"/>
          <w:szCs w:val="22"/>
        </w:rPr>
        <w:t>However, the instructor may also choose to take into consideration class participation and civility when rounding off a student's grade %.</w:t>
      </w:r>
    </w:p>
    <w:p w:rsidR="003E0492" w:rsidRPr="001D48E1" w:rsidRDefault="003E0492" w:rsidP="003E0492">
      <w:pPr>
        <w:rPr>
          <w:sz w:val="22"/>
          <w:szCs w:val="22"/>
        </w:rPr>
      </w:pPr>
    </w:p>
    <w:p w:rsidR="003E0492" w:rsidRPr="001D48E1" w:rsidRDefault="003E0492" w:rsidP="003E0492">
      <w:pPr>
        <w:rPr>
          <w:b/>
          <w:bCs/>
          <w:sz w:val="22"/>
          <w:szCs w:val="22"/>
        </w:rPr>
      </w:pPr>
      <w:r w:rsidRPr="001D48E1">
        <w:rPr>
          <w:b/>
          <w:bCs/>
          <w:sz w:val="22"/>
          <w:szCs w:val="22"/>
        </w:rPr>
        <w:t>Dropping the course:</w:t>
      </w:r>
    </w:p>
    <w:p w:rsidR="003E0492" w:rsidRPr="001D48E1" w:rsidRDefault="003E0492" w:rsidP="003E0492">
      <w:pPr>
        <w:rPr>
          <w:sz w:val="22"/>
          <w:szCs w:val="22"/>
        </w:rPr>
      </w:pPr>
      <w:r w:rsidRPr="001D48E1">
        <w:rPr>
          <w:sz w:val="22"/>
          <w:szCs w:val="22"/>
        </w:rPr>
        <w:t>It is the students’ responsibility to obtain, fill out and get the necessary signatures on official drop forms before the deadline.</w:t>
      </w:r>
    </w:p>
    <w:p w:rsidR="003E0492" w:rsidRPr="001D48E1" w:rsidRDefault="003E0492" w:rsidP="003E0492">
      <w:pPr>
        <w:rPr>
          <w:sz w:val="22"/>
          <w:szCs w:val="22"/>
        </w:rPr>
      </w:pPr>
    </w:p>
    <w:p w:rsidR="003E0492" w:rsidRPr="001D48E1" w:rsidRDefault="003E0492" w:rsidP="003E0492">
      <w:pPr>
        <w:rPr>
          <w:b/>
          <w:bCs/>
          <w:sz w:val="22"/>
          <w:szCs w:val="22"/>
        </w:rPr>
      </w:pPr>
      <w:r w:rsidRPr="001D48E1">
        <w:rPr>
          <w:b/>
          <w:bCs/>
          <w:sz w:val="22"/>
          <w:szCs w:val="22"/>
        </w:rPr>
        <w:t>Additional notes:</w:t>
      </w:r>
    </w:p>
    <w:p w:rsidR="003E0492" w:rsidRPr="001D48E1" w:rsidRDefault="003E0492" w:rsidP="003E0492">
      <w:pPr>
        <w:numPr>
          <w:ilvl w:val="0"/>
          <w:numId w:val="3"/>
        </w:numPr>
        <w:rPr>
          <w:sz w:val="22"/>
          <w:szCs w:val="22"/>
        </w:rPr>
      </w:pPr>
      <w:r w:rsidRPr="001D48E1">
        <w:rPr>
          <w:sz w:val="22"/>
          <w:szCs w:val="22"/>
        </w:rPr>
        <w:t>The University of Wisconsin-Whitewater is dedicated to a safe, supportive and non-discriminatory learning environment. It is the responsibility of all undergraduates and graduate students to familiarize themselves with University policies regarding Special Accommodations, Misconduct, Religious Beliefs Accommodation, Discrimination and Absence for University Sponsored Events. (For details please refer to the Undergraduate and Graduate Timetables; the "Rights and Responsibilities" section of the Undergraduate Bulletin; the Academic Requirements and Policies and the Facilities and Services sections of the Graduate Bulletin; and the "Student Academic Disciplinary Procedures" [UWS Chapter 14]; and the "Student Nonacademic Disciplinary Procedures" [UWS Chapter 17]). These required syllabus contents were agreed upon by the actions of the Whitewater Student Government (S95- 96:09), Academic Staff Assembly, Faculty Senate (FS956-13 and FS989-11), Provost Prior, and Chancellor Greenhill (approved Nov. 17, 1998).</w:t>
      </w:r>
    </w:p>
    <w:p w:rsidR="003E0492" w:rsidRPr="001D48E1" w:rsidRDefault="003E0492" w:rsidP="003E0492">
      <w:pPr>
        <w:ind w:left="60"/>
        <w:rPr>
          <w:sz w:val="22"/>
          <w:szCs w:val="22"/>
        </w:rPr>
      </w:pPr>
    </w:p>
    <w:p w:rsidR="003E0492" w:rsidRPr="001D48E1" w:rsidRDefault="003E0492" w:rsidP="003E0492">
      <w:pPr>
        <w:numPr>
          <w:ilvl w:val="0"/>
          <w:numId w:val="3"/>
        </w:numPr>
        <w:rPr>
          <w:sz w:val="22"/>
          <w:szCs w:val="22"/>
        </w:rPr>
      </w:pPr>
      <w:r w:rsidRPr="001D48E1">
        <w:rPr>
          <w:sz w:val="22"/>
          <w:szCs w:val="22"/>
        </w:rPr>
        <w:t>If any student requires special accommodations, the instructor should be notified as soon as possible.</w:t>
      </w:r>
    </w:p>
    <w:p w:rsidR="003E0492" w:rsidRPr="001D48E1" w:rsidRDefault="003E0492" w:rsidP="003E0492">
      <w:pPr>
        <w:pStyle w:val="ListParagraph"/>
        <w:rPr>
          <w:sz w:val="22"/>
          <w:szCs w:val="22"/>
        </w:rPr>
      </w:pPr>
    </w:p>
    <w:p w:rsidR="003E0492" w:rsidRPr="001D48E1" w:rsidRDefault="003E0492" w:rsidP="003E0492">
      <w:pPr>
        <w:numPr>
          <w:ilvl w:val="0"/>
          <w:numId w:val="3"/>
        </w:numPr>
        <w:rPr>
          <w:b/>
          <w:sz w:val="22"/>
          <w:szCs w:val="22"/>
        </w:rPr>
      </w:pPr>
      <w:r w:rsidRPr="001D48E1">
        <w:rPr>
          <w:b/>
          <w:sz w:val="22"/>
          <w:szCs w:val="22"/>
        </w:rPr>
        <w:t>No class materials, including lecture outlines and exam questions/answers, can be posted on non-UWW web site(s) without the written permission of the instructor and the publisher.</w:t>
      </w:r>
    </w:p>
    <w:p w:rsidR="003E0492" w:rsidRPr="001D48E1" w:rsidRDefault="003E0492" w:rsidP="003E0492">
      <w:pPr>
        <w:ind w:left="60"/>
        <w:rPr>
          <w:sz w:val="22"/>
          <w:szCs w:val="22"/>
        </w:rPr>
      </w:pPr>
    </w:p>
    <w:p w:rsidR="003E0492" w:rsidRPr="001D48E1" w:rsidRDefault="003E0492" w:rsidP="003E0492">
      <w:pPr>
        <w:ind w:left="60"/>
        <w:rPr>
          <w:b/>
          <w:bCs/>
          <w:sz w:val="22"/>
          <w:szCs w:val="22"/>
        </w:rPr>
      </w:pPr>
      <w:r w:rsidRPr="001D48E1">
        <w:rPr>
          <w:b/>
          <w:bCs/>
          <w:sz w:val="22"/>
          <w:szCs w:val="22"/>
        </w:rPr>
        <w:t>Academic misconduct:</w:t>
      </w:r>
    </w:p>
    <w:p w:rsidR="003E0492" w:rsidRPr="001D48E1" w:rsidRDefault="003E0492" w:rsidP="003E0492">
      <w:pPr>
        <w:ind w:left="60"/>
        <w:rPr>
          <w:sz w:val="22"/>
          <w:szCs w:val="22"/>
        </w:rPr>
      </w:pPr>
      <w:r w:rsidRPr="001D48E1">
        <w:rPr>
          <w:sz w:val="22"/>
          <w:szCs w:val="22"/>
        </w:rPr>
        <w:t>Academic misconduct (cheating, copying, and plagiarism) will not be tolerated and will be dealt with according to UWS Chapter 14. The university believes that academic honesty and integrity are fundamental to the mission of higher education and of the University of Wisconsin System. The university has a responsibility to promote academic honesty and integrity and to develop procedures to deal effectively with instances of academic dishonesty. Students are responsible for the honest completion and representation of their work, for the appropriate citation of sources, and for respect of others’ academic endeavors. Students who violate these standards are subject to disciplinary action. UWS Chapter 14 identifies procedures to be followed when a student is accused of academic misconduct. For additional information, please refer to the section in the Student Handbook titled, Student Academic Disciplinary Procedures.</w:t>
      </w:r>
    </w:p>
    <w:p w:rsidR="003E0492" w:rsidRPr="001D48E1" w:rsidRDefault="003E0492" w:rsidP="003E0492">
      <w:pPr>
        <w:rPr>
          <w:sz w:val="22"/>
          <w:szCs w:val="22"/>
        </w:rPr>
      </w:pPr>
      <w:r w:rsidRPr="001D48E1">
        <w:rPr>
          <w:sz w:val="22"/>
          <w:szCs w:val="22"/>
        </w:rPr>
        <w:t xml:space="preserve"> </w:t>
      </w:r>
    </w:p>
    <w:p w:rsidR="003E0492" w:rsidRPr="001D48E1" w:rsidRDefault="003E0492" w:rsidP="003E0492">
      <w:pPr>
        <w:rPr>
          <w:sz w:val="22"/>
          <w:szCs w:val="22"/>
        </w:rPr>
      </w:pPr>
      <w:r w:rsidRPr="001D48E1">
        <w:rPr>
          <w:sz w:val="22"/>
          <w:szCs w:val="22"/>
        </w:rPr>
        <w:t>IF YOU CHEAT, YOU WILL FAIL! There are no exceptions or mitigating circumstance.</w:t>
      </w:r>
    </w:p>
    <w:p w:rsidR="00D13589" w:rsidRPr="00D13589" w:rsidRDefault="00D13589" w:rsidP="00D13589">
      <w:pPr>
        <w:rPr>
          <w:sz w:val="22"/>
          <w:u w:val="single"/>
        </w:rPr>
      </w:pPr>
    </w:p>
    <w:sectPr w:rsidR="00D13589" w:rsidRPr="00D13589" w:rsidSect="004B4420">
      <w:type w:val="continuous"/>
      <w:pgSz w:w="12240" w:h="15840"/>
      <w:pgMar w:top="1440" w:right="1440" w:bottom="1440" w:left="1440" w:header="720" w:footer="72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C1C" w:rsidRDefault="00F35C1C">
      <w:r>
        <w:separator/>
      </w:r>
    </w:p>
  </w:endnote>
  <w:endnote w:type="continuationSeparator" w:id="0">
    <w:p w:rsidR="00F35C1C" w:rsidRDefault="00F35C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75404"/>
      <w:docPartObj>
        <w:docPartGallery w:val="Page Numbers (Bottom of Page)"/>
        <w:docPartUnique/>
      </w:docPartObj>
    </w:sdtPr>
    <w:sdtContent>
      <w:p w:rsidR="001D48E1" w:rsidRDefault="008F6450">
        <w:pPr>
          <w:pStyle w:val="Footer"/>
          <w:jc w:val="center"/>
        </w:pPr>
        <w:fldSimple w:instr=" PAGE   \* MERGEFORMAT ">
          <w:r w:rsidR="007E143B">
            <w:rPr>
              <w:noProof/>
            </w:rPr>
            <w:t>2</w:t>
          </w:r>
        </w:fldSimple>
      </w:p>
    </w:sdtContent>
  </w:sdt>
  <w:p w:rsidR="001D48E1" w:rsidRDefault="001D48E1">
    <w:pPr>
      <w:pStyle w:val="Foo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C1C" w:rsidRDefault="00F35C1C">
      <w:r>
        <w:separator/>
      </w:r>
    </w:p>
  </w:footnote>
  <w:footnote w:type="continuationSeparator" w:id="0">
    <w:p w:rsidR="00F35C1C" w:rsidRDefault="00F35C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DD6F86"/>
    <w:multiLevelType w:val="hybridMultilevel"/>
    <w:tmpl w:val="272C44A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EBE1C9C"/>
    <w:multiLevelType w:val="hybridMultilevel"/>
    <w:tmpl w:val="BFD28B06"/>
    <w:lvl w:ilvl="0" w:tplc="20189A00">
      <w:start w:val="1"/>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
    <w:nsid w:val="657D2C2A"/>
    <w:multiLevelType w:val="hybridMultilevel"/>
    <w:tmpl w:val="3BB037E4"/>
    <w:lvl w:ilvl="0" w:tplc="5A1AF402">
      <w:start w:val="1"/>
      <w:numFmt w:val="upperRoman"/>
      <w:pStyle w:val="Heading2"/>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DC56F2B"/>
    <w:multiLevelType w:val="hybridMultilevel"/>
    <w:tmpl w:val="46E6603C"/>
    <w:lvl w:ilvl="0" w:tplc="20189A00">
      <w:start w:val="1"/>
      <w:numFmt w:val="bullet"/>
      <w:lvlText w:val="-"/>
      <w:lvlJc w:val="left"/>
      <w:pPr>
        <w:tabs>
          <w:tab w:val="num" w:pos="480"/>
        </w:tabs>
        <w:ind w:left="480" w:hanging="360"/>
      </w:pPr>
      <w:rPr>
        <w:rFonts w:ascii="Times New Roman" w:eastAsia="Times New Roman" w:hAnsi="Times New Roman"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cs="Wingdings" w:hint="default"/>
      </w:rPr>
    </w:lvl>
    <w:lvl w:ilvl="3" w:tplc="04090001">
      <w:start w:val="1"/>
      <w:numFmt w:val="bullet"/>
      <w:lvlText w:val=""/>
      <w:lvlJc w:val="left"/>
      <w:pPr>
        <w:tabs>
          <w:tab w:val="num" w:pos="2940"/>
        </w:tabs>
        <w:ind w:left="2940" w:hanging="360"/>
      </w:pPr>
      <w:rPr>
        <w:rFonts w:ascii="Symbol" w:hAnsi="Symbol" w:cs="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cs="Wingdings" w:hint="default"/>
      </w:rPr>
    </w:lvl>
    <w:lvl w:ilvl="6" w:tplc="04090001">
      <w:start w:val="1"/>
      <w:numFmt w:val="bullet"/>
      <w:lvlText w:val=""/>
      <w:lvlJc w:val="left"/>
      <w:pPr>
        <w:tabs>
          <w:tab w:val="num" w:pos="5100"/>
        </w:tabs>
        <w:ind w:left="5100" w:hanging="360"/>
      </w:pPr>
      <w:rPr>
        <w:rFonts w:ascii="Symbol" w:hAnsi="Symbol" w:cs="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cs="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701"/>
  <w:doNotTrackMoves/>
  <w:documentProtection w:edit="forms" w:enforcement="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8423BB"/>
    <w:rsid w:val="000008B9"/>
    <w:rsid w:val="00060B9F"/>
    <w:rsid w:val="00070DE7"/>
    <w:rsid w:val="00075B88"/>
    <w:rsid w:val="0008184C"/>
    <w:rsid w:val="00097923"/>
    <w:rsid w:val="000C2C17"/>
    <w:rsid w:val="000F798F"/>
    <w:rsid w:val="0012489A"/>
    <w:rsid w:val="00136C7B"/>
    <w:rsid w:val="00155325"/>
    <w:rsid w:val="0016532A"/>
    <w:rsid w:val="00191800"/>
    <w:rsid w:val="001A43CA"/>
    <w:rsid w:val="001D48E1"/>
    <w:rsid w:val="001F4413"/>
    <w:rsid w:val="00214B6A"/>
    <w:rsid w:val="0022090E"/>
    <w:rsid w:val="00246DF0"/>
    <w:rsid w:val="00297531"/>
    <w:rsid w:val="002A3733"/>
    <w:rsid w:val="002A5A07"/>
    <w:rsid w:val="002D6EF8"/>
    <w:rsid w:val="002F3C15"/>
    <w:rsid w:val="0030053A"/>
    <w:rsid w:val="00322D46"/>
    <w:rsid w:val="00327ED4"/>
    <w:rsid w:val="00351017"/>
    <w:rsid w:val="003611CF"/>
    <w:rsid w:val="00397BBA"/>
    <w:rsid w:val="003A2EFE"/>
    <w:rsid w:val="003E0492"/>
    <w:rsid w:val="003E1E1B"/>
    <w:rsid w:val="003F4670"/>
    <w:rsid w:val="004322FF"/>
    <w:rsid w:val="0043334B"/>
    <w:rsid w:val="00471C26"/>
    <w:rsid w:val="004777C3"/>
    <w:rsid w:val="004B4420"/>
    <w:rsid w:val="005340EF"/>
    <w:rsid w:val="00541552"/>
    <w:rsid w:val="005564A4"/>
    <w:rsid w:val="005C1BF7"/>
    <w:rsid w:val="005E25F0"/>
    <w:rsid w:val="005F1E7E"/>
    <w:rsid w:val="00611123"/>
    <w:rsid w:val="0061393D"/>
    <w:rsid w:val="00631460"/>
    <w:rsid w:val="00635207"/>
    <w:rsid w:val="006362E6"/>
    <w:rsid w:val="006402FD"/>
    <w:rsid w:val="006B15BD"/>
    <w:rsid w:val="006E7A6D"/>
    <w:rsid w:val="006F1B46"/>
    <w:rsid w:val="006F7289"/>
    <w:rsid w:val="0076497B"/>
    <w:rsid w:val="007731C9"/>
    <w:rsid w:val="007752E3"/>
    <w:rsid w:val="007920BE"/>
    <w:rsid w:val="007A0F29"/>
    <w:rsid w:val="007C069E"/>
    <w:rsid w:val="007E143B"/>
    <w:rsid w:val="007E4996"/>
    <w:rsid w:val="00801586"/>
    <w:rsid w:val="008423BB"/>
    <w:rsid w:val="00843A3E"/>
    <w:rsid w:val="00872AD2"/>
    <w:rsid w:val="008B3614"/>
    <w:rsid w:val="008D78CA"/>
    <w:rsid w:val="008E054B"/>
    <w:rsid w:val="008F1D35"/>
    <w:rsid w:val="008F6450"/>
    <w:rsid w:val="00916830"/>
    <w:rsid w:val="00921B48"/>
    <w:rsid w:val="00953583"/>
    <w:rsid w:val="009609CD"/>
    <w:rsid w:val="00960A4B"/>
    <w:rsid w:val="009914CE"/>
    <w:rsid w:val="00994FA1"/>
    <w:rsid w:val="0099765C"/>
    <w:rsid w:val="009A3C22"/>
    <w:rsid w:val="009F1766"/>
    <w:rsid w:val="00A40577"/>
    <w:rsid w:val="00A556B0"/>
    <w:rsid w:val="00A773DF"/>
    <w:rsid w:val="00A85158"/>
    <w:rsid w:val="00A97B7D"/>
    <w:rsid w:val="00AA1BBA"/>
    <w:rsid w:val="00AB46E7"/>
    <w:rsid w:val="00AC01BB"/>
    <w:rsid w:val="00AE0C1E"/>
    <w:rsid w:val="00AE78A3"/>
    <w:rsid w:val="00AF36A7"/>
    <w:rsid w:val="00B03F20"/>
    <w:rsid w:val="00B5649B"/>
    <w:rsid w:val="00B6231C"/>
    <w:rsid w:val="00BD0A42"/>
    <w:rsid w:val="00C27392"/>
    <w:rsid w:val="00C27F25"/>
    <w:rsid w:val="00C33D74"/>
    <w:rsid w:val="00C46D65"/>
    <w:rsid w:val="00C533DA"/>
    <w:rsid w:val="00C5732D"/>
    <w:rsid w:val="00C615F3"/>
    <w:rsid w:val="00C67009"/>
    <w:rsid w:val="00C715EF"/>
    <w:rsid w:val="00C914E4"/>
    <w:rsid w:val="00CA1C03"/>
    <w:rsid w:val="00CB0B49"/>
    <w:rsid w:val="00CF6D6A"/>
    <w:rsid w:val="00D13366"/>
    <w:rsid w:val="00D13589"/>
    <w:rsid w:val="00D364B1"/>
    <w:rsid w:val="00D423AA"/>
    <w:rsid w:val="00D551EB"/>
    <w:rsid w:val="00D7099B"/>
    <w:rsid w:val="00DA1578"/>
    <w:rsid w:val="00DA66FD"/>
    <w:rsid w:val="00DE6EF6"/>
    <w:rsid w:val="00E1009E"/>
    <w:rsid w:val="00E11FE2"/>
    <w:rsid w:val="00E16AE9"/>
    <w:rsid w:val="00E44F40"/>
    <w:rsid w:val="00E846E1"/>
    <w:rsid w:val="00E971EE"/>
    <w:rsid w:val="00EA0FEB"/>
    <w:rsid w:val="00EE0FBE"/>
    <w:rsid w:val="00EE7720"/>
    <w:rsid w:val="00F02179"/>
    <w:rsid w:val="00F17592"/>
    <w:rsid w:val="00F35C1C"/>
    <w:rsid w:val="00F4569A"/>
    <w:rsid w:val="00F772D1"/>
    <w:rsid w:val="00F77D6A"/>
    <w:rsid w:val="00F863C4"/>
    <w:rsid w:val="00F91790"/>
    <w:rsid w:val="00FA788C"/>
    <w:rsid w:val="00FD7F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4420"/>
    <w:rPr>
      <w:sz w:val="24"/>
      <w:szCs w:val="24"/>
    </w:rPr>
  </w:style>
  <w:style w:type="paragraph" w:styleId="Heading1">
    <w:name w:val="heading 1"/>
    <w:basedOn w:val="Normal"/>
    <w:next w:val="Normal"/>
    <w:qFormat/>
    <w:rsid w:val="004B4420"/>
    <w:pPr>
      <w:keepNext/>
      <w:jc w:val="center"/>
      <w:outlineLvl w:val="0"/>
    </w:pPr>
    <w:rPr>
      <w:i/>
      <w:iCs/>
    </w:rPr>
  </w:style>
  <w:style w:type="paragraph" w:styleId="Heading2">
    <w:name w:val="heading 2"/>
    <w:basedOn w:val="Normal"/>
    <w:next w:val="Normal"/>
    <w:qFormat/>
    <w:rsid w:val="004B4420"/>
    <w:pPr>
      <w:keepNext/>
      <w:numPr>
        <w:numId w:val="2"/>
      </w:numPr>
      <w:outlineLvl w:val="1"/>
    </w:pPr>
    <w:rPr>
      <w:b/>
      <w:bCs/>
      <w:sz w:val="22"/>
    </w:rPr>
  </w:style>
  <w:style w:type="paragraph" w:styleId="Heading3">
    <w:name w:val="heading 3"/>
    <w:basedOn w:val="Normal"/>
    <w:next w:val="Normal"/>
    <w:qFormat/>
    <w:rsid w:val="004B4420"/>
    <w:pPr>
      <w:keepNext/>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4B4420"/>
    <w:pPr>
      <w:widowControl w:val="0"/>
      <w:tabs>
        <w:tab w:val="left" w:pos="4680"/>
      </w:tabs>
      <w:ind w:left="540"/>
    </w:pPr>
    <w:rPr>
      <w:b/>
      <w:bCs/>
      <w:sz w:val="22"/>
    </w:rPr>
  </w:style>
  <w:style w:type="paragraph" w:styleId="Header">
    <w:name w:val="header"/>
    <w:basedOn w:val="Normal"/>
    <w:rsid w:val="004B4420"/>
    <w:pPr>
      <w:tabs>
        <w:tab w:val="center" w:pos="4320"/>
        <w:tab w:val="right" w:pos="8640"/>
      </w:tabs>
    </w:pPr>
  </w:style>
  <w:style w:type="paragraph" w:styleId="Footer">
    <w:name w:val="footer"/>
    <w:basedOn w:val="Normal"/>
    <w:link w:val="FooterChar"/>
    <w:uiPriority w:val="99"/>
    <w:rsid w:val="004B4420"/>
    <w:pPr>
      <w:tabs>
        <w:tab w:val="center" w:pos="4320"/>
        <w:tab w:val="right" w:pos="8640"/>
      </w:tabs>
    </w:pPr>
  </w:style>
  <w:style w:type="character" w:styleId="PageNumber">
    <w:name w:val="page number"/>
    <w:basedOn w:val="DefaultParagraphFont"/>
    <w:rsid w:val="004B4420"/>
  </w:style>
  <w:style w:type="paragraph" w:styleId="Title">
    <w:name w:val="Title"/>
    <w:basedOn w:val="Normal"/>
    <w:qFormat/>
    <w:rsid w:val="004B4420"/>
    <w:pPr>
      <w:jc w:val="center"/>
    </w:pPr>
    <w:rPr>
      <w:b/>
      <w:bCs/>
    </w:rPr>
  </w:style>
  <w:style w:type="character" w:styleId="Hyperlink">
    <w:name w:val="Hyperlink"/>
    <w:basedOn w:val="DefaultParagraphFont"/>
    <w:rsid w:val="004B4420"/>
    <w:rPr>
      <w:color w:val="0000FF"/>
      <w:u w:val="single"/>
    </w:rPr>
  </w:style>
  <w:style w:type="character" w:styleId="PlaceholderText">
    <w:name w:val="Placeholder Text"/>
    <w:basedOn w:val="DefaultParagraphFont"/>
    <w:uiPriority w:val="99"/>
    <w:semiHidden/>
    <w:rsid w:val="00AE78A3"/>
    <w:rPr>
      <w:color w:val="808080"/>
    </w:rPr>
  </w:style>
  <w:style w:type="paragraph" w:styleId="BalloonText">
    <w:name w:val="Balloon Text"/>
    <w:basedOn w:val="Normal"/>
    <w:link w:val="BalloonTextChar"/>
    <w:rsid w:val="00AE78A3"/>
    <w:rPr>
      <w:rFonts w:ascii="Tahoma" w:hAnsi="Tahoma" w:cs="Tahoma"/>
      <w:sz w:val="16"/>
      <w:szCs w:val="16"/>
    </w:rPr>
  </w:style>
  <w:style w:type="character" w:customStyle="1" w:styleId="BalloonTextChar">
    <w:name w:val="Balloon Text Char"/>
    <w:basedOn w:val="DefaultParagraphFont"/>
    <w:link w:val="BalloonText"/>
    <w:rsid w:val="00AE78A3"/>
    <w:rPr>
      <w:rFonts w:ascii="Tahoma" w:hAnsi="Tahoma" w:cs="Tahoma"/>
      <w:sz w:val="16"/>
      <w:szCs w:val="16"/>
    </w:rPr>
  </w:style>
  <w:style w:type="character" w:customStyle="1" w:styleId="FooterChar">
    <w:name w:val="Footer Char"/>
    <w:basedOn w:val="DefaultParagraphFont"/>
    <w:link w:val="Footer"/>
    <w:uiPriority w:val="99"/>
    <w:rsid w:val="00AA1BBA"/>
    <w:rPr>
      <w:sz w:val="24"/>
      <w:szCs w:val="24"/>
    </w:rPr>
  </w:style>
  <w:style w:type="character" w:styleId="FollowedHyperlink">
    <w:name w:val="FollowedHyperlink"/>
    <w:basedOn w:val="DefaultParagraphFont"/>
    <w:rsid w:val="0043334B"/>
    <w:rPr>
      <w:color w:val="800080" w:themeColor="followedHyperlink"/>
      <w:u w:val="single"/>
    </w:rPr>
  </w:style>
  <w:style w:type="paragraph" w:styleId="ListParagraph">
    <w:name w:val="List Paragraph"/>
    <w:basedOn w:val="Normal"/>
    <w:uiPriority w:val="34"/>
    <w:qFormat/>
    <w:rsid w:val="00D13589"/>
    <w:pPr>
      <w:ind w:left="720"/>
      <w:contextualSpacing/>
    </w:pPr>
  </w:style>
  <w:style w:type="paragraph" w:styleId="BodyTextIndent2">
    <w:name w:val="Body Text Indent 2"/>
    <w:basedOn w:val="Normal"/>
    <w:link w:val="BodyTextIndent2Char"/>
    <w:rsid w:val="001D48E1"/>
    <w:pPr>
      <w:spacing w:after="120" w:line="480" w:lineRule="auto"/>
      <w:ind w:left="360"/>
    </w:pPr>
  </w:style>
  <w:style w:type="character" w:customStyle="1" w:styleId="BodyTextIndent2Char">
    <w:name w:val="Body Text Indent 2 Char"/>
    <w:basedOn w:val="DefaultParagraphFont"/>
    <w:link w:val="BodyTextIndent2"/>
    <w:rsid w:val="001D48E1"/>
    <w:rPr>
      <w:sz w:val="24"/>
      <w:szCs w:val="24"/>
    </w:rPr>
  </w:style>
  <w:style w:type="table" w:styleId="TableGrid">
    <w:name w:val="Table Grid"/>
    <w:basedOn w:val="TableNormal"/>
    <w:uiPriority w:val="59"/>
    <w:rsid w:val="001D48E1"/>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2838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ww.edu/acadaff/ucc/Procedures_form4A.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E5AC5-2C7A-4F7F-8ACF-AEE1EE1BB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14</Pages>
  <Words>6035</Words>
  <Characters>34404</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UNIVERSITY OF WISCONSIN-WHITEWATER</vt:lpstr>
    </vt:vector>
  </TitlesOfParts>
  <Company>UWW</Company>
  <LinksUpToDate>false</LinksUpToDate>
  <CharactersWithSpaces>40359</CharactersWithSpaces>
  <SharedDoc>false</SharedDoc>
  <HLinks>
    <vt:vector size="6" baseType="variant">
      <vt:variant>
        <vt:i4>4915274</vt:i4>
      </vt:variant>
      <vt:variant>
        <vt:i4>75</vt:i4>
      </vt:variant>
      <vt:variant>
        <vt:i4>0</vt:i4>
      </vt:variant>
      <vt:variant>
        <vt:i4>5</vt:i4>
      </vt:variant>
      <vt:variant>
        <vt:lpwstr>http://acadaff.uww.edu/Handbook/Procedures-Form4.htm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WISCONSIN-WHITEWATER</dc:title>
  <dc:subject/>
  <dc:creator>UWW</dc:creator>
  <cp:keywords/>
  <dc:description/>
  <cp:lastModifiedBy>Staff</cp:lastModifiedBy>
  <cp:revision>12</cp:revision>
  <cp:lastPrinted>2009-02-11T22:05:00Z</cp:lastPrinted>
  <dcterms:created xsi:type="dcterms:W3CDTF">2010-09-07T16:37:00Z</dcterms:created>
  <dcterms:modified xsi:type="dcterms:W3CDTF">2010-12-07T15:11:00Z</dcterms:modified>
</cp:coreProperties>
</file>