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883FE1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883FE1">
        <w:rPr>
          <w:sz w:val="22"/>
        </w:rPr>
      </w:r>
      <w:r w:rsidR="00883FE1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883FE1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883FE1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883FE1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</w:t>
      </w:r>
      <w:proofErr w:type="gramStart"/>
      <w:r w:rsidR="00FF2920">
        <w:rPr>
          <w:sz w:val="22"/>
        </w:rPr>
        <w:t>other</w:t>
      </w:r>
      <w:proofErr w:type="gramEnd"/>
      <w:r w:rsidR="00FF2920">
        <w:rPr>
          <w:sz w:val="22"/>
        </w:rPr>
        <w:t xml:space="preserve">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002204">
        <w:rPr>
          <w:noProof/>
          <w:sz w:val="22"/>
        </w:rPr>
        <w:t>Prefix Change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883FE1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8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883FE1">
        <w:rPr>
          <w:sz w:val="22"/>
        </w:rPr>
      </w:r>
      <w:r w:rsidR="00883FE1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883FE1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002204">
        <w:rPr>
          <w:noProof/>
          <w:sz w:val="22"/>
        </w:rPr>
        <w:t>PHILSPHY 365</w:t>
      </w:r>
      <w:r w:rsidR="00883FE1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883FE1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883FE1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 w:rsidR="00002204">
        <w:rPr>
          <w:b/>
          <w:bCs/>
          <w:sz w:val="22"/>
        </w:rPr>
        <w:t>RELIGST 365</w:t>
      </w:r>
      <w:r w:rsidR="00883FE1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883FE1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883FE1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883FE1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883FE1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 w:rsidR="00002204">
        <w:rPr>
          <w:b/>
          <w:bCs/>
          <w:noProof/>
          <w:sz w:val="22"/>
        </w:rPr>
        <w:t>3.0</w:t>
      </w:r>
      <w:r w:rsidR="00883FE1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883FE1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 w:rsidR="00002204">
        <w:rPr>
          <w:b/>
          <w:bCs/>
          <w:noProof/>
          <w:sz w:val="22"/>
        </w:rPr>
        <w:t>3.0</w:t>
      </w:r>
      <w:r w:rsidR="00883FE1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 w:rsidR="00002204">
        <w:rPr>
          <w:b/>
          <w:bCs/>
          <w:noProof/>
          <w:sz w:val="22"/>
        </w:rPr>
        <w:t>no</w:t>
      </w:r>
      <w:r w:rsidR="00883FE1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883FE1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002204">
        <w:rPr>
          <w:noProof/>
          <w:sz w:val="22"/>
        </w:rPr>
        <w:t>Philosophical and Religious Perspectives on Death and Dying</w:t>
      </w:r>
      <w:r w:rsidR="00883FE1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883FE1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883FE1">
        <w:rPr>
          <w:b/>
          <w:bCs/>
          <w:sz w:val="22"/>
        </w:rPr>
      </w:r>
      <w:r w:rsidR="00883FE1">
        <w:rPr>
          <w:b/>
          <w:bCs/>
          <w:sz w:val="22"/>
        </w:rPr>
        <w:fldChar w:fldCharType="separate"/>
      </w:r>
      <w:r w:rsidR="00002204">
        <w:rPr>
          <w:b/>
          <w:bCs/>
          <w:noProof/>
          <w:sz w:val="22"/>
        </w:rPr>
        <w:t>Religious and Philosophical Perspectives on Death and Dying</w:t>
      </w:r>
      <w:r w:rsidR="00883FE1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883FE1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6E03EE">
        <w:rPr>
          <w:noProof/>
          <w:sz w:val="22"/>
        </w:rPr>
        <w:t>Death and Dying</w:t>
      </w:r>
      <w:r w:rsidR="00883FE1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883FE1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002204">
        <w:rPr>
          <w:noProof/>
          <w:sz w:val="22"/>
        </w:rPr>
        <w:t>Wade Dazey</w:t>
      </w:r>
      <w:r w:rsidR="00883FE1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883FE1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883FE1">
        <w:rPr>
          <w:sz w:val="22"/>
        </w:rPr>
      </w:r>
      <w:r w:rsidR="00883FE1">
        <w:rPr>
          <w:sz w:val="22"/>
        </w:rPr>
        <w:fldChar w:fldCharType="separate"/>
      </w:r>
      <w:r w:rsidR="00002204">
        <w:rPr>
          <w:noProof/>
          <w:sz w:val="22"/>
        </w:rPr>
        <w:t>Philosophy and Religious Studies</w:t>
      </w:r>
      <w:r w:rsidR="00883FE1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883FE1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883FE1">
        <w:rPr>
          <w:sz w:val="22"/>
        </w:rPr>
      </w:r>
      <w:r w:rsidR="00883FE1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002204" w:rsidRDefault="00883FE1" w:rsidP="007A0326">
      <w:pPr>
        <w:widowControl w:val="0"/>
        <w:tabs>
          <w:tab w:val="left" w:pos="2880"/>
        </w:tabs>
        <w:rPr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002204">
        <w:rPr>
          <w:sz w:val="22"/>
        </w:rPr>
        <w:t>Philosophy minor</w:t>
      </w:r>
    </w:p>
    <w:p w:rsidR="00002204" w:rsidRDefault="00002204" w:rsidP="007A0326">
      <w:pPr>
        <w:widowControl w:val="0"/>
        <w:tabs>
          <w:tab w:val="left" w:pos="2880"/>
        </w:tabs>
        <w:rPr>
          <w:sz w:val="22"/>
        </w:rPr>
      </w:pPr>
      <w:r>
        <w:rPr>
          <w:sz w:val="22"/>
        </w:rPr>
        <w:t>World Religions minor</w:t>
      </w:r>
    </w:p>
    <w:p w:rsidR="00002204" w:rsidRDefault="00002204" w:rsidP="007A0326">
      <w:pPr>
        <w:widowControl w:val="0"/>
        <w:tabs>
          <w:tab w:val="left" w:pos="2880"/>
        </w:tabs>
        <w:rPr>
          <w:sz w:val="22"/>
        </w:rPr>
      </w:pPr>
      <w:r>
        <w:rPr>
          <w:sz w:val="22"/>
        </w:rPr>
        <w:t>Liberal Studies major</w:t>
      </w:r>
    </w:p>
    <w:p w:rsidR="00801219" w:rsidRDefault="00002204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t>Liberal Studies minor</w:t>
      </w:r>
      <w:r w:rsidR="00883FE1"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883FE1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002204">
      <w:pPr>
        <w:rPr>
          <w:b/>
          <w:bCs/>
          <w:sz w:val="22"/>
        </w:rPr>
      </w:pPr>
      <w:r>
        <w:rPr>
          <w:b/>
          <w:bCs/>
          <w:sz w:val="22"/>
        </w:rPr>
        <w:lastRenderedPageBreak/>
        <w:t xml:space="preserve"> </w:t>
      </w: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002204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002204" w:rsidRDefault="00002204">
      <w:pPr>
        <w:ind w:left="1080"/>
        <w:rPr>
          <w:b/>
          <w:bCs/>
          <w:i/>
          <w:iCs/>
          <w:sz w:val="22"/>
        </w:rPr>
      </w:pPr>
    </w:p>
    <w:p w:rsidR="00C67009" w:rsidRDefault="00002204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PHILSPHY 365: Philosophical and Religious Pe</w:t>
      </w:r>
      <w:r w:rsidR="006B0E11">
        <w:rPr>
          <w:b/>
          <w:bCs/>
          <w:i/>
          <w:iCs/>
          <w:sz w:val="22"/>
        </w:rPr>
        <w:t>r</w:t>
      </w:r>
      <w:r>
        <w:rPr>
          <w:b/>
          <w:bCs/>
          <w:i/>
          <w:iCs/>
          <w:sz w:val="22"/>
        </w:rPr>
        <w:t>spectives on Death and Dying</w:t>
      </w:r>
    </w:p>
    <w:p w:rsidR="00C67009" w:rsidRDefault="00C67009" w:rsidP="00002204">
      <w:pPr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002204" w:rsidRDefault="00002204">
      <w:pPr>
        <w:ind w:left="1080"/>
        <w:rPr>
          <w:sz w:val="22"/>
        </w:rPr>
      </w:pPr>
    </w:p>
    <w:p w:rsidR="00002204" w:rsidRDefault="00002204">
      <w:pPr>
        <w:ind w:left="1080"/>
        <w:rPr>
          <w:b/>
          <w:i/>
          <w:sz w:val="22"/>
        </w:rPr>
      </w:pPr>
      <w:r>
        <w:rPr>
          <w:b/>
          <w:i/>
          <w:sz w:val="22"/>
        </w:rPr>
        <w:t>RELIGST 365: Religious and Philosophical Perspectives on Death and Dying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67009">
      <w:pPr>
        <w:ind w:left="1080"/>
        <w:rPr>
          <w:sz w:val="22"/>
        </w:rPr>
      </w:pPr>
    </w:p>
    <w:p w:rsidR="00002204" w:rsidRDefault="00002204" w:rsidP="00002204">
      <w:pPr>
        <w:ind w:left="1080"/>
        <w:rPr>
          <w:sz w:val="22"/>
        </w:rPr>
      </w:pPr>
      <w:r>
        <w:rPr>
          <w:sz w:val="22"/>
        </w:rPr>
        <w:t xml:space="preserve">The instructor originally responsible for this course, Warren </w:t>
      </w:r>
      <w:proofErr w:type="spellStart"/>
      <w:r>
        <w:rPr>
          <w:sz w:val="22"/>
        </w:rPr>
        <w:t>Shibles</w:t>
      </w:r>
      <w:proofErr w:type="spellEnd"/>
      <w:r>
        <w:rPr>
          <w:sz w:val="22"/>
        </w:rPr>
        <w:t xml:space="preserve">, was in the discipline of philosophy, whereas the new instructor for the course, David Reinhart, is in Religious Studies. </w:t>
      </w:r>
    </w:p>
    <w:p w:rsidR="00002204" w:rsidRDefault="00002204" w:rsidP="00002204">
      <w:pPr>
        <w:ind w:left="1080"/>
        <w:rPr>
          <w:sz w:val="22"/>
        </w:rPr>
      </w:pPr>
    </w:p>
    <w:p w:rsidR="004C1BDC" w:rsidRDefault="00002204" w:rsidP="00002204">
      <w:pPr>
        <w:ind w:left="1080"/>
        <w:rPr>
          <w:sz w:val="22"/>
        </w:rPr>
      </w:pPr>
      <w:r>
        <w:rPr>
          <w:sz w:val="22"/>
        </w:rPr>
        <w:t xml:space="preserve">The course description will remain the same, and the course will cover the topics listed. The course emphasis, however, is shifting more toward a religious studies perspective, and the change in the course prefix will reflect this. </w:t>
      </w:r>
    </w:p>
    <w:p w:rsidR="004C1BDC" w:rsidRDefault="004C1BDC" w:rsidP="00002204">
      <w:pPr>
        <w:ind w:left="1080"/>
        <w:rPr>
          <w:sz w:val="22"/>
        </w:rPr>
      </w:pPr>
    </w:p>
    <w:p w:rsidR="004C1BDC" w:rsidRDefault="004C1BDC" w:rsidP="00002204">
      <w:pPr>
        <w:ind w:left="1080"/>
        <w:rPr>
          <w:sz w:val="22"/>
        </w:rPr>
      </w:pPr>
      <w:r>
        <w:rPr>
          <w:sz w:val="22"/>
        </w:rPr>
        <w:t>Form 2 for the World Religions Minor is being submitted at the same time as this course change form 4R. Form 2 for the Philosophy Minor has already been submitted.</w:t>
      </w:r>
    </w:p>
    <w:p w:rsidR="004C1BDC" w:rsidRDefault="004C1BDC" w:rsidP="00002204">
      <w:pPr>
        <w:ind w:left="1080"/>
        <w:rPr>
          <w:sz w:val="22"/>
        </w:rPr>
      </w:pPr>
    </w:p>
    <w:p w:rsidR="00C67009" w:rsidRDefault="004C1BDC" w:rsidP="00002204">
      <w:pPr>
        <w:ind w:left="1080"/>
        <w:rPr>
          <w:sz w:val="22"/>
        </w:rPr>
      </w:pPr>
      <w:r>
        <w:rPr>
          <w:sz w:val="22"/>
        </w:rPr>
        <w:t>The Liberal Studies Major and Minor are being substantially revised, and this course change will be part of that proposal, and will be submitted at a future curriculum committee meeting.</w:t>
      </w: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8E" w:rsidRDefault="00AA5F8E">
      <w:r>
        <w:separator/>
      </w:r>
    </w:p>
  </w:endnote>
  <w:endnote w:type="continuationSeparator" w:id="0">
    <w:p w:rsidR="00AA5F8E" w:rsidRDefault="00AA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DC" w:rsidRDefault="004C1B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4C1BDC" w:rsidRDefault="00883FE1">
        <w:pPr>
          <w:pStyle w:val="Footer"/>
          <w:jc w:val="center"/>
        </w:pPr>
        <w:fldSimple w:instr=" PAGE   \* MERGEFORMAT ">
          <w:r w:rsidR="006B0E11">
            <w:rPr>
              <w:noProof/>
            </w:rPr>
            <w:t>2</w:t>
          </w:r>
        </w:fldSimple>
      </w:p>
    </w:sdtContent>
  </w:sdt>
  <w:p w:rsidR="004C1BDC" w:rsidRDefault="004C1BDC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DC" w:rsidRDefault="004C1B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8E" w:rsidRDefault="00AA5F8E">
      <w:r>
        <w:separator/>
      </w:r>
    </w:p>
  </w:footnote>
  <w:footnote w:type="continuationSeparator" w:id="0">
    <w:p w:rsidR="00AA5F8E" w:rsidRDefault="00AA5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DC" w:rsidRDefault="004C1B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DC" w:rsidRDefault="004C1B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DC" w:rsidRDefault="004C1B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002204"/>
    <w:rsid w:val="0015409A"/>
    <w:rsid w:val="00155325"/>
    <w:rsid w:val="0016532A"/>
    <w:rsid w:val="001660B4"/>
    <w:rsid w:val="00175564"/>
    <w:rsid w:val="00195275"/>
    <w:rsid w:val="001A43CA"/>
    <w:rsid w:val="00250FDC"/>
    <w:rsid w:val="00252439"/>
    <w:rsid w:val="002852D4"/>
    <w:rsid w:val="002A5A07"/>
    <w:rsid w:val="002D6EF8"/>
    <w:rsid w:val="002E45C0"/>
    <w:rsid w:val="002F3C15"/>
    <w:rsid w:val="0031040F"/>
    <w:rsid w:val="003454F0"/>
    <w:rsid w:val="00347236"/>
    <w:rsid w:val="003944E0"/>
    <w:rsid w:val="003B522C"/>
    <w:rsid w:val="003C3F40"/>
    <w:rsid w:val="0047098B"/>
    <w:rsid w:val="004C1BDC"/>
    <w:rsid w:val="004E3972"/>
    <w:rsid w:val="00611123"/>
    <w:rsid w:val="00635207"/>
    <w:rsid w:val="006B0E11"/>
    <w:rsid w:val="006E03EE"/>
    <w:rsid w:val="006E7A6D"/>
    <w:rsid w:val="006F1B46"/>
    <w:rsid w:val="00702A89"/>
    <w:rsid w:val="007075A1"/>
    <w:rsid w:val="00756AA4"/>
    <w:rsid w:val="007920BE"/>
    <w:rsid w:val="007A0326"/>
    <w:rsid w:val="007C010B"/>
    <w:rsid w:val="00801219"/>
    <w:rsid w:val="008423BB"/>
    <w:rsid w:val="008563B8"/>
    <w:rsid w:val="00883FE1"/>
    <w:rsid w:val="0089224F"/>
    <w:rsid w:val="00941FA7"/>
    <w:rsid w:val="00961814"/>
    <w:rsid w:val="009747C0"/>
    <w:rsid w:val="00997356"/>
    <w:rsid w:val="00A95526"/>
    <w:rsid w:val="00AA5F8E"/>
    <w:rsid w:val="00B01596"/>
    <w:rsid w:val="00B67AD3"/>
    <w:rsid w:val="00B97D11"/>
    <w:rsid w:val="00BD0A42"/>
    <w:rsid w:val="00C27F25"/>
    <w:rsid w:val="00C35823"/>
    <w:rsid w:val="00C46D65"/>
    <w:rsid w:val="00C67009"/>
    <w:rsid w:val="00C914E4"/>
    <w:rsid w:val="00CF7736"/>
    <w:rsid w:val="00DB5407"/>
    <w:rsid w:val="00DD29A9"/>
    <w:rsid w:val="00DD7D32"/>
    <w:rsid w:val="00E82AAA"/>
    <w:rsid w:val="00F17592"/>
    <w:rsid w:val="00F926D2"/>
    <w:rsid w:val="00FA788C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3186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Staff</cp:lastModifiedBy>
  <cp:revision>3</cp:revision>
  <cp:lastPrinted>2011-03-29T13:43:00Z</cp:lastPrinted>
  <dcterms:created xsi:type="dcterms:W3CDTF">2011-03-28T21:28:00Z</dcterms:created>
  <dcterms:modified xsi:type="dcterms:W3CDTF">2011-03-29T13:44:00Z</dcterms:modified>
</cp:coreProperties>
</file>