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3E" w:rsidRDefault="00D1191D">
      <w:r>
        <w:t xml:space="preserve">Chancellor’s Committee on Inclusive Excellence </w:t>
      </w:r>
    </w:p>
    <w:p w:rsidR="00D1191D" w:rsidRDefault="00D1191D">
      <w:r>
        <w:t>Meeting</w:t>
      </w:r>
      <w:r w:rsidR="00F26F0C">
        <w:t xml:space="preserve"> Minutes</w:t>
      </w:r>
    </w:p>
    <w:p w:rsidR="00D1191D" w:rsidRDefault="00D1191D">
      <w:r>
        <w:t>Monday, December 10, 2012</w:t>
      </w:r>
    </w:p>
    <w:p w:rsidR="00D1191D" w:rsidRDefault="00B37AC5">
      <w:r>
        <w:t>Volunteer Recorder: Julie Minikel-Lacocque</w:t>
      </w:r>
    </w:p>
    <w:p w:rsidR="00B37AC5" w:rsidRDefault="00B37AC5"/>
    <w:p w:rsidR="00D1191D" w:rsidRDefault="00CC70EC">
      <w:r>
        <w:t>Meeting called to order 3:03 pm</w:t>
      </w:r>
      <w:r w:rsidR="00D42EFF">
        <w:t xml:space="preserve"> by Elizabeth Ogunsola</w:t>
      </w:r>
    </w:p>
    <w:p w:rsidR="00CC70EC" w:rsidRDefault="00CC70EC">
      <w:bookmarkStart w:id="0" w:name="_GoBack"/>
      <w:bookmarkEnd w:id="0"/>
    </w:p>
    <w:p w:rsidR="008E09BF" w:rsidRPr="00D42EFF" w:rsidRDefault="008E09BF">
      <w:r>
        <w:t xml:space="preserve">Attendance:  </w:t>
      </w:r>
      <w:r w:rsidR="00D42EFF">
        <w:t xml:space="preserve">Chris Clements, Elizabeth Ogunsola, Denise Ehlen, Richard McGregory, Ron Buchholz, Elizabeth Watson, Mark </w:t>
      </w:r>
      <w:proofErr w:type="spellStart"/>
      <w:r w:rsidR="00D42EFF">
        <w:t>McPhail</w:t>
      </w:r>
      <w:proofErr w:type="spellEnd"/>
      <w:r w:rsidR="00D42EFF">
        <w:t xml:space="preserve">, </w:t>
      </w:r>
      <w:proofErr w:type="spellStart"/>
      <w:r w:rsidR="00D42EFF">
        <w:t>Eylem</w:t>
      </w:r>
      <w:proofErr w:type="spellEnd"/>
      <w:r w:rsidR="00D42EFF">
        <w:t xml:space="preserve"> </w:t>
      </w:r>
      <w:proofErr w:type="spellStart"/>
      <w:r w:rsidR="00D42EFF">
        <w:t>Ersal</w:t>
      </w:r>
      <w:proofErr w:type="spellEnd"/>
      <w:r w:rsidR="00D42EFF">
        <w:t xml:space="preserve">, Julie </w:t>
      </w:r>
      <w:proofErr w:type="spellStart"/>
      <w:r w:rsidR="00D42EFF">
        <w:t>Minikel-Lacocque</w:t>
      </w:r>
      <w:proofErr w:type="spellEnd"/>
      <w:r w:rsidR="00D42EFF">
        <w:t>, Pilar Melero, Chunju Chen, Cindy Konrad, Mai Yer Yang, Candace Chenoweth, Freda Briscoe, Luis Benevoglienti, Seth Meisel, Lauren Smith</w:t>
      </w:r>
    </w:p>
    <w:p w:rsidR="00D42EFF" w:rsidRDefault="00D42EFF" w:rsidP="00D42EFF"/>
    <w:p w:rsidR="00D42EFF" w:rsidRDefault="00D42EFF" w:rsidP="00D42EFF">
      <w:r>
        <w:t>After review of the Minutes from 11-19-12, Denise Ehlen moved to approve the minutes and Richard McGregory seconded the motion. The minutes were approved unanimously.</w:t>
      </w:r>
    </w:p>
    <w:p w:rsidR="00CC70EC" w:rsidRDefault="00CC70EC"/>
    <w:p w:rsidR="00D42EFF" w:rsidRDefault="00D42EFF"/>
    <w:p w:rsidR="00F26F0C" w:rsidRPr="001A4C49" w:rsidRDefault="00F26F0C">
      <w:pPr>
        <w:rPr>
          <w:u w:val="single"/>
        </w:rPr>
      </w:pPr>
      <w:r w:rsidRPr="001A4C49">
        <w:rPr>
          <w:u w:val="single"/>
        </w:rPr>
        <w:t>Summary of Central Discussion Points:</w:t>
      </w:r>
    </w:p>
    <w:p w:rsidR="001A4C49" w:rsidRDefault="001A4C49"/>
    <w:p w:rsidR="00CC70EC" w:rsidRDefault="00CC70EC" w:rsidP="00CC70EC">
      <w:pPr>
        <w:pStyle w:val="ListParagraph"/>
        <w:numPr>
          <w:ilvl w:val="0"/>
          <w:numId w:val="1"/>
        </w:numPr>
      </w:pPr>
      <w:r>
        <w:t>Denise Ehlen:  Conference Development Grants—Intro</w:t>
      </w:r>
    </w:p>
    <w:p w:rsidR="00CC70EC" w:rsidRDefault="00CC70EC" w:rsidP="00CC70EC">
      <w:pPr>
        <w:pStyle w:val="ListParagraph"/>
        <w:numPr>
          <w:ilvl w:val="1"/>
          <w:numId w:val="1"/>
        </w:numPr>
      </w:pPr>
      <w:r>
        <w:t>The goals of the grants and this committee are well aligned</w:t>
      </w:r>
    </w:p>
    <w:p w:rsidR="00CC70EC" w:rsidRDefault="00CC70EC" w:rsidP="00CC70EC">
      <w:pPr>
        <w:pStyle w:val="ListParagraph"/>
        <w:ind w:left="1440"/>
      </w:pPr>
    </w:p>
    <w:p w:rsidR="00CC70EC" w:rsidRDefault="00CC70EC" w:rsidP="00CC70EC">
      <w:pPr>
        <w:pStyle w:val="ListParagraph"/>
        <w:numPr>
          <w:ilvl w:val="0"/>
          <w:numId w:val="1"/>
        </w:numPr>
      </w:pPr>
      <w:r>
        <w:t xml:space="preserve">Seth Meisel: Conference development Grants:  </w:t>
      </w:r>
    </w:p>
    <w:p w:rsidR="00CC70EC" w:rsidRDefault="00CC70EC" w:rsidP="00CC70EC">
      <w:pPr>
        <w:pStyle w:val="ListParagraph"/>
        <w:numPr>
          <w:ilvl w:val="1"/>
          <w:numId w:val="1"/>
        </w:numPr>
      </w:pPr>
      <w:r>
        <w:t>One-time grants</w:t>
      </w:r>
    </w:p>
    <w:p w:rsidR="00CC70EC" w:rsidRDefault="00CC70EC" w:rsidP="00CC70EC">
      <w:pPr>
        <w:pStyle w:val="ListParagraph"/>
        <w:numPr>
          <w:ilvl w:val="1"/>
          <w:numId w:val="1"/>
        </w:numPr>
      </w:pPr>
      <w:r>
        <w:t>Usually under $50,000</w:t>
      </w:r>
    </w:p>
    <w:p w:rsidR="00CC70EC" w:rsidRDefault="00CC70EC" w:rsidP="00CC70EC">
      <w:pPr>
        <w:pStyle w:val="ListParagraph"/>
        <w:numPr>
          <w:ilvl w:val="1"/>
          <w:numId w:val="1"/>
        </w:numPr>
      </w:pPr>
      <w:r>
        <w:t>Unsuccessful proposals are those that use most of the money for high-profile speakers (</w:t>
      </w:r>
      <w:r w:rsidRPr="00CC70EC">
        <w:rPr>
          <w:i/>
        </w:rPr>
        <w:t>what is the outcome</w:t>
      </w:r>
      <w:r w:rsidR="001C6AAF">
        <w:t>?).  Succe</w:t>
      </w:r>
      <w:r>
        <w:t>ssful proposals mix bringing effective speakers with other initiatives</w:t>
      </w:r>
    </w:p>
    <w:p w:rsidR="00CC70EC" w:rsidRDefault="00CC70EC" w:rsidP="00CC70EC">
      <w:pPr>
        <w:pStyle w:val="ListParagraph"/>
        <w:numPr>
          <w:ilvl w:val="1"/>
          <w:numId w:val="1"/>
        </w:numPr>
      </w:pPr>
      <w:r>
        <w:t>Restrictions on funds: can’t pay for travel (for UW System personnel or students)</w:t>
      </w:r>
    </w:p>
    <w:p w:rsidR="001C6AAF" w:rsidRDefault="001C6AAF" w:rsidP="00CC70EC">
      <w:pPr>
        <w:pStyle w:val="ListParagraph"/>
        <w:numPr>
          <w:ilvl w:val="1"/>
          <w:numId w:val="1"/>
        </w:numPr>
      </w:pPr>
      <w:r>
        <w:t>UW-Madison’s was strong—in large part because it built upon inter-campus teams (</w:t>
      </w:r>
      <w:r w:rsidRPr="001C6AAF">
        <w:rPr>
          <w:i/>
        </w:rPr>
        <w:t>at least the application said this</w:t>
      </w:r>
      <w:r>
        <w:t>)</w:t>
      </w:r>
    </w:p>
    <w:p w:rsidR="001A787F" w:rsidRDefault="001A787F" w:rsidP="00CC70EC">
      <w:pPr>
        <w:pStyle w:val="ListParagraph"/>
        <w:numPr>
          <w:ilvl w:val="1"/>
          <w:numId w:val="1"/>
        </w:numPr>
      </w:pPr>
      <w:r>
        <w:t>This grant could be applicable for our Diversity Forum</w:t>
      </w:r>
    </w:p>
    <w:p w:rsidR="00247F06" w:rsidRDefault="00247F06" w:rsidP="00CC70EC">
      <w:pPr>
        <w:pStyle w:val="ListParagraph"/>
        <w:numPr>
          <w:ilvl w:val="1"/>
          <w:numId w:val="1"/>
        </w:numPr>
      </w:pPr>
      <w:r>
        <w:t>Grant Proposals are due Feb 1</w:t>
      </w:r>
      <w:r w:rsidRPr="00247F06">
        <w:rPr>
          <w:vertAlign w:val="superscript"/>
        </w:rPr>
        <w:t>st</w:t>
      </w:r>
      <w:r>
        <w:t xml:space="preserve"> </w:t>
      </w:r>
    </w:p>
    <w:p w:rsidR="00247F06" w:rsidRDefault="00247F06" w:rsidP="00CC70EC">
      <w:pPr>
        <w:pStyle w:val="ListParagraph"/>
        <w:numPr>
          <w:ilvl w:val="1"/>
          <w:numId w:val="1"/>
        </w:numPr>
      </w:pPr>
      <w:r>
        <w:t>Denise and Seth highlighted Susan H-L’s and Seth’s proposal (which got funded)</w:t>
      </w:r>
    </w:p>
    <w:p w:rsidR="0020618C" w:rsidRDefault="0020618C" w:rsidP="00CC70EC">
      <w:pPr>
        <w:pStyle w:val="ListParagraph"/>
        <w:numPr>
          <w:ilvl w:val="1"/>
          <w:numId w:val="1"/>
        </w:numPr>
      </w:pPr>
      <w:r>
        <w:t>Denise asked for volunteers to be on a committee to develop a proposal.</w:t>
      </w:r>
    </w:p>
    <w:p w:rsidR="008E09BF" w:rsidRDefault="008E09BF" w:rsidP="008E09BF">
      <w:pPr>
        <w:pStyle w:val="ListParagraph"/>
        <w:numPr>
          <w:ilvl w:val="2"/>
          <w:numId w:val="1"/>
        </w:numPr>
      </w:pPr>
      <w:r>
        <w:t>Lauren, Pilar, Richard, Mark, Jin, Elizabeth</w:t>
      </w:r>
      <w:r w:rsidR="00235B90">
        <w:t xml:space="preserve"> volunteered/ were called on</w:t>
      </w:r>
    </w:p>
    <w:p w:rsidR="00270312" w:rsidRDefault="00270312" w:rsidP="00270312">
      <w:pPr>
        <w:pStyle w:val="ListParagraph"/>
        <w:ind w:left="2160"/>
      </w:pPr>
    </w:p>
    <w:p w:rsidR="00CC70EC" w:rsidRDefault="00262DEC" w:rsidP="00CC70EC">
      <w:pPr>
        <w:pStyle w:val="ListParagraph"/>
        <w:numPr>
          <w:ilvl w:val="0"/>
          <w:numId w:val="1"/>
        </w:numPr>
      </w:pPr>
      <w:r>
        <w:t>Denise: Summary of Institutional Change Grants, sent information to each of us via email, is asking for feedback</w:t>
      </w:r>
    </w:p>
    <w:p w:rsidR="00270312" w:rsidRDefault="00270312" w:rsidP="00270312">
      <w:pPr>
        <w:pStyle w:val="ListParagraph"/>
        <w:ind w:left="1080"/>
      </w:pPr>
    </w:p>
    <w:p w:rsidR="008E474F" w:rsidRDefault="008E474F" w:rsidP="00CC70EC">
      <w:pPr>
        <w:pStyle w:val="ListParagraph"/>
        <w:numPr>
          <w:ilvl w:val="0"/>
          <w:numId w:val="1"/>
        </w:numPr>
      </w:pPr>
      <w:r>
        <w:t xml:space="preserve">Mark: Update on 2013 Diversity Forum, </w:t>
      </w:r>
      <w:r w:rsidRPr="00757F38">
        <w:rPr>
          <w:i/>
        </w:rPr>
        <w:t>provided handout</w:t>
      </w:r>
      <w:r>
        <w:t>.  Mark is proposing Nov 7-8, 2013 to take advantage of “It Gets Better Live.”</w:t>
      </w:r>
      <w:r w:rsidR="00AE66DF">
        <w:t xml:space="preserve">  The </w:t>
      </w:r>
      <w:r w:rsidR="00AE66DF">
        <w:lastRenderedPageBreak/>
        <w:t>plan is to have this information ready early so “curricular integration” can happen more effectively.</w:t>
      </w:r>
      <w:r w:rsidR="002C3D15">
        <w:t xml:space="preserve">  Pilar recommends Mary Sue Short as someone</w:t>
      </w:r>
      <w:r w:rsidR="00016497">
        <w:t xml:space="preserve"> to contact for Diversity Forum, for a great link to Hispanic community.</w:t>
      </w:r>
      <w:r w:rsidR="00DF0FA3">
        <w:t xml:space="preserve">  Lauren suggested Florence Howe for the feminist movement. </w:t>
      </w:r>
    </w:p>
    <w:p w:rsidR="00270312" w:rsidRDefault="00270312" w:rsidP="00270312"/>
    <w:p w:rsidR="00270312" w:rsidRDefault="00270312" w:rsidP="00270312">
      <w:pPr>
        <w:pStyle w:val="ListParagraph"/>
        <w:ind w:left="1080"/>
      </w:pPr>
    </w:p>
    <w:p w:rsidR="00CC70EC" w:rsidRDefault="005E1681" w:rsidP="00CC70EC">
      <w:pPr>
        <w:pStyle w:val="ListParagraph"/>
        <w:numPr>
          <w:ilvl w:val="0"/>
          <w:numId w:val="1"/>
        </w:numPr>
      </w:pPr>
      <w:r>
        <w:t xml:space="preserve">Mapping Project:  Lauren.  </w:t>
      </w:r>
      <w:r w:rsidRPr="00757F38">
        <w:rPr>
          <w:i/>
        </w:rPr>
        <w:t>Handout provided</w:t>
      </w:r>
      <w:r>
        <w:t>.</w:t>
      </w:r>
      <w:r w:rsidR="00270312">
        <w:t xml:space="preserve">  Lauren highlighted the Continuing problems, under “weaknesses” on page 3.</w:t>
      </w:r>
    </w:p>
    <w:p w:rsidR="00C961EC" w:rsidRDefault="00C961EC" w:rsidP="00C961EC">
      <w:pPr>
        <w:pStyle w:val="ListParagraph"/>
        <w:ind w:left="1080"/>
      </w:pPr>
    </w:p>
    <w:p w:rsidR="00C961EC" w:rsidRDefault="00C961EC" w:rsidP="00CC70EC">
      <w:pPr>
        <w:pStyle w:val="ListParagraph"/>
        <w:numPr>
          <w:ilvl w:val="0"/>
          <w:numId w:val="1"/>
        </w:numPr>
      </w:pPr>
      <w:r>
        <w:t>Discussion Questions:</w:t>
      </w:r>
    </w:p>
    <w:p w:rsidR="00C961EC" w:rsidRDefault="00C961EC" w:rsidP="00C961EC"/>
    <w:p w:rsidR="00C961EC" w:rsidRDefault="00C961EC" w:rsidP="00C961EC">
      <w:pPr>
        <w:pStyle w:val="ListParagraph"/>
        <w:numPr>
          <w:ilvl w:val="1"/>
          <w:numId w:val="1"/>
        </w:numPr>
      </w:pPr>
      <w:r>
        <w:t>Lauren Smith:  Women’s Issues Committee.  “Time Poverty” is the biggest issue.  Lack of cultural competence is another.</w:t>
      </w:r>
      <w:r w:rsidR="00C25F74">
        <w:t xml:space="preserve"> Structure of programming (scheduling conflicts) is another problem.</w:t>
      </w:r>
      <w:r w:rsidR="004909B1">
        <w:t xml:space="preserve">  Lack of comfort with the subject is another.</w:t>
      </w:r>
    </w:p>
    <w:p w:rsidR="004909B1" w:rsidRDefault="004909B1" w:rsidP="00C961EC">
      <w:pPr>
        <w:pStyle w:val="ListParagraph"/>
        <w:numPr>
          <w:ilvl w:val="1"/>
          <w:numId w:val="1"/>
        </w:numPr>
      </w:pPr>
      <w:r>
        <w:t>Luis: WHG responses and RHA responses.  Lack of knowledge around campus diversity activities, requirements, etc.</w:t>
      </w:r>
      <w:r w:rsidR="00553A6D">
        <w:t xml:space="preserve">  How do we get students involved?</w:t>
      </w:r>
    </w:p>
    <w:p w:rsidR="00D524EA" w:rsidRDefault="00D524EA" w:rsidP="00C961EC">
      <w:pPr>
        <w:pStyle w:val="ListParagraph"/>
        <w:numPr>
          <w:ilvl w:val="1"/>
          <w:numId w:val="1"/>
        </w:numPr>
      </w:pPr>
      <w:r>
        <w:t>Open discussion: getting the word out about events is difficult—how to do this most effectively?</w:t>
      </w:r>
      <w:r w:rsidR="009B511E">
        <w:t xml:space="preserve">  Not everyone knows to post events, etc., on diversity website</w:t>
      </w:r>
    </w:p>
    <w:p w:rsidR="008D3AAC" w:rsidRDefault="008D3AAC" w:rsidP="00C961EC">
      <w:pPr>
        <w:pStyle w:val="ListParagraph"/>
        <w:numPr>
          <w:ilvl w:val="1"/>
          <w:numId w:val="1"/>
        </w:numPr>
      </w:pPr>
      <w:r>
        <w:t>Elizabeth asks for questions to be forwarded to her.  Asks for volunteers to summarize outcomes of questions</w:t>
      </w:r>
      <w:r w:rsidR="00A14F45">
        <w:t xml:space="preserve">. Recommendation is </w:t>
      </w:r>
      <w:proofErr w:type="gramStart"/>
      <w:r w:rsidR="00A14F45">
        <w:t>wait</w:t>
      </w:r>
      <w:proofErr w:type="gramEnd"/>
      <w:r w:rsidR="00A14F45">
        <w:t xml:space="preserve"> until Spring semester and then so summary.  Next meeting is in January.  Elizabeth will email with updated meeting dates.</w:t>
      </w:r>
    </w:p>
    <w:p w:rsidR="00C961EC" w:rsidRDefault="00C961EC" w:rsidP="00C961EC"/>
    <w:p w:rsidR="00C961EC" w:rsidRDefault="00730683" w:rsidP="00CC70EC">
      <w:pPr>
        <w:pStyle w:val="ListParagraph"/>
        <w:numPr>
          <w:ilvl w:val="0"/>
          <w:numId w:val="1"/>
        </w:numPr>
      </w:pPr>
      <w:r>
        <w:t>No Movement to adjourn.  Meeting ended at 4:10 pm.</w:t>
      </w:r>
    </w:p>
    <w:p w:rsidR="00C961EC" w:rsidRDefault="00C961EC" w:rsidP="00C961EC"/>
    <w:p w:rsidR="00CC70EC" w:rsidRDefault="00D42EFF">
      <w:r>
        <w:t>Submitted by Julie Minikel-Lacocque</w:t>
      </w:r>
    </w:p>
    <w:sectPr w:rsidR="00CC70EC" w:rsidSect="00C128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7A4"/>
    <w:multiLevelType w:val="hybridMultilevel"/>
    <w:tmpl w:val="C96CABA2"/>
    <w:lvl w:ilvl="0" w:tplc="A92A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1191D"/>
    <w:rsid w:val="00016497"/>
    <w:rsid w:val="001A4C49"/>
    <w:rsid w:val="001A787F"/>
    <w:rsid w:val="001C6AAF"/>
    <w:rsid w:val="0020618C"/>
    <w:rsid w:val="00235B90"/>
    <w:rsid w:val="00247F06"/>
    <w:rsid w:val="00262DEC"/>
    <w:rsid w:val="00270312"/>
    <w:rsid w:val="002C3D15"/>
    <w:rsid w:val="004909B1"/>
    <w:rsid w:val="004A3A87"/>
    <w:rsid w:val="00553A6D"/>
    <w:rsid w:val="005B3FFE"/>
    <w:rsid w:val="005E1681"/>
    <w:rsid w:val="006F3F39"/>
    <w:rsid w:val="00730683"/>
    <w:rsid w:val="00757F38"/>
    <w:rsid w:val="00774A9E"/>
    <w:rsid w:val="008D3AAC"/>
    <w:rsid w:val="008E09BF"/>
    <w:rsid w:val="008E474F"/>
    <w:rsid w:val="009957B1"/>
    <w:rsid w:val="009B511E"/>
    <w:rsid w:val="00A14F45"/>
    <w:rsid w:val="00AE66DF"/>
    <w:rsid w:val="00B37AC5"/>
    <w:rsid w:val="00C1283E"/>
    <w:rsid w:val="00C25F74"/>
    <w:rsid w:val="00C961EC"/>
    <w:rsid w:val="00CC70EC"/>
    <w:rsid w:val="00D1191D"/>
    <w:rsid w:val="00D42EFF"/>
    <w:rsid w:val="00D524EA"/>
    <w:rsid w:val="00DF0FA3"/>
    <w:rsid w:val="00F26F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WCER T.S. Install-University of Wisconsin Madison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Minikel-Lacocque</dc:creator>
  <cp:keywords/>
  <dc:description/>
  <cp:lastModifiedBy>oimoenbc04</cp:lastModifiedBy>
  <cp:revision>2</cp:revision>
  <dcterms:created xsi:type="dcterms:W3CDTF">2013-04-19T19:24:00Z</dcterms:created>
  <dcterms:modified xsi:type="dcterms:W3CDTF">2013-04-19T19:24:00Z</dcterms:modified>
</cp:coreProperties>
</file>