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C30F" w14:textId="2F587478" w:rsidR="00F95B80" w:rsidRDefault="009918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82A46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418BC03E" w14:textId="77777777" w:rsidR="00F95B80" w:rsidRDefault="0099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University Curriculum Committee Meeting </w:t>
      </w:r>
    </w:p>
    <w:p w14:paraId="550599E4" w14:textId="74F50DF7" w:rsidR="004165AF" w:rsidRDefault="00500CC3" w:rsidP="0041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March 1</w:t>
      </w:r>
      <w:r w:rsidR="007E62F4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A2FD909" w14:textId="77777777" w:rsidR="00925BE0" w:rsidRDefault="007E62F4" w:rsidP="00925BE0">
      <w:pPr>
        <w:spacing w:line="240" w:lineRule="auto"/>
        <w:ind w:left="810" w:firstLine="3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918DC">
        <w:rPr>
          <w:rFonts w:ascii="Times New Roman" w:eastAsia="Times New Roman" w:hAnsi="Times New Roman" w:cs="Times New Roman"/>
          <w:b/>
          <w:sz w:val="28"/>
          <w:szCs w:val="28"/>
        </w:rPr>
        <w:t xml:space="preserve"> 2:15 p.m. </w:t>
      </w:r>
    </w:p>
    <w:p w14:paraId="4257B870" w14:textId="6FE5B5EE" w:rsidR="00925BE0" w:rsidRDefault="00925BE0" w:rsidP="007979EF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18DC">
        <w:rPr>
          <w:rFonts w:ascii="Times New Roman" w:eastAsia="Times New Roman" w:hAnsi="Times New Roman" w:cs="Times New Roman"/>
          <w:b/>
        </w:rPr>
        <w:t>Meeting number (access code):</w:t>
      </w:r>
      <w:r w:rsidRPr="00925BE0">
        <w:rPr>
          <w:rFonts w:ascii="Times New Roman" w:eastAsia="Times New Roman" w:hAnsi="Times New Roman" w:cs="Times New Roman"/>
          <w:b/>
        </w:rPr>
        <w:t xml:space="preserve"> </w:t>
      </w:r>
      <w:r w:rsidR="007979EF" w:rsidRPr="007979EF">
        <w:rPr>
          <w:rFonts w:ascii="Times New Roman" w:eastAsia="Times New Roman" w:hAnsi="Times New Roman" w:cs="Times New Roman"/>
          <w:b/>
        </w:rPr>
        <w:t>2631 126 7250</w:t>
      </w:r>
      <w:r w:rsidR="007979EF">
        <w:rPr>
          <w:rFonts w:ascii="Times New Roman" w:eastAsia="Times New Roman" w:hAnsi="Times New Roman" w:cs="Times New Roman"/>
          <w:b/>
        </w:rPr>
        <w:t xml:space="preserve"> Meeting</w:t>
      </w:r>
      <w:r w:rsidR="007979EF" w:rsidRPr="007979EF">
        <w:rPr>
          <w:rFonts w:ascii="Times New Roman" w:eastAsia="Times New Roman" w:hAnsi="Times New Roman" w:cs="Times New Roman"/>
          <w:b/>
        </w:rPr>
        <w:t xml:space="preserve"> password: tBFVZYv5J72  </w:t>
      </w:r>
    </w:p>
    <w:p w14:paraId="3BC95026" w14:textId="77777777" w:rsidR="007979EF" w:rsidRPr="00925BE0" w:rsidRDefault="007979EF" w:rsidP="007979EF">
      <w:pPr>
        <w:spacing w:after="0" w:line="240" w:lineRule="auto"/>
        <w:ind w:left="806" w:firstLine="4"/>
        <w:rPr>
          <w:rFonts w:ascii="Times New Roman" w:eastAsia="Times New Roman" w:hAnsi="Times New Roman" w:cs="Times New Roman"/>
          <w:b/>
        </w:rPr>
      </w:pPr>
    </w:p>
    <w:p w14:paraId="3D2A6AA9" w14:textId="33274714" w:rsidR="00C82A46" w:rsidRPr="00C82A46" w:rsidRDefault="00C82A46" w:rsidP="00C8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82A46">
        <w:rPr>
          <w:rFonts w:ascii="Times New Roman" w:eastAsia="Times New Roman" w:hAnsi="Times New Roman" w:cs="Times New Roman"/>
          <w:bCs/>
        </w:rPr>
        <w:t>Jim Kates, Eric Appleton, Mike Hackett, Brian Huels, Weineng Xu, Michael Hammer, Denise Roseland, Rowand Robinson, Ted Gimbel, Wesley Hough, Zach Oster, Kerri Wrinn</w:t>
      </w:r>
      <w:r w:rsidR="00F36B5B">
        <w:rPr>
          <w:rFonts w:ascii="Times New Roman" w:eastAsia="Times New Roman" w:hAnsi="Times New Roman" w:cs="Times New Roman"/>
          <w:bCs/>
        </w:rPr>
        <w:t xml:space="preserve">, </w:t>
      </w:r>
      <w:r w:rsidRPr="00C82A46">
        <w:rPr>
          <w:rFonts w:ascii="Times New Roman" w:eastAsia="Times New Roman" w:hAnsi="Times New Roman" w:cs="Times New Roman"/>
          <w:bCs/>
        </w:rPr>
        <w:t xml:space="preserve">Kristin Plessel, Kari Pahl, Andrea Ednie, Susan Johnson, Jeff Suarez, Blake Erwin, Jessica Bonjour, Paul Waelchli, Tamela Rocke, </w:t>
      </w:r>
      <w:r w:rsidR="00F36B5B">
        <w:rPr>
          <w:rFonts w:ascii="Times New Roman" w:eastAsia="Times New Roman" w:hAnsi="Times New Roman" w:cs="Times New Roman"/>
          <w:bCs/>
        </w:rPr>
        <w:t>Heather Chermak</w:t>
      </w:r>
      <w:r w:rsidRPr="00C82A46">
        <w:rPr>
          <w:rFonts w:ascii="Times New Roman" w:eastAsia="Times New Roman" w:hAnsi="Times New Roman" w:cs="Times New Roman"/>
          <w:bCs/>
        </w:rPr>
        <w:t>,</w:t>
      </w:r>
      <w:r w:rsidR="00F36B5B">
        <w:rPr>
          <w:rFonts w:ascii="Times New Roman" w:eastAsia="Times New Roman" w:hAnsi="Times New Roman" w:cs="Times New Roman"/>
          <w:bCs/>
        </w:rPr>
        <w:t xml:space="preserve"> Becky </w:t>
      </w:r>
      <w:r w:rsidR="00BD386D">
        <w:rPr>
          <w:rFonts w:ascii="Times New Roman" w:eastAsia="Times New Roman" w:hAnsi="Times New Roman" w:cs="Times New Roman"/>
          <w:bCs/>
        </w:rPr>
        <w:t>Pfeifer,</w:t>
      </w:r>
      <w:r w:rsidR="00F36B5B">
        <w:rPr>
          <w:rFonts w:ascii="Times New Roman" w:eastAsia="Times New Roman" w:hAnsi="Times New Roman" w:cs="Times New Roman"/>
          <w:bCs/>
        </w:rPr>
        <w:t xml:space="preserve"> and Tanya Kam. </w:t>
      </w:r>
    </w:p>
    <w:p w14:paraId="110BAD22" w14:textId="77777777" w:rsidR="00C82A46" w:rsidRPr="00C82A46" w:rsidRDefault="00C82A46" w:rsidP="00C82A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Cs/>
        </w:rPr>
      </w:pPr>
    </w:p>
    <w:p w14:paraId="3BBEC375" w14:textId="4E7FB88B" w:rsidR="006F3411" w:rsidRDefault="006F3411" w:rsidP="00C82A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Approval of Minutes </w:t>
      </w:r>
      <w:r w:rsidR="0050568B">
        <w:rPr>
          <w:rFonts w:ascii="Times New Roman" w:eastAsia="Times New Roman" w:hAnsi="Times New Roman" w:cs="Times New Roman"/>
          <w:bCs/>
        </w:rPr>
        <w:t>from the</w:t>
      </w:r>
      <w:hyperlink r:id="rId9" w:history="1">
        <w:r w:rsidR="0050568B" w:rsidRPr="00736AF1">
          <w:rPr>
            <w:rStyle w:val="Hyperlink"/>
            <w:rFonts w:ascii="Times New Roman" w:eastAsia="Times New Roman" w:hAnsi="Times New Roman" w:cs="Times New Roman"/>
            <w:bCs/>
          </w:rPr>
          <w:t xml:space="preserve"> February 16 meeting</w:t>
        </w:r>
      </w:hyperlink>
      <w:r w:rsidR="00C82A46" w:rsidRPr="00C82A4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</w:t>
      </w:r>
      <w:r w:rsidR="000A727F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>Brian Huels and Rowand Robinson</w:t>
      </w:r>
      <w:r w:rsidR="00C82A46" w:rsidRPr="00C82A46"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  <w:t xml:space="preserve"> moved approval of I.; motion passed unanimously. </w:t>
      </w:r>
    </w:p>
    <w:p w14:paraId="6FD8F2A5" w14:textId="77777777" w:rsidR="00C82A46" w:rsidRPr="00C82A46" w:rsidRDefault="00C82A46" w:rsidP="00C82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44EE1C3C" w14:textId="02871DC9" w:rsidR="006F3411" w:rsidRDefault="006F34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Informational Only Item (To Be Received and Recorded)</w:t>
      </w:r>
    </w:p>
    <w:p w14:paraId="282BA56A" w14:textId="49A3352A" w:rsidR="00D709C3" w:rsidRPr="00C82A46" w:rsidRDefault="006F3411" w:rsidP="00C82A4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Course approved since the most recent UCC meeting: </w:t>
      </w:r>
      <w:r w:rsidR="000A727F" w:rsidRPr="000A727F">
        <w:rPr>
          <w:rFonts w:ascii="Times New Roman" w:eastAsia="Times New Roman" w:hAnsi="Times New Roman" w:cs="Times New Roman"/>
          <w:bCs/>
        </w:rPr>
        <w:t>Rowand Robinson and Eric Appleton</w:t>
      </w:r>
      <w:r w:rsidR="00C82A46">
        <w:rPr>
          <w:rFonts w:ascii="Times New Roman" w:eastAsia="Times New Roman" w:hAnsi="Times New Roman" w:cs="Times New Roman"/>
          <w:bCs/>
        </w:rPr>
        <w:t xml:space="preserve"> moved II. A.</w:t>
      </w:r>
      <w:r w:rsidR="009479B0">
        <w:rPr>
          <w:rFonts w:ascii="Times New Roman" w:eastAsia="Times New Roman" w:hAnsi="Times New Roman" w:cs="Times New Roman"/>
          <w:bCs/>
        </w:rPr>
        <w:t xml:space="preserve"> to be received and recorded</w:t>
      </w:r>
      <w:r w:rsidR="00C82A46">
        <w:rPr>
          <w:rFonts w:ascii="Times New Roman" w:eastAsia="Times New Roman" w:hAnsi="Times New Roman" w:cs="Times New Roman"/>
          <w:bCs/>
        </w:rPr>
        <w:t xml:space="preserve">: motion passed unanimously. </w:t>
      </w:r>
    </w:p>
    <w:p w14:paraId="1D7808CC" w14:textId="77777777" w:rsidR="00C82A46" w:rsidRPr="00D709C3" w:rsidRDefault="00C82A46" w:rsidP="00C82A4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0"/>
        <w:gridCol w:w="5580"/>
        <w:gridCol w:w="1662"/>
        <w:gridCol w:w="1335"/>
      </w:tblGrid>
      <w:tr w:rsidR="006F3411" w:rsidRPr="006E3DB1" w14:paraId="13AC2C3D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631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Course No.</w:t>
            </w:r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D08B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Title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6B2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Term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9F53" w14:textId="77777777" w:rsidR="006F3411" w:rsidRPr="006E3DB1" w:rsidRDefault="006F3411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3DB1">
              <w:rPr>
                <w:rFonts w:ascii="Times New Roman" w:eastAsia="Times New Roman" w:hAnsi="Times New Roman" w:cs="Times New Roman"/>
                <w:b/>
              </w:rPr>
              <w:t>Approved</w:t>
            </w:r>
          </w:p>
        </w:tc>
      </w:tr>
      <w:tr w:rsidR="00D709C3" w:rsidRPr="00102B48" w14:paraId="4CBEBCC5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CA2" w14:textId="69A0F0ED" w:rsidR="00D709C3" w:rsidRPr="00D13243" w:rsidRDefault="005F3263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0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CIGENRL 496-P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A5F" w14:textId="5FA5B5D6" w:rsidR="00D709C3" w:rsidRPr="00D13243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Teach and Learn – Kindergarten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C7FC" w14:textId="5BFB3301" w:rsidR="00D709C3" w:rsidRPr="00D13243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CE3C" w14:textId="0686BDCD" w:rsidR="00D709C3" w:rsidRPr="00D13243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02/21/2024</w:t>
            </w:r>
          </w:p>
        </w:tc>
      </w:tr>
      <w:tr w:rsidR="00D709C3" w:rsidRPr="00102B48" w14:paraId="1348A731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3401" w14:textId="5AAF3F83" w:rsidR="00D709C3" w:rsidRPr="00102B48" w:rsidRDefault="005F3263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1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SOCIOLGY 494-K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0C5D" w14:textId="789638A1" w:rsidR="00D709C3" w:rsidRPr="00102B48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Qualitative Research on Campus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2B52" w14:textId="1DEAA051" w:rsidR="00D709C3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B2F7" w14:textId="37691DB3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02/12/2024</w:t>
            </w:r>
          </w:p>
        </w:tc>
      </w:tr>
      <w:tr w:rsidR="007979EF" w:rsidRPr="00102B48" w14:paraId="55FAA881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A3E" w14:textId="5695A30C" w:rsidR="007979EF" w:rsidRDefault="005F3263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2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CIGENRL 496-O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DE27" w14:textId="77B80B37" w:rsidR="007979EF" w:rsidRPr="007979EF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Integrated Teaching and Learning in the Middle Grades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7202" w14:textId="00AEE193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Summer 2024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8985" w14:textId="5FD631D0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01/23/2024</w:t>
            </w:r>
          </w:p>
        </w:tc>
      </w:tr>
      <w:tr w:rsidR="007979EF" w:rsidRPr="00102B48" w14:paraId="4C1A44B7" w14:textId="77777777" w:rsidTr="007979EF">
        <w:trPr>
          <w:cantSplit/>
          <w:trHeight w:val="144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73DA" w14:textId="2DEC85EC" w:rsidR="007979EF" w:rsidRPr="007979EF" w:rsidRDefault="005F3263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hyperlink r:id="rId13" w:history="1">
              <w:r w:rsidR="007979EF" w:rsidRPr="00C82C2F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ACCOUNT 496-A</w:t>
              </w:r>
            </w:hyperlink>
          </w:p>
        </w:tc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6582" w14:textId="1F7478FB" w:rsidR="007979EF" w:rsidRPr="007979EF" w:rsidRDefault="007979EF" w:rsidP="00FF7A4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979EF">
              <w:rPr>
                <w:rFonts w:ascii="Times New Roman" w:eastAsia="Times New Roman" w:hAnsi="Times New Roman" w:cs="Times New Roman"/>
                <w:bCs/>
              </w:rPr>
              <w:t>AI, MACH &amp; DEEP LEARN IN ACCT</w:t>
            </w:r>
          </w:p>
        </w:tc>
        <w:tc>
          <w:tcPr>
            <w:tcW w:w="1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1AF8" w14:textId="257D5F97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Fall 202</w:t>
            </w:r>
            <w:r w:rsidR="000A727F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87C4" w14:textId="1D5BD42D" w:rsidR="007979EF" w:rsidRPr="00102B48" w:rsidRDefault="007979EF" w:rsidP="00EE05E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01/21/2024</w:t>
            </w:r>
          </w:p>
        </w:tc>
      </w:tr>
    </w:tbl>
    <w:p w14:paraId="5A2ACEEE" w14:textId="77777777" w:rsidR="00F36B5B" w:rsidRDefault="00F36B5B" w:rsidP="009479B0">
      <w:pPr>
        <w:pStyle w:val="ListParagraph"/>
        <w:spacing w:after="0" w:line="240" w:lineRule="auto"/>
        <w:ind w:left="1051"/>
        <w:rPr>
          <w:rFonts w:ascii="Times New Roman" w:eastAsia="Times New Roman" w:hAnsi="Times New Roman" w:cs="Times New Roman"/>
          <w:b/>
        </w:rPr>
      </w:pPr>
    </w:p>
    <w:p w14:paraId="32B1C846" w14:textId="5C0C2D18" w:rsidR="0050568B" w:rsidRDefault="0050568B" w:rsidP="009479B0">
      <w:pPr>
        <w:pStyle w:val="ListParagraph"/>
        <w:spacing w:after="0" w:line="240" w:lineRule="auto"/>
        <w:ind w:left="105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B. Course Currency courses deactivated as of </w:t>
      </w:r>
      <w:r w:rsidRPr="00340A34">
        <w:rPr>
          <w:rFonts w:ascii="Times New Roman" w:eastAsia="Times New Roman" w:hAnsi="Times New Roman" w:cs="Times New Roman"/>
          <w:b/>
        </w:rPr>
        <w:t>the most recent UCC meeting:</w:t>
      </w:r>
      <w:r>
        <w:rPr>
          <w:rFonts w:ascii="Times New Roman" w:eastAsia="Times New Roman" w:hAnsi="Times New Roman" w:cs="Times New Roman"/>
          <w:b/>
        </w:rPr>
        <w:t xml:space="preserve"> (No </w:t>
      </w:r>
      <w:r w:rsidR="000A727F">
        <w:rPr>
          <w:rFonts w:ascii="Times New Roman" w:eastAsia="Times New Roman" w:hAnsi="Times New Roman" w:cs="Times New Roman"/>
          <w:b/>
        </w:rPr>
        <w:t xml:space="preserve">Links) </w:t>
      </w:r>
      <w:r w:rsidR="000A727F" w:rsidRPr="009479B0">
        <w:rPr>
          <w:rFonts w:ascii="Times New Roman" w:eastAsia="Times New Roman" w:hAnsi="Times New Roman" w:cs="Times New Roman"/>
          <w:bCs/>
        </w:rPr>
        <w:t>Wesley</w:t>
      </w:r>
      <w:r w:rsidR="000A727F">
        <w:rPr>
          <w:rFonts w:ascii="Times New Roman" w:eastAsia="Times New Roman" w:hAnsi="Times New Roman" w:cs="Times New Roman"/>
          <w:bCs/>
        </w:rPr>
        <w:t xml:space="preserve"> Hough and Michael Hackett </w:t>
      </w:r>
      <w:r w:rsidR="009479B0" w:rsidRPr="009479B0">
        <w:rPr>
          <w:rFonts w:ascii="Times New Roman" w:eastAsia="Times New Roman" w:hAnsi="Times New Roman" w:cs="Times New Roman"/>
          <w:bCs/>
        </w:rPr>
        <w:t xml:space="preserve">moved II. B. to be received and recorded: motion passed unanimously.  </w:t>
      </w:r>
    </w:p>
    <w:p w14:paraId="7304BA1A" w14:textId="77777777" w:rsidR="009479B0" w:rsidRPr="00340A34" w:rsidRDefault="009479B0" w:rsidP="009479B0">
      <w:pPr>
        <w:pStyle w:val="ListParagraph"/>
        <w:spacing w:after="0" w:line="240" w:lineRule="auto"/>
        <w:ind w:left="1051"/>
        <w:rPr>
          <w:rFonts w:ascii="Times New Roman" w:eastAsia="Times New Roman" w:hAnsi="Times New Roman" w:cs="Times New Roman"/>
          <w:b/>
        </w:rPr>
      </w:pPr>
    </w:p>
    <w:tbl>
      <w:tblPr>
        <w:tblW w:w="10747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1350"/>
        <w:gridCol w:w="2340"/>
        <w:gridCol w:w="3447"/>
      </w:tblGrid>
      <w:tr w:rsidR="004339E3" w:rsidRPr="006E3DB1" w14:paraId="64270B2E" w14:textId="77777777" w:rsidTr="004339E3">
        <w:trPr>
          <w:cantSplit/>
          <w:trHeight w:val="144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8486" w14:textId="5CD6DFCB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B15E" w14:textId="145512FB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2ED4" w14:textId="65BC367E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</w:p>
        </w:tc>
        <w:tc>
          <w:tcPr>
            <w:tcW w:w="34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A4007" w14:textId="2009B857" w:rsidR="004339E3" w:rsidRPr="006E3DB1" w:rsidRDefault="004339E3" w:rsidP="001F25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Last Offered</w:t>
            </w:r>
          </w:p>
        </w:tc>
      </w:tr>
    </w:tbl>
    <w:p w14:paraId="6E73BD59" w14:textId="77777777" w:rsidR="004339E3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MEDIEVAL ART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312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Fall </w:t>
      </w:r>
    </w:p>
    <w:p w14:paraId="7CE163B6" w14:textId="024A10D0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ITALIAN RENAISSANCE ART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ab/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313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Fall </w:t>
      </w:r>
    </w:p>
    <w:p w14:paraId="6045ED7D" w14:textId="77777777" w:rsidR="004339E3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right="-27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GRAPHIC DESIGN HISTORY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ARTHIST</w:t>
      </w:r>
      <w:r w:rsidRPr="00BB15BA">
        <w:rPr>
          <w:rFonts w:ascii="Times New Roman" w:eastAsia="Times New Roman" w:hAnsi="Times New Roman" w:cs="Times New Roman"/>
          <w:bCs/>
        </w:rPr>
        <w:tab/>
        <w:t>320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2019 Spring </w:t>
      </w:r>
    </w:p>
    <w:p w14:paraId="4001A902" w14:textId="7561FAEC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 w:right="-27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BASIC ART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121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1ABD770A" w14:textId="6D6308B6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TYPOGRAPHIC SOLUTIONS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389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718C6EC8" w14:textId="07389B7F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PROF STUDIO PRACTICES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AC</w:t>
      </w:r>
      <w:r w:rsidRPr="00BB15BA">
        <w:rPr>
          <w:rFonts w:ascii="Times New Roman" w:eastAsia="Times New Roman" w:hAnsi="Times New Roman" w:cs="Times New Roman"/>
          <w:bCs/>
        </w:rPr>
        <w:tab/>
        <w:t>ARTSTDIO</w:t>
      </w:r>
      <w:r w:rsidRPr="00BB15BA">
        <w:rPr>
          <w:rFonts w:ascii="Times New Roman" w:eastAsia="Times New Roman" w:hAnsi="Times New Roman" w:cs="Times New Roman"/>
          <w:bCs/>
        </w:rPr>
        <w:tab/>
        <w:t>411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2019 Spring</w:t>
      </w:r>
    </w:p>
    <w:p w14:paraId="3382D8AE" w14:textId="673FC326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TOPICS JAPANESE STUDIES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LS</w:t>
      </w:r>
      <w:r w:rsidRPr="00BB15BA">
        <w:rPr>
          <w:rFonts w:ascii="Times New Roman" w:eastAsia="Times New Roman" w:hAnsi="Times New Roman" w:cs="Times New Roman"/>
          <w:bCs/>
        </w:rPr>
        <w:tab/>
        <w:t>ASIANSTD</w:t>
      </w:r>
      <w:r w:rsidRPr="00BB15BA">
        <w:rPr>
          <w:rFonts w:ascii="Times New Roman" w:eastAsia="Times New Roman" w:hAnsi="Times New Roman" w:cs="Times New Roman"/>
          <w:bCs/>
        </w:rPr>
        <w:tab/>
        <w:t>488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2019 Spring </w:t>
      </w:r>
    </w:p>
    <w:p w14:paraId="3DBF65F3" w14:textId="4AE41902" w:rsidR="00BB15BA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TEACHING CONTENT IN BILIN</w:t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LS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ESL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455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>2017 Spring</w:t>
      </w:r>
    </w:p>
    <w:p w14:paraId="6F394B17" w14:textId="2BA04382" w:rsidR="0050568B" w:rsidRPr="00BB15BA" w:rsidRDefault="00BB15BA" w:rsidP="004339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"/>
        <w:rPr>
          <w:rFonts w:ascii="Times New Roman" w:eastAsia="Times New Roman" w:hAnsi="Times New Roman" w:cs="Times New Roman"/>
          <w:bCs/>
        </w:rPr>
      </w:pPr>
      <w:r w:rsidRPr="00BB15BA">
        <w:rPr>
          <w:rFonts w:ascii="Times New Roman" w:eastAsia="Times New Roman" w:hAnsi="Times New Roman" w:cs="Times New Roman"/>
          <w:bCs/>
        </w:rPr>
        <w:t>ASSESSMENT IN THE ESL/BIL</w:t>
      </w:r>
      <w:r w:rsidRPr="00BB15BA">
        <w:rPr>
          <w:rFonts w:ascii="Times New Roman" w:eastAsia="Times New Roman" w:hAnsi="Times New Roman" w:cs="Times New Roman"/>
          <w:bCs/>
        </w:rPr>
        <w:tab/>
        <w:t>LS</w:t>
      </w:r>
      <w:r w:rsidRPr="00BB15BA">
        <w:rPr>
          <w:rFonts w:ascii="Times New Roman" w:eastAsia="Times New Roman" w:hAnsi="Times New Roman" w:cs="Times New Roman"/>
          <w:bCs/>
        </w:rPr>
        <w:tab/>
      </w:r>
      <w:r w:rsidR="004339E3"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ESL</w:t>
      </w:r>
      <w:r w:rsidRPr="00BB15BA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B15BA">
        <w:rPr>
          <w:rFonts w:ascii="Times New Roman" w:eastAsia="Times New Roman" w:hAnsi="Times New Roman" w:cs="Times New Roman"/>
          <w:bCs/>
        </w:rPr>
        <w:t>405</w:t>
      </w:r>
      <w:r w:rsidRPr="00BB15BA">
        <w:rPr>
          <w:rFonts w:ascii="Times New Roman" w:eastAsia="Times New Roman" w:hAnsi="Times New Roman" w:cs="Times New Roman"/>
          <w:bCs/>
        </w:rPr>
        <w:tab/>
        <w:t>UGRD</w:t>
      </w:r>
      <w:r w:rsidRPr="00BB15BA">
        <w:rPr>
          <w:rFonts w:ascii="Times New Roman" w:eastAsia="Times New Roman" w:hAnsi="Times New Roman" w:cs="Times New Roman"/>
          <w:bCs/>
        </w:rPr>
        <w:tab/>
        <w:t xml:space="preserve">2018 Spring </w:t>
      </w:r>
    </w:p>
    <w:p w14:paraId="666C0496" w14:textId="77777777" w:rsidR="007140C1" w:rsidRDefault="007140C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79D1275" w14:textId="0749B391" w:rsidR="006F3411" w:rsidRPr="00102B48" w:rsidRDefault="00736AF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b/>
        </w:rPr>
        <w:tab/>
      </w:r>
      <w:r w:rsidR="006F3411" w:rsidRPr="00102B48">
        <w:rPr>
          <w:rFonts w:ascii="Times New Roman" w:eastAsia="Times New Roman" w:hAnsi="Times New Roman" w:cs="Times New Roman"/>
          <w:b/>
        </w:rPr>
        <w:t>Action Items</w:t>
      </w:r>
    </w:p>
    <w:p w14:paraId="5F2036B1" w14:textId="77777777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A.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Curricular</w:t>
      </w:r>
      <w:r w:rsidRPr="002C2130">
        <w:rPr>
          <w:rFonts w:ascii="Times New Roman" w:eastAsia="Times New Roman" w:hAnsi="Times New Roman" w:cs="Times New Roman"/>
          <w:b/>
          <w:bCs/>
        </w:rPr>
        <w:t xml:space="preserve"> Action from the College of Integrated Studies</w:t>
      </w:r>
    </w:p>
    <w:p w14:paraId="71DF1D4F" w14:textId="77777777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ab/>
        <w:t xml:space="preserve">Action from the Department of Integrated Studies </w:t>
      </w:r>
    </w:p>
    <w:p w14:paraId="177446F4" w14:textId="77777777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0A794FFE" w14:textId="06E58E73" w:rsidR="0005037B" w:rsidRP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="000A727F" w:rsidRPr="000A727F">
        <w:rPr>
          <w:rFonts w:ascii="Times New Roman" w:eastAsia="Times New Roman" w:hAnsi="Times New Roman" w:cs="Times New Roman"/>
        </w:rPr>
        <w:t xml:space="preserve">Jeff Suarez and Michael Hammer </w:t>
      </w:r>
      <w:r w:rsidRPr="000A727F">
        <w:rPr>
          <w:rFonts w:ascii="Times New Roman" w:eastAsia="Times New Roman" w:hAnsi="Times New Roman" w:cs="Times New Roman"/>
        </w:rPr>
        <w:t>m</w:t>
      </w:r>
      <w:r w:rsidRPr="0005037B">
        <w:rPr>
          <w:rFonts w:ascii="Times New Roman" w:eastAsia="Times New Roman" w:hAnsi="Times New Roman" w:cs="Times New Roman"/>
        </w:rPr>
        <w:t>oved approval of I</w:t>
      </w:r>
      <w:r>
        <w:rPr>
          <w:rFonts w:ascii="Times New Roman" w:eastAsia="Times New Roman" w:hAnsi="Times New Roman" w:cs="Times New Roman"/>
        </w:rPr>
        <w:t>II. A</w:t>
      </w:r>
      <w:r w:rsidRPr="0005037B">
        <w:rPr>
          <w:rFonts w:ascii="Times New Roman" w:eastAsia="Times New Roman" w:hAnsi="Times New Roman" w:cs="Times New Roman"/>
        </w:rPr>
        <w:t>. 1.</w:t>
      </w:r>
      <w:r>
        <w:rPr>
          <w:rFonts w:ascii="Times New Roman" w:eastAsia="Times New Roman" w:hAnsi="Times New Roman" w:cs="Times New Roman"/>
        </w:rPr>
        <w:t xml:space="preserve"> 1.1</w:t>
      </w:r>
      <w:r w:rsidRPr="0005037B">
        <w:rPr>
          <w:rFonts w:ascii="Times New Roman" w:eastAsia="Times New Roman" w:hAnsi="Times New Roman" w:cs="Times New Roman"/>
        </w:rPr>
        <w:t xml:space="preserve">; motion passed </w:t>
      </w:r>
      <w:r w:rsidR="000A727F">
        <w:rPr>
          <w:rFonts w:ascii="Times New Roman" w:eastAsia="Times New Roman" w:hAnsi="Times New Roman" w:cs="Times New Roman"/>
        </w:rPr>
        <w:tab/>
      </w:r>
      <w:r w:rsidRPr="0005037B">
        <w:rPr>
          <w:rFonts w:ascii="Times New Roman" w:eastAsia="Times New Roman" w:hAnsi="Times New Roman" w:cs="Times New Roman"/>
        </w:rPr>
        <w:t xml:space="preserve">unanimously. </w:t>
      </w:r>
    </w:p>
    <w:p w14:paraId="41579BD1" w14:textId="20880F95" w:rsidR="0005037B" w:rsidRDefault="004620E9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</w:p>
    <w:p w14:paraId="2DC286CF" w14:textId="1C3EE967" w:rsidR="004620E9" w:rsidRPr="004620E9" w:rsidRDefault="004620E9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4620E9">
        <w:rPr>
          <w:rFonts w:ascii="Times New Roman" w:eastAsia="Times New Roman" w:hAnsi="Times New Roman" w:cs="Times New Roman"/>
        </w:rPr>
        <w:t>Kerri Wrinn asked that we move what was in the prerequisite</w:t>
      </w:r>
      <w:r>
        <w:rPr>
          <w:rFonts w:ascii="Times New Roman" w:eastAsia="Times New Roman" w:hAnsi="Times New Roman" w:cs="Times New Roman"/>
        </w:rPr>
        <w:t xml:space="preserve"> to the </w:t>
      </w:r>
      <w:r w:rsidRPr="004620E9">
        <w:rPr>
          <w:rFonts w:ascii="Times New Roman" w:eastAsia="Times New Roman" w:hAnsi="Times New Roman" w:cs="Times New Roman"/>
        </w:rPr>
        <w:t>co-requisite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  <w:t xml:space="preserve">but then </w:t>
      </w:r>
      <w:r w:rsidR="00225A3B">
        <w:rPr>
          <w:rFonts w:ascii="Times New Roman" w:eastAsia="Times New Roman" w:hAnsi="Times New Roman" w:cs="Times New Roman"/>
        </w:rPr>
        <w:t xml:space="preserve">there was </w:t>
      </w:r>
      <w:r>
        <w:rPr>
          <w:rFonts w:ascii="Times New Roman" w:eastAsia="Times New Roman" w:hAnsi="Times New Roman" w:cs="Times New Roman"/>
        </w:rPr>
        <w:t xml:space="preserve">further discussion </w:t>
      </w:r>
      <w:r w:rsidR="00225A3B">
        <w:rPr>
          <w:rFonts w:ascii="Times New Roman" w:eastAsia="Times New Roman" w:hAnsi="Times New Roman" w:cs="Times New Roman"/>
        </w:rPr>
        <w:t xml:space="preserve">about the previous </w:t>
      </w:r>
      <w:r>
        <w:rPr>
          <w:rFonts w:ascii="Times New Roman" w:eastAsia="Times New Roman" w:hAnsi="Times New Roman" w:cs="Times New Roman"/>
        </w:rPr>
        <w:t>INS 300</w:t>
      </w:r>
      <w:r w:rsidR="00225A3B">
        <w:rPr>
          <w:rFonts w:ascii="Times New Roman" w:eastAsia="Times New Roman" w:hAnsi="Times New Roman" w:cs="Times New Roman"/>
        </w:rPr>
        <w:t xml:space="preserve"> prerequisite. </w:t>
      </w:r>
      <w:r>
        <w:rPr>
          <w:rFonts w:ascii="Times New Roman" w:eastAsia="Times New Roman" w:hAnsi="Times New Roman" w:cs="Times New Roman"/>
        </w:rPr>
        <w:t xml:space="preserve">After </w:t>
      </w:r>
      <w:r w:rsidR="00225A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further discussion by </w:t>
      </w:r>
      <w:r>
        <w:rPr>
          <w:rFonts w:ascii="Times New Roman" w:eastAsia="Times New Roman" w:hAnsi="Times New Roman" w:cs="Times New Roman"/>
        </w:rPr>
        <w:tab/>
        <w:t xml:space="preserve">college, they asked that this be postponed to next meeting. </w:t>
      </w:r>
      <w:r w:rsidR="00225A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Michael Hackett and </w:t>
      </w:r>
      <w:r>
        <w:rPr>
          <w:rFonts w:ascii="Times New Roman" w:eastAsia="Times New Roman" w:hAnsi="Times New Roman" w:cs="Times New Roman"/>
        </w:rPr>
        <w:tab/>
        <w:t xml:space="preserve">Denise Roseland motion to postpone until next meeting; </w:t>
      </w:r>
      <w:r w:rsidR="00225A3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motion passed </w:t>
      </w:r>
      <w:r>
        <w:rPr>
          <w:rFonts w:ascii="Times New Roman" w:eastAsia="Times New Roman" w:hAnsi="Times New Roman" w:cs="Times New Roman"/>
        </w:rPr>
        <w:tab/>
        <w:t xml:space="preserve">unanimously, </w:t>
      </w:r>
    </w:p>
    <w:p w14:paraId="06BB0339" w14:textId="77777777" w:rsidR="004620E9" w:rsidRDefault="004620E9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2D2BDCE" w14:textId="23AEDF58" w:rsidR="0005037B" w:rsidRDefault="0005037B" w:rsidP="0005037B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1.1</w:t>
      </w:r>
      <w:r w:rsidRPr="00036196">
        <w:rPr>
          <w:rFonts w:ascii="Times New Roman" w:eastAsia="Times New Roman" w:hAnsi="Times New Roman" w:cs="Times New Roman"/>
          <w:bCs/>
        </w:rPr>
        <w:tab/>
        <w:t xml:space="preserve">Course Change – Prerequisite and Course Components &amp; Hours – </w:t>
      </w:r>
      <w:hyperlink r:id="rId14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INS 473: BAAS  CAPSTONE</w:t>
        </w:r>
      </w:hyperlink>
    </w:p>
    <w:p w14:paraId="488314EE" w14:textId="77777777" w:rsidR="0005037B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</w:p>
    <w:p w14:paraId="410252CA" w14:textId="332DE416" w:rsidR="0070687C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</w:t>
      </w:r>
      <w:r w:rsidR="003E62E9">
        <w:rPr>
          <w:rFonts w:ascii="Times New Roman" w:eastAsia="Times New Roman" w:hAnsi="Times New Roman" w:cs="Times New Roman"/>
          <w:b/>
        </w:rPr>
        <w:t xml:space="preserve">. </w:t>
      </w:r>
      <w:r w:rsidR="003E62E9">
        <w:rPr>
          <w:rFonts w:ascii="Times New Roman" w:eastAsia="Times New Roman" w:hAnsi="Times New Roman" w:cs="Times New Roman"/>
          <w:b/>
        </w:rPr>
        <w:tab/>
      </w:r>
      <w:r w:rsidR="0070687C">
        <w:rPr>
          <w:rFonts w:ascii="Times New Roman" w:eastAsia="Times New Roman" w:hAnsi="Times New Roman" w:cs="Times New Roman"/>
          <w:b/>
        </w:rPr>
        <w:t>Curricular Actions from the College of Arts and Communications</w:t>
      </w:r>
    </w:p>
    <w:p w14:paraId="4DC0D7AF" w14:textId="1BF3DCFA" w:rsidR="007D5332" w:rsidRDefault="006B2827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7D5332">
        <w:rPr>
          <w:rFonts w:ascii="Times New Roman" w:eastAsia="Times New Roman" w:hAnsi="Times New Roman" w:cs="Times New Roman"/>
          <w:b/>
        </w:rPr>
        <w:t xml:space="preserve">. </w:t>
      </w:r>
      <w:r w:rsidR="00BB15BA">
        <w:rPr>
          <w:rFonts w:ascii="Times New Roman" w:eastAsia="Times New Roman" w:hAnsi="Times New Roman" w:cs="Times New Roman"/>
          <w:b/>
        </w:rPr>
        <w:tab/>
      </w:r>
      <w:r w:rsidR="007D5332">
        <w:rPr>
          <w:rFonts w:ascii="Times New Roman" w:eastAsia="Times New Roman" w:hAnsi="Times New Roman" w:cs="Times New Roman"/>
          <w:b/>
        </w:rPr>
        <w:t>Actions from the Department of Communication</w:t>
      </w:r>
    </w:p>
    <w:p w14:paraId="01E7C8BB" w14:textId="4D9ADB85" w:rsidR="009479B0" w:rsidRDefault="009479B0" w:rsidP="0002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23C0C">
        <w:rPr>
          <w:rFonts w:ascii="Times New Roman" w:eastAsia="Times New Roman" w:hAnsi="Times New Roman" w:cs="Times New Roman"/>
        </w:rPr>
        <w:t xml:space="preserve">Michael Hackett and Brian Huels </w:t>
      </w:r>
      <w:r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 xml:space="preserve">. 1. 1.1; motion passed </w:t>
      </w:r>
      <w:r w:rsidR="00023C0C">
        <w:rPr>
          <w:rFonts w:ascii="Times New Roman" w:eastAsia="Times New Roman" w:hAnsi="Times New Roman" w:cs="Times New Roman"/>
        </w:rPr>
        <w:tab/>
      </w:r>
      <w:r w:rsidR="00023C0C">
        <w:rPr>
          <w:rFonts w:ascii="Times New Roman" w:eastAsia="Times New Roman" w:hAnsi="Times New Roman" w:cs="Times New Roman"/>
        </w:rPr>
        <w:tab/>
      </w:r>
      <w:r w:rsidR="00023C0C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unanimously. </w:t>
      </w:r>
    </w:p>
    <w:p w14:paraId="0EBD3E27" w14:textId="77777777" w:rsidR="00023C0C" w:rsidRDefault="00023C0C" w:rsidP="0002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50ED1637" w14:textId="1764679E" w:rsidR="00AA1D46" w:rsidRPr="00036196" w:rsidRDefault="006B2827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1.1</w:t>
      </w:r>
      <w:r w:rsidRPr="00036196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15" w:history="1">
        <w:r w:rsidRPr="00036196">
          <w:rPr>
            <w:rStyle w:val="Hyperlink"/>
            <w:rFonts w:ascii="Times New Roman" w:eastAsia="Times New Roman" w:hAnsi="Times New Roman" w:cs="Times New Roman"/>
          </w:rPr>
          <w:t>Electronic Media Minor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4C47898B" w14:textId="7D54AFA7" w:rsidR="009479B0" w:rsidRDefault="009479B0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36B5B">
        <w:rPr>
          <w:rFonts w:ascii="Times New Roman" w:eastAsia="Times New Roman" w:hAnsi="Times New Roman" w:cs="Times New Roman"/>
        </w:rPr>
        <w:t xml:space="preserve">Eric Appleton and Michael Hammer </w:t>
      </w:r>
      <w:r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 w:rsidRPr="009479B0">
        <w:rPr>
          <w:rFonts w:ascii="Times New Roman" w:eastAsia="Times New Roman" w:hAnsi="Times New Roman" w:cs="Times New Roman"/>
        </w:rPr>
        <w:t>. 1. 1.</w:t>
      </w:r>
      <w:r>
        <w:rPr>
          <w:rFonts w:ascii="Times New Roman" w:eastAsia="Times New Roman" w:hAnsi="Times New Roman" w:cs="Times New Roman"/>
        </w:rPr>
        <w:t>2</w:t>
      </w:r>
      <w:r w:rsidRPr="009479B0">
        <w:rPr>
          <w:rFonts w:ascii="Times New Roman" w:eastAsia="Times New Roman" w:hAnsi="Times New Roman" w:cs="Times New Roman"/>
        </w:rPr>
        <w:t xml:space="preserve">; motion </w:t>
      </w:r>
      <w:r w:rsidR="00F36B5B">
        <w:rPr>
          <w:rFonts w:ascii="Times New Roman" w:eastAsia="Times New Roman" w:hAnsi="Times New Roman" w:cs="Times New Roman"/>
        </w:rPr>
        <w:tab/>
      </w:r>
      <w:r w:rsidR="00F36B5B">
        <w:rPr>
          <w:rFonts w:ascii="Times New Roman" w:eastAsia="Times New Roman" w:hAnsi="Times New Roman" w:cs="Times New Roman"/>
        </w:rPr>
        <w:tab/>
      </w:r>
      <w:r w:rsidR="00F36B5B">
        <w:rPr>
          <w:rFonts w:ascii="Times New Roman" w:eastAsia="Times New Roman" w:hAnsi="Times New Roman" w:cs="Times New Roman"/>
        </w:rPr>
        <w:tab/>
      </w:r>
      <w:r w:rsidRPr="009479B0">
        <w:rPr>
          <w:rFonts w:ascii="Times New Roman" w:eastAsia="Times New Roman" w:hAnsi="Times New Roman" w:cs="Times New Roman"/>
        </w:rPr>
        <w:t>passed unanimously.</w:t>
      </w:r>
    </w:p>
    <w:p w14:paraId="602C1A4D" w14:textId="77777777" w:rsidR="00F36B5B" w:rsidRDefault="00F36B5B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F7A411C" w14:textId="6E98174F" w:rsidR="0029751D" w:rsidRPr="00036196" w:rsidRDefault="0029751D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 w:rsidRPr="00036196">
        <w:rPr>
          <w:rFonts w:ascii="Times New Roman" w:eastAsia="Times New Roman" w:hAnsi="Times New Roman" w:cs="Times New Roman"/>
        </w:rPr>
        <w:t>2</w:t>
      </w:r>
      <w:r w:rsidRPr="00036196">
        <w:rPr>
          <w:rFonts w:ascii="Times New Roman" w:eastAsia="Times New Roman" w:hAnsi="Times New Roman" w:cs="Times New Roman"/>
        </w:rPr>
        <w:t xml:space="preserve"> </w:t>
      </w:r>
      <w:r w:rsidRPr="00036196">
        <w:rPr>
          <w:rFonts w:ascii="Times New Roman" w:eastAsia="Times New Roman" w:hAnsi="Times New Roman" w:cs="Times New Roman"/>
        </w:rPr>
        <w:tab/>
        <w:t xml:space="preserve">New Certificate – </w:t>
      </w:r>
      <w:hyperlink r:id="rId16" w:history="1">
        <w:r w:rsidRPr="00036196">
          <w:rPr>
            <w:rStyle w:val="Hyperlink"/>
            <w:rFonts w:ascii="Times New Roman" w:eastAsia="Times New Roman" w:hAnsi="Times New Roman" w:cs="Times New Roman"/>
          </w:rPr>
          <w:t>Corporate Communication Certificate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668728E4" w14:textId="77777777" w:rsidR="00F36B5B" w:rsidRDefault="009479B0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BF98279" w14:textId="1B30EAB9" w:rsidR="009479B0" w:rsidRDefault="00F36B5B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Michael Hackett and Jim Kates </w:t>
      </w:r>
      <w:r w:rsidR="009479B0"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 w:rsidR="009479B0" w:rsidRPr="009479B0">
        <w:rPr>
          <w:rFonts w:ascii="Times New Roman" w:eastAsia="Times New Roman" w:hAnsi="Times New Roman" w:cs="Times New Roman"/>
        </w:rPr>
        <w:t>. 1. 1.</w:t>
      </w:r>
      <w:r w:rsidR="009479B0">
        <w:rPr>
          <w:rFonts w:ascii="Times New Roman" w:eastAsia="Times New Roman" w:hAnsi="Times New Roman" w:cs="Times New Roman"/>
        </w:rPr>
        <w:t>3</w:t>
      </w:r>
      <w:r w:rsidR="009479B0" w:rsidRPr="009479B0">
        <w:rPr>
          <w:rFonts w:ascii="Times New Roman" w:eastAsia="Times New Roman" w:hAnsi="Times New Roman" w:cs="Times New Roman"/>
        </w:rPr>
        <w:t>; motion passed unanimously.</w:t>
      </w:r>
    </w:p>
    <w:p w14:paraId="40D0E30D" w14:textId="3B6193B5" w:rsidR="00F36B5B" w:rsidRDefault="00F36B5B" w:rsidP="00F36B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2F3151C" w14:textId="203F0041" w:rsidR="00E5199F" w:rsidRDefault="002970A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 w:rsidRPr="00036196">
        <w:rPr>
          <w:rFonts w:ascii="Times New Roman" w:eastAsia="Times New Roman" w:hAnsi="Times New Roman" w:cs="Times New Roman"/>
        </w:rPr>
        <w:t>3</w:t>
      </w:r>
      <w:r w:rsidRPr="00036196">
        <w:rPr>
          <w:rFonts w:ascii="Times New Roman" w:eastAsia="Times New Roman" w:hAnsi="Times New Roman" w:cs="Times New Roman"/>
        </w:rPr>
        <w:t xml:space="preserve"> </w:t>
      </w:r>
      <w:r w:rsidRPr="00036196">
        <w:rPr>
          <w:rFonts w:ascii="Times New Roman" w:eastAsia="Times New Roman" w:hAnsi="Times New Roman" w:cs="Times New Roman"/>
        </w:rPr>
        <w:tab/>
        <w:t xml:space="preserve">New Minor – </w:t>
      </w:r>
      <w:hyperlink r:id="rId17" w:history="1">
        <w:r w:rsidRPr="00036196">
          <w:rPr>
            <w:rStyle w:val="Hyperlink"/>
            <w:rFonts w:ascii="Times New Roman" w:eastAsia="Times New Roman" w:hAnsi="Times New Roman" w:cs="Times New Roman"/>
          </w:rPr>
          <w:t>Expressive Arts Minor</w:t>
        </w:r>
      </w:hyperlink>
    </w:p>
    <w:p w14:paraId="0E57AA0E" w14:textId="77777777" w:rsidR="00CB35FE" w:rsidRPr="00036196" w:rsidRDefault="00CB35F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</w:p>
    <w:p w14:paraId="46F0F17F" w14:textId="6FCC2143" w:rsidR="0029751D" w:rsidRDefault="0003619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29751D">
        <w:rPr>
          <w:rFonts w:ascii="Times New Roman" w:eastAsia="Times New Roman" w:hAnsi="Times New Roman" w:cs="Times New Roman"/>
          <w:b/>
        </w:rPr>
        <w:t>.</w:t>
      </w:r>
      <w:r w:rsidR="00BB15BA">
        <w:rPr>
          <w:rFonts w:ascii="Times New Roman" w:eastAsia="Times New Roman" w:hAnsi="Times New Roman" w:cs="Times New Roman"/>
          <w:b/>
        </w:rPr>
        <w:tab/>
      </w:r>
      <w:r w:rsidR="0029751D">
        <w:rPr>
          <w:rFonts w:ascii="Times New Roman" w:eastAsia="Times New Roman" w:hAnsi="Times New Roman" w:cs="Times New Roman"/>
          <w:b/>
        </w:rPr>
        <w:t xml:space="preserve"> Action from the Department of Theatre and Dance</w:t>
      </w:r>
    </w:p>
    <w:p w14:paraId="2FDAA726" w14:textId="079483E5" w:rsidR="009479B0" w:rsidRDefault="009479B0" w:rsidP="00A4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05875">
        <w:rPr>
          <w:rFonts w:ascii="Times New Roman" w:eastAsia="Times New Roman" w:hAnsi="Times New Roman" w:cs="Times New Roman"/>
        </w:rPr>
        <w:t xml:space="preserve">Eric Appleton and Rowand Robinson </w:t>
      </w:r>
      <w:r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B</w:t>
      </w:r>
      <w:r w:rsidRPr="009479B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9479B0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2</w:t>
      </w:r>
      <w:r w:rsidRPr="009479B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Pr="009479B0">
        <w:rPr>
          <w:rFonts w:ascii="Times New Roman" w:eastAsia="Times New Roman" w:hAnsi="Times New Roman" w:cs="Times New Roman"/>
        </w:rPr>
        <w:t>; motion passed unanimously.</w:t>
      </w:r>
    </w:p>
    <w:p w14:paraId="2320ABAC" w14:textId="77777777" w:rsidR="009479B0" w:rsidRDefault="009479B0" w:rsidP="00A4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</w:rPr>
      </w:pPr>
    </w:p>
    <w:p w14:paraId="30B52EF8" w14:textId="6D354666" w:rsidR="00C8605F" w:rsidRPr="00036196" w:rsidRDefault="00036196" w:rsidP="00A43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2</w:t>
      </w:r>
      <w:r w:rsidR="0029751D" w:rsidRPr="00036196">
        <w:rPr>
          <w:rFonts w:ascii="Times New Roman" w:eastAsia="Times New Roman" w:hAnsi="Times New Roman" w:cs="Times New Roman"/>
        </w:rPr>
        <w:t xml:space="preserve">.1 </w:t>
      </w:r>
      <w:r w:rsidR="00DA7450" w:rsidRPr="00036196">
        <w:rPr>
          <w:rFonts w:ascii="Times New Roman" w:eastAsia="Times New Roman" w:hAnsi="Times New Roman" w:cs="Times New Roman"/>
        </w:rPr>
        <w:tab/>
      </w:r>
      <w:r w:rsidR="0029751D" w:rsidRPr="00036196">
        <w:rPr>
          <w:rFonts w:ascii="Times New Roman" w:eastAsia="Times New Roman" w:hAnsi="Times New Roman" w:cs="Times New Roman"/>
        </w:rPr>
        <w:t xml:space="preserve">Course Change – Prerequisites, Grading Basis, Course Components &amp; Hours, </w:t>
      </w:r>
      <w:r w:rsidR="00A43CA5">
        <w:rPr>
          <w:rFonts w:ascii="Times New Roman" w:eastAsia="Times New Roman" w:hAnsi="Times New Roman" w:cs="Times New Roman"/>
        </w:rPr>
        <w:t xml:space="preserve">and </w:t>
      </w:r>
      <w:r w:rsidR="0029751D" w:rsidRPr="00036196">
        <w:rPr>
          <w:rFonts w:ascii="Times New Roman" w:eastAsia="Times New Roman" w:hAnsi="Times New Roman" w:cs="Times New Roman"/>
        </w:rPr>
        <w:t xml:space="preserve">Course Catalog Description – </w:t>
      </w:r>
      <w:hyperlink r:id="rId18" w:history="1">
        <w:r w:rsidR="0029751D" w:rsidRPr="00036196">
          <w:rPr>
            <w:rStyle w:val="Hyperlink"/>
            <w:rFonts w:ascii="Times New Roman" w:eastAsia="Times New Roman" w:hAnsi="Times New Roman" w:cs="Times New Roman"/>
          </w:rPr>
          <w:t>THEATRE 251: Introduction to Technical Theatre</w:t>
        </w:r>
      </w:hyperlink>
    </w:p>
    <w:p w14:paraId="000427A7" w14:textId="77777777" w:rsidR="0005037B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4A5195B3" w14:textId="77777777" w:rsidR="00B05875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1D3143AF" w14:textId="77777777" w:rsidR="00B05875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085CE330" w14:textId="77777777" w:rsidR="00B05875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68E9191B" w14:textId="77777777" w:rsidR="00B05875" w:rsidRPr="00DA7450" w:rsidRDefault="00B05875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</w:p>
    <w:p w14:paraId="11B74A21" w14:textId="3ED5FB73" w:rsidR="000B7BAF" w:rsidRDefault="0005037B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</w:t>
      </w:r>
      <w:r w:rsidR="00DA7450">
        <w:rPr>
          <w:rFonts w:ascii="Times New Roman" w:eastAsia="Times New Roman" w:hAnsi="Times New Roman" w:cs="Times New Roman"/>
          <w:b/>
        </w:rPr>
        <w:t xml:space="preserve">. </w:t>
      </w:r>
      <w:r w:rsidR="00DA7450">
        <w:rPr>
          <w:rFonts w:ascii="Times New Roman" w:eastAsia="Times New Roman" w:hAnsi="Times New Roman" w:cs="Times New Roman"/>
          <w:b/>
        </w:rPr>
        <w:tab/>
        <w:t>Curricular Actio</w:t>
      </w:r>
      <w:r w:rsidR="003F4DE6">
        <w:rPr>
          <w:rFonts w:ascii="Times New Roman" w:eastAsia="Times New Roman" w:hAnsi="Times New Roman" w:cs="Times New Roman"/>
          <w:b/>
        </w:rPr>
        <w:t>n</w:t>
      </w:r>
      <w:r w:rsidR="00DA7450">
        <w:rPr>
          <w:rFonts w:ascii="Times New Roman" w:eastAsia="Times New Roman" w:hAnsi="Times New Roman" w:cs="Times New Roman"/>
          <w:b/>
        </w:rPr>
        <w:t xml:space="preserve"> from the Colleges of Business and Economics</w:t>
      </w:r>
    </w:p>
    <w:p w14:paraId="57F83929" w14:textId="321C34E2" w:rsidR="00603395" w:rsidRDefault="0095387D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603395">
        <w:rPr>
          <w:rFonts w:ascii="Times New Roman" w:eastAsia="Times New Roman" w:hAnsi="Times New Roman" w:cs="Times New Roman"/>
          <w:b/>
        </w:rPr>
        <w:t xml:space="preserve">. </w:t>
      </w:r>
      <w:r w:rsidR="00603395">
        <w:rPr>
          <w:rFonts w:ascii="Times New Roman" w:eastAsia="Times New Roman" w:hAnsi="Times New Roman" w:cs="Times New Roman"/>
          <w:b/>
        </w:rPr>
        <w:tab/>
        <w:t xml:space="preserve">Action from the Department of Economics </w:t>
      </w:r>
    </w:p>
    <w:p w14:paraId="2F216B65" w14:textId="3C18A1F4" w:rsidR="009479B0" w:rsidRDefault="009479B0" w:rsidP="00B05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05875">
        <w:rPr>
          <w:rFonts w:ascii="Times New Roman" w:eastAsia="Times New Roman" w:hAnsi="Times New Roman" w:cs="Times New Roman"/>
        </w:rPr>
        <w:t xml:space="preserve">Brian Huels and Michael Hammer </w:t>
      </w:r>
      <w:r w:rsidRPr="009479B0">
        <w:rPr>
          <w:rFonts w:ascii="Times New Roman" w:eastAsia="Times New Roman" w:hAnsi="Times New Roman" w:cs="Times New Roman"/>
        </w:rPr>
        <w:t xml:space="preserve">moved approval of III. </w:t>
      </w:r>
      <w:r w:rsidR="00B05875">
        <w:rPr>
          <w:rFonts w:ascii="Times New Roman" w:eastAsia="Times New Roman" w:hAnsi="Times New Roman" w:cs="Times New Roman"/>
        </w:rPr>
        <w:t>C</w:t>
      </w:r>
      <w:r w:rsidRPr="009479B0">
        <w:rPr>
          <w:rFonts w:ascii="Times New Roman" w:eastAsia="Times New Roman" w:hAnsi="Times New Roman" w:cs="Times New Roman"/>
        </w:rPr>
        <w:t>. 1. 1.</w:t>
      </w:r>
      <w:r>
        <w:rPr>
          <w:rFonts w:ascii="Times New Roman" w:eastAsia="Times New Roman" w:hAnsi="Times New Roman" w:cs="Times New Roman"/>
        </w:rPr>
        <w:t>1</w:t>
      </w:r>
      <w:r w:rsidRPr="009479B0">
        <w:rPr>
          <w:rFonts w:ascii="Times New Roman" w:eastAsia="Times New Roman" w:hAnsi="Times New Roman" w:cs="Times New Roman"/>
        </w:rPr>
        <w:t xml:space="preserve">; motion passed </w:t>
      </w:r>
      <w:r w:rsidR="00B05875">
        <w:rPr>
          <w:rFonts w:ascii="Times New Roman" w:eastAsia="Times New Roman" w:hAnsi="Times New Roman" w:cs="Times New Roman"/>
        </w:rPr>
        <w:tab/>
      </w:r>
      <w:r w:rsidRPr="009479B0">
        <w:rPr>
          <w:rFonts w:ascii="Times New Roman" w:eastAsia="Times New Roman" w:hAnsi="Times New Roman" w:cs="Times New Roman"/>
        </w:rPr>
        <w:t>unanimously.</w:t>
      </w:r>
    </w:p>
    <w:p w14:paraId="0170863A" w14:textId="77777777" w:rsidR="00B05875" w:rsidRDefault="00B05875" w:rsidP="00B05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D108CBB" w14:textId="100F1EE8" w:rsidR="00603395" w:rsidRPr="00D344F1" w:rsidRDefault="00D344F1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>1.</w:t>
      </w:r>
      <w:r w:rsidR="00036196">
        <w:rPr>
          <w:rFonts w:ascii="Times New Roman" w:eastAsia="Times New Roman" w:hAnsi="Times New Roman" w:cs="Times New Roman"/>
        </w:rPr>
        <w:t>1</w:t>
      </w:r>
      <w:r w:rsidRPr="00036196">
        <w:rPr>
          <w:rFonts w:ascii="Times New Roman" w:eastAsia="Times New Roman" w:hAnsi="Times New Roman" w:cs="Times New Roman"/>
        </w:rPr>
        <w:tab/>
        <w:t>Course Change –</w:t>
      </w:r>
      <w:r w:rsidR="008B1EAC" w:rsidRPr="00036196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Pr="00C82C2F">
          <w:rPr>
            <w:rStyle w:val="Hyperlink"/>
            <w:rFonts w:ascii="Times New Roman" w:eastAsia="Times New Roman" w:hAnsi="Times New Roman" w:cs="Times New Roman"/>
          </w:rPr>
          <w:t>Economics Education (BSE)</w:t>
        </w:r>
      </w:hyperlink>
    </w:p>
    <w:p w14:paraId="6278EC8F" w14:textId="77777777" w:rsidR="00DA7450" w:rsidRDefault="00DA7450" w:rsidP="0003619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31D79F42" w14:textId="4B106170" w:rsidR="00C8605F" w:rsidRDefault="0005037B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</w:t>
      </w:r>
      <w:r w:rsidR="00C8605F">
        <w:rPr>
          <w:rFonts w:ascii="Times New Roman" w:eastAsia="Times New Roman" w:hAnsi="Times New Roman" w:cs="Times New Roman"/>
          <w:b/>
        </w:rPr>
        <w:t xml:space="preserve">. </w:t>
      </w:r>
      <w:r w:rsidR="00C8605F">
        <w:rPr>
          <w:rFonts w:ascii="Times New Roman" w:eastAsia="Times New Roman" w:hAnsi="Times New Roman" w:cs="Times New Roman"/>
          <w:b/>
        </w:rPr>
        <w:tab/>
        <w:t xml:space="preserve">Curricular Actions from the Colleges of Education and Professional Studies </w:t>
      </w:r>
    </w:p>
    <w:p w14:paraId="31EAA906" w14:textId="3BD49107" w:rsidR="00AA1D46" w:rsidRPr="0095387D" w:rsidRDefault="00603395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ab/>
        <w:t xml:space="preserve">Actions from the Department of Curriculum &amp; Instruction </w:t>
      </w:r>
    </w:p>
    <w:p w14:paraId="4C38B9B7" w14:textId="6317559C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B05875">
        <w:rPr>
          <w:rFonts w:ascii="Times New Roman" w:eastAsia="Times New Roman" w:hAnsi="Times New Roman" w:cs="Times New Roman"/>
          <w:bCs/>
        </w:rPr>
        <w:t xml:space="preserve">Denise Roseland and Rowand Robinson </w:t>
      </w:r>
      <w:r w:rsidRPr="009479B0">
        <w:rPr>
          <w:rFonts w:ascii="Times New Roman" w:eastAsia="Times New Roman" w:hAnsi="Times New Roman" w:cs="Times New Roman"/>
          <w:bCs/>
        </w:rPr>
        <w:t xml:space="preserve">moved approval of III. </w:t>
      </w:r>
      <w:r w:rsidR="00B05875">
        <w:rPr>
          <w:rFonts w:ascii="Times New Roman" w:eastAsia="Times New Roman" w:hAnsi="Times New Roman" w:cs="Times New Roman"/>
          <w:bCs/>
        </w:rPr>
        <w:t>D</w:t>
      </w:r>
      <w:r w:rsidRPr="009479B0">
        <w:rPr>
          <w:rFonts w:ascii="Times New Roman" w:eastAsia="Times New Roman" w:hAnsi="Times New Roman" w:cs="Times New Roman"/>
          <w:bCs/>
        </w:rPr>
        <w:t>. 1. 1</w:t>
      </w:r>
      <w:r>
        <w:rPr>
          <w:rFonts w:ascii="Times New Roman" w:eastAsia="Times New Roman" w:hAnsi="Times New Roman" w:cs="Times New Roman"/>
          <w:bCs/>
        </w:rPr>
        <w:t xml:space="preserve"> – 1.3</w:t>
      </w:r>
      <w:r w:rsidRPr="009479B0">
        <w:rPr>
          <w:rFonts w:ascii="Times New Roman" w:eastAsia="Times New Roman" w:hAnsi="Times New Roman" w:cs="Times New Roman"/>
          <w:bCs/>
        </w:rPr>
        <w:t>; motion passed unanimously.</w:t>
      </w:r>
    </w:p>
    <w:p w14:paraId="3262544A" w14:textId="77777777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61F4F70" w14:textId="373975A0" w:rsidR="00655995" w:rsidRDefault="0065599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95387D" w:rsidRPr="00036196">
        <w:rPr>
          <w:rFonts w:ascii="Times New Roman" w:eastAsia="Times New Roman" w:hAnsi="Times New Roman" w:cs="Times New Roman"/>
          <w:bCs/>
        </w:rPr>
        <w:t>1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</w:t>
      </w:r>
      <w:r w:rsidRPr="00036196">
        <w:rPr>
          <w:rFonts w:ascii="Times New Roman" w:eastAsia="Times New Roman" w:hAnsi="Times New Roman" w:cs="Times New Roman"/>
          <w:bCs/>
        </w:rPr>
        <w:t xml:space="preserve">– </w:t>
      </w:r>
      <w:hyperlink r:id="rId20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310: Survey of Educational Linguistics</w:t>
        </w:r>
      </w:hyperlink>
      <w:r w:rsidR="00072FBA" w:rsidRPr="00036196">
        <w:rPr>
          <w:rStyle w:val="Hyperlink"/>
          <w:rFonts w:ascii="Times New Roman" w:eastAsia="Times New Roman" w:hAnsi="Times New Roman" w:cs="Times New Roman"/>
          <w:bCs/>
        </w:rPr>
        <w:t xml:space="preserve"> </w:t>
      </w:r>
    </w:p>
    <w:p w14:paraId="78DC86D5" w14:textId="77777777" w:rsidR="00AA1D46" w:rsidRDefault="00AA1D46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42DCFCB" w14:textId="06E04A54" w:rsidR="00655995" w:rsidRPr="00036196" w:rsidRDefault="00655995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036196">
        <w:rPr>
          <w:rFonts w:ascii="Times New Roman" w:eastAsia="Times New Roman" w:hAnsi="Times New Roman" w:cs="Times New Roman"/>
          <w:bCs/>
        </w:rPr>
        <w:t>2</w:t>
      </w:r>
      <w:r w:rsidRPr="00036196">
        <w:rPr>
          <w:rFonts w:ascii="Times New Roman" w:eastAsia="Times New Roman" w:hAnsi="Times New Roman" w:cs="Times New Roman"/>
          <w:bCs/>
        </w:rPr>
        <w:t xml:space="preserve"> 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and </w:t>
      </w:r>
      <w:r w:rsidRPr="00036196">
        <w:rPr>
          <w:rFonts w:ascii="Times New Roman" w:eastAsia="Times New Roman" w:hAnsi="Times New Roman" w:cs="Times New Roman"/>
          <w:bCs/>
        </w:rPr>
        <w:t xml:space="preserve">Prerequisite – </w:t>
      </w:r>
      <w:hyperlink r:id="rId21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330: Pedagogical Translanguaging</w:t>
        </w:r>
        <w:r w:rsidR="004C724B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Across Content Areas</w:t>
        </w:r>
      </w:hyperlink>
    </w:p>
    <w:p w14:paraId="54BFCB8F" w14:textId="77777777" w:rsidR="00AA1D46" w:rsidRPr="00036196" w:rsidRDefault="00AA1D4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6EF5AD2C" w14:textId="744491A6" w:rsidR="00BB15BA" w:rsidRDefault="004C724B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Style w:val="Hyperlink"/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1.</w:t>
      </w:r>
      <w:r w:rsidR="00036196">
        <w:rPr>
          <w:rFonts w:ascii="Times New Roman" w:eastAsia="Times New Roman" w:hAnsi="Times New Roman" w:cs="Times New Roman"/>
          <w:bCs/>
        </w:rPr>
        <w:t>3</w:t>
      </w:r>
      <w:r w:rsidRPr="00036196">
        <w:rPr>
          <w:rFonts w:ascii="Times New Roman" w:eastAsia="Times New Roman" w:hAnsi="Times New Roman" w:cs="Times New Roman"/>
          <w:bCs/>
        </w:rPr>
        <w:tab/>
        <w:t>Course Change – Cross-List</w:t>
      </w:r>
      <w:r w:rsidR="0047187F">
        <w:rPr>
          <w:rFonts w:ascii="Times New Roman" w:eastAsia="Times New Roman" w:hAnsi="Times New Roman" w:cs="Times New Roman"/>
          <w:bCs/>
        </w:rPr>
        <w:t>ing</w:t>
      </w:r>
      <w:r w:rsidR="00A43CA5">
        <w:rPr>
          <w:rFonts w:ascii="Times New Roman" w:eastAsia="Times New Roman" w:hAnsi="Times New Roman" w:cs="Times New Roman"/>
          <w:bCs/>
        </w:rPr>
        <w:t xml:space="preserve"> Removed and </w:t>
      </w:r>
      <w:r w:rsidRPr="0003619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22" w:history="1">
        <w:r w:rsidRPr="00036196">
          <w:rPr>
            <w:rStyle w:val="Hyperlink"/>
            <w:rFonts w:ascii="Times New Roman" w:eastAsia="Times New Roman" w:hAnsi="Times New Roman" w:cs="Times New Roman"/>
            <w:bCs/>
          </w:rPr>
          <w:t>CIGENRL 350: Introduction to Bilingual/Bicultural Education and ESL</w:t>
        </w:r>
      </w:hyperlink>
    </w:p>
    <w:p w14:paraId="33CC82EE" w14:textId="335C1746" w:rsidR="002C2130" w:rsidRPr="00036196" w:rsidRDefault="004C724B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 xml:space="preserve"> </w:t>
      </w:r>
    </w:p>
    <w:p w14:paraId="1D9FEB92" w14:textId="0AEF5CD6" w:rsidR="00475EF0" w:rsidRPr="008B1EAC" w:rsidRDefault="00475EF0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/>
          <w:bCs/>
        </w:rPr>
      </w:pPr>
      <w:r w:rsidRPr="008B1EAC">
        <w:rPr>
          <w:rFonts w:ascii="Times New Roman" w:eastAsia="Times New Roman" w:hAnsi="Times New Roman" w:cs="Times New Roman"/>
          <w:b/>
          <w:bCs/>
        </w:rPr>
        <w:t>2</w:t>
      </w:r>
      <w:r w:rsidR="00036196">
        <w:rPr>
          <w:rFonts w:ascii="Times New Roman" w:eastAsia="Times New Roman" w:hAnsi="Times New Roman" w:cs="Times New Roman"/>
          <w:b/>
          <w:bCs/>
        </w:rPr>
        <w:t>.</w:t>
      </w:r>
      <w:r w:rsidRPr="008B1EAC">
        <w:rPr>
          <w:rFonts w:ascii="Times New Roman" w:eastAsia="Times New Roman" w:hAnsi="Times New Roman" w:cs="Times New Roman"/>
          <w:b/>
          <w:bCs/>
        </w:rPr>
        <w:tab/>
        <w:t xml:space="preserve">Action from the Department of Kinesiology </w:t>
      </w:r>
    </w:p>
    <w:p w14:paraId="27685D47" w14:textId="691154B3" w:rsidR="009479B0" w:rsidRDefault="009479B0" w:rsidP="0023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23535A">
        <w:rPr>
          <w:rFonts w:ascii="Times New Roman" w:eastAsia="Times New Roman" w:hAnsi="Times New Roman" w:cs="Times New Roman"/>
          <w:bCs/>
        </w:rPr>
        <w:t xml:space="preserve">Rowand Robinson and Wesley Hough </w:t>
      </w:r>
      <w:r w:rsidRPr="009479B0">
        <w:rPr>
          <w:rFonts w:ascii="Times New Roman" w:eastAsia="Times New Roman" w:hAnsi="Times New Roman" w:cs="Times New Roman"/>
          <w:bCs/>
        </w:rPr>
        <w:t xml:space="preserve">moved approval of III. </w:t>
      </w:r>
      <w:r w:rsidR="00B05875">
        <w:rPr>
          <w:rFonts w:ascii="Times New Roman" w:eastAsia="Times New Roman" w:hAnsi="Times New Roman" w:cs="Times New Roman"/>
          <w:bCs/>
        </w:rPr>
        <w:t xml:space="preserve">D </w:t>
      </w:r>
      <w:r w:rsidRPr="009479B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2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</w:rPr>
        <w:t>2</w:t>
      </w:r>
      <w:r w:rsidRPr="009479B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</w:t>
      </w:r>
      <w:r w:rsidRPr="009479B0">
        <w:rPr>
          <w:rFonts w:ascii="Times New Roman" w:eastAsia="Times New Roman" w:hAnsi="Times New Roman" w:cs="Times New Roman"/>
          <w:bCs/>
        </w:rPr>
        <w:t>; motion passed unanimously.</w:t>
      </w:r>
    </w:p>
    <w:p w14:paraId="1F986349" w14:textId="77777777" w:rsidR="0023535A" w:rsidRDefault="0023535A" w:rsidP="00235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</w:rPr>
      </w:pPr>
    </w:p>
    <w:p w14:paraId="4BC1E398" w14:textId="3A4C97CD" w:rsidR="00475EF0" w:rsidRPr="0095387D" w:rsidRDefault="00475EF0" w:rsidP="009538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hanging="720"/>
        <w:rPr>
          <w:rFonts w:ascii="Times New Roman" w:eastAsia="Times New Roman" w:hAnsi="Times New Roman" w:cs="Times New Roman"/>
          <w:bCs/>
        </w:rPr>
      </w:pPr>
      <w:r w:rsidRPr="00036196">
        <w:rPr>
          <w:rFonts w:ascii="Times New Roman" w:eastAsia="Times New Roman" w:hAnsi="Times New Roman" w:cs="Times New Roman"/>
          <w:bCs/>
        </w:rPr>
        <w:t>2.1</w:t>
      </w:r>
      <w:r w:rsidRPr="00036196">
        <w:rPr>
          <w:rFonts w:ascii="Times New Roman" w:eastAsia="Times New Roman" w:hAnsi="Times New Roman" w:cs="Times New Roman"/>
          <w:bCs/>
        </w:rPr>
        <w:tab/>
        <w:t xml:space="preserve">Program </w:t>
      </w:r>
      <w:r w:rsidR="00E260B8">
        <w:rPr>
          <w:rFonts w:ascii="Times New Roman" w:eastAsia="Times New Roman" w:hAnsi="Times New Roman" w:cs="Times New Roman"/>
          <w:bCs/>
        </w:rPr>
        <w:t>Deactivation</w:t>
      </w:r>
      <w:r w:rsidRPr="00036196">
        <w:rPr>
          <w:rFonts w:ascii="Times New Roman" w:eastAsia="Times New Roman" w:hAnsi="Times New Roman" w:cs="Times New Roman"/>
          <w:bCs/>
        </w:rPr>
        <w:t xml:space="preserve"> - </w:t>
      </w:r>
      <w:hyperlink r:id="rId23" w:history="1">
        <w:r w:rsidRPr="00C82C2F">
          <w:rPr>
            <w:rStyle w:val="Hyperlink"/>
            <w:rFonts w:ascii="Times New Roman" w:eastAsia="Times New Roman" w:hAnsi="Times New Roman" w:cs="Times New Roman"/>
            <w:bCs/>
          </w:rPr>
          <w:t>Recreation Leisure Studies Minor – Letters and Science</w:t>
        </w:r>
      </w:hyperlink>
    </w:p>
    <w:p w14:paraId="79678D45" w14:textId="77777777" w:rsidR="000A02ED" w:rsidRDefault="000A02ED" w:rsidP="00AA1D46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b/>
          <w:bCs/>
        </w:rPr>
      </w:pPr>
    </w:p>
    <w:p w14:paraId="51EB9E29" w14:textId="12278475" w:rsidR="00325F3D" w:rsidRDefault="0078558F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ab/>
      </w:r>
      <w:r w:rsidR="00603395" w:rsidRPr="00603395">
        <w:rPr>
          <w:rFonts w:ascii="Times New Roman" w:eastAsia="Times New Roman" w:hAnsi="Times New Roman" w:cs="Times New Roman"/>
          <w:b/>
          <w:bCs/>
        </w:rPr>
        <w:t>E</w:t>
      </w:r>
      <w:r w:rsidR="00004AC6" w:rsidRPr="002A4916">
        <w:rPr>
          <w:rFonts w:ascii="Times New Roman" w:eastAsia="Times New Roman" w:hAnsi="Times New Roman" w:cs="Times New Roman"/>
          <w:b/>
        </w:rPr>
        <w:t>.</w:t>
      </w:r>
      <w:r w:rsidR="00004AC6">
        <w:rPr>
          <w:rFonts w:ascii="Times New Roman" w:eastAsia="Times New Roman" w:hAnsi="Times New Roman" w:cs="Times New Roman"/>
          <w:b/>
        </w:rPr>
        <w:t xml:space="preserve"> </w:t>
      </w:r>
      <w:r w:rsidR="0068187C">
        <w:rPr>
          <w:rFonts w:ascii="Times New Roman" w:eastAsia="Times New Roman" w:hAnsi="Times New Roman" w:cs="Times New Roman"/>
          <w:b/>
        </w:rPr>
        <w:tab/>
      </w:r>
      <w:r w:rsidR="00004AC6">
        <w:rPr>
          <w:rFonts w:ascii="Times New Roman" w:eastAsia="Times New Roman" w:hAnsi="Times New Roman" w:cs="Times New Roman"/>
          <w:b/>
        </w:rPr>
        <w:t>Curricular Action</w:t>
      </w:r>
      <w:r w:rsidR="007068A0">
        <w:rPr>
          <w:rFonts w:ascii="Times New Roman" w:eastAsia="Times New Roman" w:hAnsi="Times New Roman" w:cs="Times New Roman"/>
          <w:b/>
        </w:rPr>
        <w:t>s</w:t>
      </w:r>
      <w:r w:rsidR="00004AC6">
        <w:rPr>
          <w:rFonts w:ascii="Times New Roman" w:eastAsia="Times New Roman" w:hAnsi="Times New Roman" w:cs="Times New Roman"/>
          <w:b/>
        </w:rPr>
        <w:t xml:space="preserve"> from the Colleges of Letters and Sciences </w:t>
      </w:r>
    </w:p>
    <w:p w14:paraId="2CEF8D81" w14:textId="6B27056F" w:rsidR="00CB35FE" w:rsidRDefault="008B1EAC" w:rsidP="00CB35FE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8B1EAC">
        <w:rPr>
          <w:rFonts w:ascii="Times New Roman" w:eastAsia="Times New Roman" w:hAnsi="Times New Roman" w:cs="Times New Roman"/>
          <w:b/>
        </w:rPr>
        <w:t>Action</w:t>
      </w:r>
      <w:r w:rsidR="00BB15BA">
        <w:rPr>
          <w:rFonts w:ascii="Times New Roman" w:eastAsia="Times New Roman" w:hAnsi="Times New Roman" w:cs="Times New Roman"/>
          <w:b/>
        </w:rPr>
        <w:t>s</w:t>
      </w:r>
      <w:r w:rsidRPr="008B1EAC">
        <w:rPr>
          <w:rFonts w:ascii="Times New Roman" w:eastAsia="Times New Roman" w:hAnsi="Times New Roman" w:cs="Times New Roman"/>
          <w:b/>
        </w:rPr>
        <w:t xml:space="preserve"> from the College of Letters and Sciences</w:t>
      </w:r>
    </w:p>
    <w:p w14:paraId="5664C6F2" w14:textId="31D86E4B" w:rsidR="009479B0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  <w:bookmarkStart w:id="0" w:name="_Hlk159833291"/>
      <w:r>
        <w:rPr>
          <w:rFonts w:ascii="Times New Roman" w:eastAsia="Times New Roman" w:hAnsi="Times New Roman" w:cs="Times New Roman"/>
          <w:bCs/>
        </w:rPr>
        <w:t>Ted Gimbel and Wesley Hough</w:t>
      </w:r>
      <w:r w:rsidR="009479B0" w:rsidRPr="009479B0">
        <w:rPr>
          <w:rFonts w:ascii="Times New Roman" w:eastAsia="Times New Roman" w:hAnsi="Times New Roman" w:cs="Times New Roman"/>
          <w:bCs/>
        </w:rPr>
        <w:t xml:space="preserve"> moved approval of III. </w:t>
      </w:r>
      <w:r w:rsidR="009479B0">
        <w:rPr>
          <w:rFonts w:ascii="Times New Roman" w:eastAsia="Times New Roman" w:hAnsi="Times New Roman" w:cs="Times New Roman"/>
          <w:bCs/>
        </w:rPr>
        <w:t>E</w:t>
      </w:r>
      <w:r w:rsidR="009479B0" w:rsidRPr="009479B0">
        <w:rPr>
          <w:rFonts w:ascii="Times New Roman" w:eastAsia="Times New Roman" w:hAnsi="Times New Roman" w:cs="Times New Roman"/>
          <w:bCs/>
        </w:rPr>
        <w:t>. 1. 1.1</w:t>
      </w:r>
      <w:r w:rsidR="009479B0">
        <w:rPr>
          <w:rFonts w:ascii="Times New Roman" w:eastAsia="Times New Roman" w:hAnsi="Times New Roman" w:cs="Times New Roman"/>
          <w:bCs/>
        </w:rPr>
        <w:t xml:space="preserve"> – 1.2</w:t>
      </w:r>
      <w:r w:rsidR="009479B0" w:rsidRPr="009479B0">
        <w:rPr>
          <w:rFonts w:ascii="Times New Roman" w:eastAsia="Times New Roman" w:hAnsi="Times New Roman" w:cs="Times New Roman"/>
          <w:bCs/>
        </w:rPr>
        <w:t>; motion passed unanimously.</w:t>
      </w:r>
    </w:p>
    <w:p w14:paraId="699BA338" w14:textId="77777777" w:rsidR="0023535A" w:rsidRPr="009479B0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  <w:bCs/>
        </w:rPr>
      </w:pPr>
    </w:p>
    <w:bookmarkEnd w:id="0"/>
    <w:p w14:paraId="7A70FD26" w14:textId="292C7E63" w:rsidR="008B1EAC" w:rsidRPr="00036196" w:rsidRDefault="008B1EAC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 xml:space="preserve">Program Change – </w:t>
      </w:r>
      <w:hyperlink r:id="rId24" w:history="1">
        <w:r w:rsidRPr="00C82C2F">
          <w:rPr>
            <w:rStyle w:val="Hyperlink"/>
            <w:rFonts w:ascii="Times New Roman" w:eastAsia="Times New Roman" w:hAnsi="Times New Roman" w:cs="Times New Roman"/>
          </w:rPr>
          <w:t>Individually Designed Major – L&amp;S (BA/BS)</w:t>
        </w:r>
      </w:hyperlink>
    </w:p>
    <w:p w14:paraId="2103A042" w14:textId="215E0C1C" w:rsidR="008B1EAC" w:rsidRPr="009479B0" w:rsidRDefault="008B1EAC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036196">
        <w:rPr>
          <w:rFonts w:ascii="Times New Roman" w:eastAsia="Times New Roman" w:hAnsi="Times New Roman" w:cs="Times New Roman"/>
        </w:rPr>
        <w:t xml:space="preserve">Program Change – </w:t>
      </w:r>
      <w:hyperlink r:id="rId25" w:history="1"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Individualized Minor </w:t>
        </w:r>
      </w:hyperlink>
    </w:p>
    <w:p w14:paraId="3EEB78F3" w14:textId="2496AB66" w:rsidR="009479B0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Ted Gimbel and Wesley Hough </w:t>
      </w:r>
      <w:r w:rsidR="009479B0" w:rsidRPr="009479B0">
        <w:rPr>
          <w:rFonts w:ascii="Times New Roman" w:eastAsia="Times New Roman" w:hAnsi="Times New Roman" w:cs="Times New Roman"/>
        </w:rPr>
        <w:t>moved approval of III. E. 1. 1.</w:t>
      </w:r>
      <w:r w:rsidR="009479B0">
        <w:rPr>
          <w:rFonts w:ascii="Times New Roman" w:eastAsia="Times New Roman" w:hAnsi="Times New Roman" w:cs="Times New Roman"/>
        </w:rPr>
        <w:t>3</w:t>
      </w:r>
      <w:r w:rsidR="009479B0" w:rsidRPr="009479B0">
        <w:rPr>
          <w:rFonts w:ascii="Times New Roman" w:eastAsia="Times New Roman" w:hAnsi="Times New Roman" w:cs="Times New Roman"/>
        </w:rPr>
        <w:t>; motion passed unanimously.</w:t>
      </w:r>
    </w:p>
    <w:p w14:paraId="7904B4C3" w14:textId="77777777" w:rsidR="0023535A" w:rsidRPr="00036196" w:rsidRDefault="0023535A" w:rsidP="0023535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14:paraId="3009DD2D" w14:textId="0CC3FFA8" w:rsidR="00072FBA" w:rsidRPr="00036196" w:rsidRDefault="00946AF0" w:rsidP="008B1EA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 w:rsidRPr="00036196">
        <w:rPr>
          <w:rFonts w:ascii="Times New Roman" w:eastAsia="Times New Roman" w:hAnsi="Times New Roman" w:cs="Times New Roman"/>
        </w:rPr>
        <w:t xml:space="preserve">New Course – </w:t>
      </w:r>
      <w:hyperlink r:id="rId26" w:history="1">
        <w:r w:rsidRPr="00C82C2F">
          <w:rPr>
            <w:rStyle w:val="Hyperlink"/>
            <w:rFonts w:ascii="Times New Roman" w:eastAsia="Times New Roman" w:hAnsi="Times New Roman" w:cs="Times New Roman"/>
          </w:rPr>
          <w:t>LSINDP</w:t>
        </w:r>
        <w:r w:rsidR="00CB35FE">
          <w:rPr>
            <w:rStyle w:val="Hyperlink"/>
            <w:rFonts w:ascii="Times New Roman" w:eastAsia="Times New Roman" w:hAnsi="Times New Roman" w:cs="Times New Roman"/>
          </w:rPr>
          <w:t>/HONORS</w:t>
        </w:r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 104</w:t>
        </w:r>
        <w:r w:rsidR="00BB15BA" w:rsidRPr="00C82C2F">
          <w:rPr>
            <w:rStyle w:val="Hyperlink"/>
            <w:rFonts w:ascii="Times New Roman" w:eastAsia="Times New Roman" w:hAnsi="Times New Roman" w:cs="Times New Roman"/>
          </w:rPr>
          <w:t>:</w:t>
        </w:r>
        <w:r w:rsidRPr="00C82C2F">
          <w:rPr>
            <w:rStyle w:val="Hyperlink"/>
            <w:rFonts w:ascii="Times New Roman" w:eastAsia="Times New Roman" w:hAnsi="Times New Roman" w:cs="Times New Roman"/>
          </w:rPr>
          <w:t xml:space="preserve"> Introduction to Bridge</w:t>
        </w:r>
      </w:hyperlink>
      <w:r w:rsidRPr="00036196">
        <w:rPr>
          <w:rFonts w:ascii="Times New Roman" w:eastAsia="Times New Roman" w:hAnsi="Times New Roman" w:cs="Times New Roman"/>
        </w:rPr>
        <w:t xml:space="preserve"> </w:t>
      </w:r>
    </w:p>
    <w:p w14:paraId="41EE49C4" w14:textId="77777777" w:rsidR="0005037B" w:rsidRDefault="0005037B" w:rsidP="008B1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404CDCCE" w14:textId="77777777" w:rsidR="0023535A" w:rsidRDefault="0023535A" w:rsidP="008B1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557F39A2" w14:textId="77777777" w:rsidR="0023535A" w:rsidRDefault="0023535A" w:rsidP="008B1E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</w:rPr>
      </w:pPr>
    </w:p>
    <w:p w14:paraId="3FE5FB3B" w14:textId="77777777" w:rsidR="00BB15BA" w:rsidRDefault="00BB15BA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67BE8DD1" w14:textId="5C17C426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23535A">
        <w:rPr>
          <w:rFonts w:ascii="Times New Roman" w:eastAsia="Times New Roman" w:hAnsi="Times New Roman" w:cs="Times New Roman"/>
          <w:bCs/>
        </w:rPr>
        <w:t xml:space="preserve">Ted Gimbel and Denise Roseland </w:t>
      </w:r>
      <w:r w:rsidRPr="009479B0">
        <w:rPr>
          <w:rFonts w:ascii="Times New Roman" w:eastAsia="Times New Roman" w:hAnsi="Times New Roman" w:cs="Times New Roman"/>
          <w:bCs/>
        </w:rPr>
        <w:t>moved approval of</w:t>
      </w:r>
      <w:r w:rsidR="00D359CE">
        <w:rPr>
          <w:rFonts w:ascii="Times New Roman" w:eastAsia="Times New Roman" w:hAnsi="Times New Roman" w:cs="Times New Roman"/>
          <w:bCs/>
        </w:rPr>
        <w:t xml:space="preserve"> all BSE from the College of </w:t>
      </w:r>
      <w:r w:rsidR="00D359CE">
        <w:rPr>
          <w:rFonts w:ascii="Times New Roman" w:eastAsia="Times New Roman" w:hAnsi="Times New Roman" w:cs="Times New Roman"/>
          <w:bCs/>
        </w:rPr>
        <w:tab/>
        <w:t xml:space="preserve">Letters and Sciences </w:t>
      </w:r>
      <w:r w:rsidRPr="009479B0">
        <w:rPr>
          <w:rFonts w:ascii="Times New Roman" w:eastAsia="Times New Roman" w:hAnsi="Times New Roman" w:cs="Times New Roman"/>
          <w:bCs/>
        </w:rPr>
        <w:t xml:space="preserve">III. E. </w:t>
      </w:r>
      <w:r w:rsidR="00557933">
        <w:rPr>
          <w:rFonts w:ascii="Times New Roman" w:eastAsia="Times New Roman" w:hAnsi="Times New Roman" w:cs="Times New Roman"/>
          <w:bCs/>
        </w:rPr>
        <w:t>1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 w:rsidR="00557933">
        <w:rPr>
          <w:rFonts w:ascii="Times New Roman" w:eastAsia="Times New Roman" w:hAnsi="Times New Roman" w:cs="Times New Roman"/>
          <w:bCs/>
        </w:rPr>
        <w:t>1</w:t>
      </w:r>
      <w:r w:rsidRPr="009479B0">
        <w:rPr>
          <w:rFonts w:ascii="Times New Roman" w:eastAsia="Times New Roman" w:hAnsi="Times New Roman" w:cs="Times New Roman"/>
          <w:bCs/>
        </w:rPr>
        <w:t>.</w:t>
      </w:r>
      <w:r w:rsidR="0023535A">
        <w:rPr>
          <w:rFonts w:ascii="Times New Roman" w:eastAsia="Times New Roman" w:hAnsi="Times New Roman" w:cs="Times New Roman"/>
          <w:bCs/>
        </w:rPr>
        <w:t>4</w:t>
      </w:r>
      <w:r w:rsidR="00557933">
        <w:rPr>
          <w:rFonts w:ascii="Times New Roman" w:eastAsia="Times New Roman" w:hAnsi="Times New Roman" w:cs="Times New Roman"/>
          <w:bCs/>
        </w:rPr>
        <w:t xml:space="preserve"> – 1.9</w:t>
      </w:r>
      <w:r w:rsidRPr="009479B0">
        <w:rPr>
          <w:rFonts w:ascii="Times New Roman" w:eastAsia="Times New Roman" w:hAnsi="Times New Roman" w:cs="Times New Roman"/>
          <w:bCs/>
        </w:rPr>
        <w:t>; motion</w:t>
      </w:r>
      <w:r w:rsidR="00557933">
        <w:rPr>
          <w:rFonts w:ascii="Times New Roman" w:eastAsia="Times New Roman" w:hAnsi="Times New Roman" w:cs="Times New Roman"/>
          <w:bCs/>
        </w:rPr>
        <w:t xml:space="preserve"> </w:t>
      </w:r>
      <w:r w:rsidRPr="009479B0">
        <w:rPr>
          <w:rFonts w:ascii="Times New Roman" w:eastAsia="Times New Roman" w:hAnsi="Times New Roman" w:cs="Times New Roman"/>
          <w:bCs/>
        </w:rPr>
        <w:t>passed unanimously.</w:t>
      </w:r>
    </w:p>
    <w:p w14:paraId="5E84226B" w14:textId="77777777" w:rsidR="009479B0" w:rsidRDefault="009479B0" w:rsidP="00BB1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2719EFC2" w14:textId="7F8CA3CF" w:rsidR="00FA5B96" w:rsidRPr="00D359CE" w:rsidRDefault="005F3263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D359CE">
        <w:rPr>
          <w:rFonts w:ascii="Times New Roman" w:eastAsia="Times New Roman" w:hAnsi="Times New Roman" w:cs="Times New Roman"/>
          <w:bCs/>
        </w:rPr>
        <w:t>1.4</w:t>
      </w:r>
      <w:r w:rsidR="00FA5B96" w:rsidRPr="00D359CE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7" w:history="1">
        <w:r w:rsidR="00FA5B96" w:rsidRPr="00D359CE">
          <w:rPr>
            <w:rStyle w:val="Hyperlink"/>
            <w:rFonts w:ascii="Times New Roman" w:eastAsia="Times New Roman" w:hAnsi="Times New Roman" w:cs="Times New Roman"/>
            <w:bCs/>
          </w:rPr>
          <w:t xml:space="preserve"> Geography Education (BSE)</w:t>
        </w:r>
      </w:hyperlink>
    </w:p>
    <w:p w14:paraId="652B0099" w14:textId="03D33F0C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D359C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</w:t>
      </w:r>
      <w:r w:rsidRPr="00D359CE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8" w:history="1">
        <w:r w:rsidRPr="00D359CE">
          <w:rPr>
            <w:rStyle w:val="Hyperlink"/>
            <w:rFonts w:ascii="Times New Roman" w:eastAsia="Times New Roman" w:hAnsi="Times New Roman" w:cs="Times New Roman"/>
            <w:bCs/>
          </w:rPr>
          <w:t>Mathematics Education (BSE)</w:t>
        </w:r>
      </w:hyperlink>
    </w:p>
    <w:p w14:paraId="785FFE40" w14:textId="760C1761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D359C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6</w:t>
      </w:r>
      <w:r w:rsidRPr="00D359CE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29" w:history="1">
        <w:r w:rsidRPr="00D359CE">
          <w:rPr>
            <w:rStyle w:val="Hyperlink"/>
            <w:rFonts w:ascii="Times New Roman" w:eastAsia="Times New Roman" w:hAnsi="Times New Roman" w:cs="Times New Roman"/>
            <w:bCs/>
          </w:rPr>
          <w:t>Physics Science Education (BSE)</w:t>
        </w:r>
      </w:hyperlink>
    </w:p>
    <w:p w14:paraId="51E44ADE" w14:textId="05CD5BA1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D359CE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7</w:t>
      </w:r>
      <w:r w:rsidRPr="00D359CE">
        <w:rPr>
          <w:rFonts w:ascii="Times New Roman" w:eastAsia="Times New Roman" w:hAnsi="Times New Roman" w:cs="Times New Roman"/>
          <w:bCs/>
        </w:rPr>
        <w:t xml:space="preserve"> </w:t>
      </w:r>
      <w:r w:rsidRPr="00D359CE">
        <w:rPr>
          <w:rFonts w:ascii="Times New Roman" w:eastAsia="Times New Roman" w:hAnsi="Times New Roman" w:cs="Times New Roman"/>
          <w:bCs/>
        </w:rPr>
        <w:tab/>
        <w:t>Program Change  –</w:t>
      </w:r>
      <w:hyperlink r:id="rId30" w:history="1">
        <w:r w:rsidRPr="00D359CE">
          <w:rPr>
            <w:rStyle w:val="Hyperlink"/>
            <w:rFonts w:ascii="Times New Roman" w:eastAsia="Times New Roman" w:hAnsi="Times New Roman" w:cs="Times New Roman"/>
            <w:bCs/>
          </w:rPr>
          <w:t xml:space="preserve"> Political Science Education (BSE)</w:t>
        </w:r>
      </w:hyperlink>
    </w:p>
    <w:p w14:paraId="7CF0C9C7" w14:textId="163E1DC0" w:rsidR="00D359CE" w:rsidRPr="00D359CE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D359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8</w:t>
      </w:r>
      <w:r w:rsidRPr="00D359CE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1" w:history="1">
        <w:r w:rsidRPr="00D359CE">
          <w:rPr>
            <w:rStyle w:val="Hyperlink"/>
            <w:rFonts w:ascii="Times New Roman" w:eastAsia="Times New Roman" w:hAnsi="Times New Roman" w:cs="Times New Roman"/>
          </w:rPr>
          <w:t xml:space="preserve"> Psychology Education (BSE)</w:t>
        </w:r>
      </w:hyperlink>
    </w:p>
    <w:p w14:paraId="2672D5BC" w14:textId="2124552B" w:rsidR="00D359CE" w:rsidRPr="00655995" w:rsidRDefault="00D359CE" w:rsidP="005F32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D359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9</w:t>
      </w:r>
      <w:r w:rsidRPr="00D359CE">
        <w:rPr>
          <w:rFonts w:ascii="Times New Roman" w:eastAsia="Times New Roman" w:hAnsi="Times New Roman" w:cs="Times New Roman"/>
        </w:rPr>
        <w:t xml:space="preserve"> </w:t>
      </w:r>
      <w:r w:rsidRPr="00D359CE">
        <w:rPr>
          <w:rFonts w:ascii="Times New Roman" w:eastAsia="Times New Roman" w:hAnsi="Times New Roman" w:cs="Times New Roman"/>
        </w:rPr>
        <w:tab/>
        <w:t xml:space="preserve">Program Change – </w:t>
      </w:r>
      <w:hyperlink r:id="rId32" w:history="1">
        <w:r w:rsidRPr="00D359CE">
          <w:rPr>
            <w:rStyle w:val="Hyperlink"/>
            <w:rFonts w:ascii="Times New Roman" w:eastAsia="Times New Roman" w:hAnsi="Times New Roman" w:cs="Times New Roman"/>
          </w:rPr>
          <w:t xml:space="preserve"> Sociology Education (BSE)</w:t>
        </w:r>
      </w:hyperlink>
    </w:p>
    <w:p w14:paraId="4314ACD3" w14:textId="77777777" w:rsidR="00D359CE" w:rsidRDefault="00D359CE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4C2594A3" w14:textId="12362ACD" w:rsidR="00FA5B96" w:rsidRDefault="003F4DE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FA5B96">
        <w:rPr>
          <w:rFonts w:ascii="Times New Roman" w:eastAsia="Times New Roman" w:hAnsi="Times New Roman" w:cs="Times New Roman"/>
          <w:b/>
          <w:bCs/>
        </w:rPr>
        <w:t>.</w:t>
      </w:r>
      <w:r w:rsidR="00FA5B96">
        <w:rPr>
          <w:rFonts w:ascii="Times New Roman" w:eastAsia="Times New Roman" w:hAnsi="Times New Roman" w:cs="Times New Roman"/>
          <w:b/>
          <w:bCs/>
        </w:rPr>
        <w:tab/>
        <w:t>Action from the Department of History</w:t>
      </w:r>
    </w:p>
    <w:p w14:paraId="2599CDCB" w14:textId="644427F7" w:rsidR="009479B0" w:rsidRDefault="009479B0" w:rsidP="00C8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23535A">
        <w:rPr>
          <w:rFonts w:ascii="Times New Roman" w:eastAsia="Times New Roman" w:hAnsi="Times New Roman" w:cs="Times New Roman"/>
          <w:bCs/>
        </w:rPr>
        <w:t xml:space="preserve">Ted Gimbel and Wesley Hough </w:t>
      </w:r>
      <w:r w:rsidRPr="009479B0">
        <w:rPr>
          <w:rFonts w:ascii="Times New Roman" w:eastAsia="Times New Roman" w:hAnsi="Times New Roman" w:cs="Times New Roman"/>
          <w:bCs/>
        </w:rPr>
        <w:t>moved approval of III. E.</w:t>
      </w:r>
      <w:r w:rsidR="0023535A">
        <w:rPr>
          <w:rFonts w:ascii="Times New Roman" w:eastAsia="Times New Roman" w:hAnsi="Times New Roman" w:cs="Times New Roman"/>
          <w:bCs/>
        </w:rPr>
        <w:t xml:space="preserve"> 3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 w:rsidR="0023535A">
        <w:rPr>
          <w:rFonts w:ascii="Times New Roman" w:eastAsia="Times New Roman" w:hAnsi="Times New Roman" w:cs="Times New Roman"/>
          <w:bCs/>
        </w:rPr>
        <w:t>3</w:t>
      </w:r>
      <w:r w:rsidRPr="009479B0">
        <w:rPr>
          <w:rFonts w:ascii="Times New Roman" w:eastAsia="Times New Roman" w:hAnsi="Times New Roman" w:cs="Times New Roman"/>
          <w:bCs/>
        </w:rPr>
        <w:t xml:space="preserve">.1; motion passed </w:t>
      </w:r>
      <w:r w:rsidR="0023535A">
        <w:rPr>
          <w:rFonts w:ascii="Times New Roman" w:eastAsia="Times New Roman" w:hAnsi="Times New Roman" w:cs="Times New Roman"/>
          <w:bCs/>
        </w:rPr>
        <w:tab/>
      </w:r>
      <w:r w:rsidRPr="009479B0">
        <w:rPr>
          <w:rFonts w:ascii="Times New Roman" w:eastAsia="Times New Roman" w:hAnsi="Times New Roman" w:cs="Times New Roman"/>
          <w:bCs/>
        </w:rPr>
        <w:t>unanimously.</w:t>
      </w:r>
    </w:p>
    <w:p w14:paraId="69ECA0E8" w14:textId="77777777" w:rsidR="009479B0" w:rsidRDefault="009479B0" w:rsidP="00C8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</w:p>
    <w:p w14:paraId="5B8F3752" w14:textId="449BF4BB" w:rsidR="004C724B" w:rsidRDefault="003F4DE6" w:rsidP="00C82C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</w:t>
      </w:r>
      <w:r w:rsidR="004C724B" w:rsidRPr="00036196">
        <w:rPr>
          <w:rFonts w:ascii="Times New Roman" w:eastAsia="Times New Roman" w:hAnsi="Times New Roman" w:cs="Times New Roman"/>
          <w:bCs/>
        </w:rPr>
        <w:t>.</w:t>
      </w:r>
      <w:r w:rsidR="0047187F">
        <w:rPr>
          <w:rFonts w:ascii="Times New Roman" w:eastAsia="Times New Roman" w:hAnsi="Times New Roman" w:cs="Times New Roman"/>
          <w:bCs/>
        </w:rPr>
        <w:t>1</w:t>
      </w:r>
      <w:r w:rsidR="004C724B" w:rsidRPr="00036196">
        <w:rPr>
          <w:rFonts w:ascii="Times New Roman" w:eastAsia="Times New Roman" w:hAnsi="Times New Roman" w:cs="Times New Roman"/>
          <w:bCs/>
        </w:rPr>
        <w:tab/>
        <w:t>Course Change – Equivalenc</w:t>
      </w:r>
      <w:r w:rsidR="0047187F">
        <w:rPr>
          <w:rFonts w:ascii="Times New Roman" w:eastAsia="Times New Roman" w:hAnsi="Times New Roman" w:cs="Times New Roman"/>
          <w:bCs/>
        </w:rPr>
        <w:t>y</w:t>
      </w:r>
      <w:r w:rsidR="004C724B" w:rsidRPr="00036196">
        <w:rPr>
          <w:rFonts w:ascii="Times New Roman" w:eastAsia="Times New Roman" w:hAnsi="Times New Roman" w:cs="Times New Roman"/>
          <w:bCs/>
        </w:rPr>
        <w:t xml:space="preserve">, Prerequisite, Course Components &amp; Hours, </w:t>
      </w:r>
      <w:r w:rsidR="00AA1D46" w:rsidRPr="00036196">
        <w:rPr>
          <w:rFonts w:ascii="Times New Roman" w:eastAsia="Times New Roman" w:hAnsi="Times New Roman" w:cs="Times New Roman"/>
          <w:bCs/>
        </w:rPr>
        <w:tab/>
      </w:r>
      <w:r w:rsidR="00A43CA5">
        <w:rPr>
          <w:rFonts w:ascii="Times New Roman" w:eastAsia="Times New Roman" w:hAnsi="Times New Roman" w:cs="Times New Roman"/>
          <w:bCs/>
        </w:rPr>
        <w:t xml:space="preserve">and </w:t>
      </w:r>
      <w:r w:rsidR="004C724B" w:rsidRPr="00036196">
        <w:rPr>
          <w:rFonts w:ascii="Times New Roman" w:eastAsia="Times New Roman" w:hAnsi="Times New Roman" w:cs="Times New Roman"/>
          <w:bCs/>
        </w:rPr>
        <w:t xml:space="preserve">Course Catalog Description – </w:t>
      </w:r>
      <w:hyperlink r:id="rId33" w:history="1">
        <w:r w:rsidR="00A43CA5" w:rsidRPr="00A43CA5">
          <w:rPr>
            <w:rStyle w:val="Hyperlink"/>
            <w:rFonts w:ascii="Times New Roman" w:eastAsia="Times New Roman" w:hAnsi="Times New Roman" w:cs="Times New Roman"/>
            <w:bCs/>
          </w:rPr>
          <w:t xml:space="preserve">HISTRY/ASIANSTD 386:  </w:t>
        </w:r>
        <w:r w:rsidR="004C724B" w:rsidRPr="00A43CA5">
          <w:rPr>
            <w:rStyle w:val="Hyperlink"/>
            <w:rFonts w:ascii="Times New Roman" w:eastAsia="Times New Roman" w:hAnsi="Times New Roman" w:cs="Times New Roman"/>
            <w:bCs/>
          </w:rPr>
          <w:t>Modern Japan</w:t>
        </w:r>
      </w:hyperlink>
      <w:r w:rsidR="004C724B">
        <w:rPr>
          <w:rFonts w:ascii="Times New Roman" w:eastAsia="Times New Roman" w:hAnsi="Times New Roman" w:cs="Times New Roman"/>
          <w:bCs/>
        </w:rPr>
        <w:t xml:space="preserve"> </w:t>
      </w:r>
    </w:p>
    <w:p w14:paraId="191C19A4" w14:textId="77777777" w:rsidR="00BB15BA" w:rsidRDefault="00BB15BA" w:rsidP="00714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</w:rPr>
      </w:pPr>
    </w:p>
    <w:p w14:paraId="254BB7DC" w14:textId="154A1069" w:rsidR="0077615B" w:rsidRDefault="007140C1" w:rsidP="007140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F4DE6">
        <w:rPr>
          <w:rFonts w:ascii="Times New Roman" w:eastAsia="Times New Roman" w:hAnsi="Times New Roman" w:cs="Times New Roman"/>
          <w:b/>
        </w:rPr>
        <w:t>4</w:t>
      </w:r>
      <w:r w:rsidR="00557847">
        <w:rPr>
          <w:rFonts w:ascii="Times New Roman" w:eastAsia="Times New Roman" w:hAnsi="Times New Roman" w:cs="Times New Roman"/>
          <w:bCs/>
        </w:rPr>
        <w:t xml:space="preserve">. </w:t>
      </w:r>
      <w:r w:rsidR="00557847">
        <w:rPr>
          <w:rFonts w:ascii="Times New Roman" w:eastAsia="Times New Roman" w:hAnsi="Times New Roman" w:cs="Times New Roman"/>
          <w:bCs/>
        </w:rPr>
        <w:tab/>
      </w:r>
      <w:r w:rsidR="00557847" w:rsidRPr="00557847">
        <w:rPr>
          <w:rFonts w:ascii="Times New Roman" w:eastAsia="Times New Roman" w:hAnsi="Times New Roman" w:cs="Times New Roman"/>
          <w:b/>
          <w:bCs/>
        </w:rPr>
        <w:t xml:space="preserve">Actions from the Department of Mathematics </w:t>
      </w:r>
    </w:p>
    <w:p w14:paraId="30C416DF" w14:textId="2C722A06" w:rsidR="009479B0" w:rsidRDefault="009479B0" w:rsidP="00557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557933">
        <w:rPr>
          <w:rFonts w:ascii="Times New Roman" w:eastAsia="Times New Roman" w:hAnsi="Times New Roman" w:cs="Times New Roman"/>
          <w:bCs/>
        </w:rPr>
        <w:t xml:space="preserve">Wesley Hough and Ted Gimbel </w:t>
      </w:r>
      <w:r w:rsidRPr="009479B0">
        <w:rPr>
          <w:rFonts w:ascii="Times New Roman" w:eastAsia="Times New Roman" w:hAnsi="Times New Roman" w:cs="Times New Roman"/>
          <w:bCs/>
        </w:rPr>
        <w:t xml:space="preserve">moved approval of III. E. </w:t>
      </w:r>
      <w:r w:rsidR="0023535A">
        <w:rPr>
          <w:rFonts w:ascii="Times New Roman" w:eastAsia="Times New Roman" w:hAnsi="Times New Roman" w:cs="Times New Roman"/>
          <w:bCs/>
        </w:rPr>
        <w:t>4</w:t>
      </w:r>
      <w:r w:rsidRPr="009479B0">
        <w:rPr>
          <w:rFonts w:ascii="Times New Roman" w:eastAsia="Times New Roman" w:hAnsi="Times New Roman" w:cs="Times New Roman"/>
          <w:bCs/>
        </w:rPr>
        <w:t xml:space="preserve">. </w:t>
      </w:r>
      <w:r w:rsidR="0023535A">
        <w:rPr>
          <w:rFonts w:ascii="Times New Roman" w:eastAsia="Times New Roman" w:hAnsi="Times New Roman" w:cs="Times New Roman"/>
          <w:bCs/>
        </w:rPr>
        <w:t>4</w:t>
      </w:r>
      <w:r w:rsidRPr="009479B0">
        <w:rPr>
          <w:rFonts w:ascii="Times New Roman" w:eastAsia="Times New Roman" w:hAnsi="Times New Roman" w:cs="Times New Roman"/>
          <w:bCs/>
        </w:rPr>
        <w:t xml:space="preserve">.1; motion passed </w:t>
      </w:r>
      <w:r w:rsidR="00557933">
        <w:rPr>
          <w:rFonts w:ascii="Times New Roman" w:eastAsia="Times New Roman" w:hAnsi="Times New Roman" w:cs="Times New Roman"/>
          <w:bCs/>
        </w:rPr>
        <w:tab/>
      </w:r>
      <w:r w:rsidR="00557933">
        <w:rPr>
          <w:rFonts w:ascii="Times New Roman" w:eastAsia="Times New Roman" w:hAnsi="Times New Roman" w:cs="Times New Roman"/>
          <w:bCs/>
        </w:rPr>
        <w:tab/>
      </w:r>
      <w:r w:rsidR="00557933">
        <w:rPr>
          <w:rFonts w:ascii="Times New Roman" w:eastAsia="Times New Roman" w:hAnsi="Times New Roman" w:cs="Times New Roman"/>
          <w:bCs/>
        </w:rPr>
        <w:tab/>
      </w:r>
      <w:r w:rsidRPr="009479B0">
        <w:rPr>
          <w:rFonts w:ascii="Times New Roman" w:eastAsia="Times New Roman" w:hAnsi="Times New Roman" w:cs="Times New Roman"/>
          <w:bCs/>
        </w:rPr>
        <w:t>unanimously.</w:t>
      </w:r>
    </w:p>
    <w:p w14:paraId="2C953745" w14:textId="77777777" w:rsidR="00557933" w:rsidRDefault="00557933" w:rsidP="00557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</w:rPr>
      </w:pPr>
    </w:p>
    <w:p w14:paraId="248DAE06" w14:textId="026522E0" w:rsidR="00655995" w:rsidRPr="00036196" w:rsidRDefault="003F4DE6" w:rsidP="00AA1D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="00655995" w:rsidRPr="00036196">
        <w:rPr>
          <w:rFonts w:ascii="Times New Roman" w:eastAsia="Times New Roman" w:hAnsi="Times New Roman" w:cs="Times New Roman"/>
          <w:bCs/>
        </w:rPr>
        <w:t>.1</w:t>
      </w:r>
      <w:r w:rsidR="00655995" w:rsidRPr="00036196">
        <w:rPr>
          <w:rFonts w:ascii="Times New Roman" w:eastAsia="Times New Roman" w:hAnsi="Times New Roman" w:cs="Times New Roman"/>
          <w:bCs/>
        </w:rPr>
        <w:tab/>
        <w:t xml:space="preserve">Program Change – </w:t>
      </w:r>
      <w:hyperlink r:id="rId34" w:history="1">
        <w:r w:rsidR="00655995" w:rsidRPr="00036196">
          <w:rPr>
            <w:rStyle w:val="Hyperlink"/>
            <w:rFonts w:ascii="Times New Roman" w:eastAsia="Times New Roman" w:hAnsi="Times New Roman" w:cs="Times New Roman"/>
            <w:bCs/>
          </w:rPr>
          <w:t xml:space="preserve"> Mathematics Minor – Elementary Education</w:t>
        </w:r>
      </w:hyperlink>
      <w:r w:rsidR="00655995" w:rsidRPr="00036196">
        <w:rPr>
          <w:rFonts w:ascii="Times New Roman" w:eastAsia="Times New Roman" w:hAnsi="Times New Roman" w:cs="Times New Roman"/>
          <w:bCs/>
        </w:rPr>
        <w:t xml:space="preserve"> </w:t>
      </w:r>
    </w:p>
    <w:p w14:paraId="5BA732C4" w14:textId="6D6CC46B" w:rsidR="00FA5B96" w:rsidRDefault="00BD386D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C93C6C" w:rsidRPr="00D344F1">
        <w:rPr>
          <w:rFonts w:ascii="Times New Roman" w:eastAsia="Times New Roman" w:hAnsi="Times New Roman" w:cs="Times New Roman"/>
          <w:b/>
        </w:rPr>
        <w:t xml:space="preserve">. </w:t>
      </w:r>
      <w:r w:rsidR="00C93C6C" w:rsidRPr="00D344F1">
        <w:rPr>
          <w:rFonts w:ascii="Times New Roman" w:eastAsia="Times New Roman" w:hAnsi="Times New Roman" w:cs="Times New Roman"/>
          <w:b/>
        </w:rPr>
        <w:tab/>
        <w:t>Action from the Department of Race and Ethnic Studies</w:t>
      </w:r>
    </w:p>
    <w:p w14:paraId="44F1B586" w14:textId="77777777" w:rsidR="007140C1" w:rsidRDefault="007140C1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8230E2B" w14:textId="3BA5F56D" w:rsidR="009479B0" w:rsidRDefault="009479B0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D359CE">
        <w:rPr>
          <w:rFonts w:ascii="Times New Roman" w:eastAsia="Times New Roman" w:hAnsi="Times New Roman" w:cs="Times New Roman"/>
        </w:rPr>
        <w:t xml:space="preserve">Ted Gimbel and Wesley Hough </w:t>
      </w:r>
      <w:r w:rsidRPr="009479B0">
        <w:rPr>
          <w:rFonts w:ascii="Times New Roman" w:eastAsia="Times New Roman" w:hAnsi="Times New Roman" w:cs="Times New Roman"/>
        </w:rPr>
        <w:t xml:space="preserve">moved approval of III. E. </w:t>
      </w:r>
      <w:r w:rsidR="0023535A">
        <w:rPr>
          <w:rFonts w:ascii="Times New Roman" w:eastAsia="Times New Roman" w:hAnsi="Times New Roman" w:cs="Times New Roman"/>
        </w:rPr>
        <w:t>9</w:t>
      </w:r>
      <w:r w:rsidRPr="009479B0">
        <w:rPr>
          <w:rFonts w:ascii="Times New Roman" w:eastAsia="Times New Roman" w:hAnsi="Times New Roman" w:cs="Times New Roman"/>
        </w:rPr>
        <w:t xml:space="preserve">. </w:t>
      </w:r>
      <w:r w:rsidR="0023535A">
        <w:rPr>
          <w:rFonts w:ascii="Times New Roman" w:eastAsia="Times New Roman" w:hAnsi="Times New Roman" w:cs="Times New Roman"/>
        </w:rPr>
        <w:t>9</w:t>
      </w:r>
      <w:r w:rsidRPr="009479B0">
        <w:rPr>
          <w:rFonts w:ascii="Times New Roman" w:eastAsia="Times New Roman" w:hAnsi="Times New Roman" w:cs="Times New Roman"/>
        </w:rPr>
        <w:t xml:space="preserve">.1; motion passed </w:t>
      </w:r>
      <w:r w:rsidR="00D359CE">
        <w:rPr>
          <w:rFonts w:ascii="Times New Roman" w:eastAsia="Times New Roman" w:hAnsi="Times New Roman" w:cs="Times New Roman"/>
        </w:rPr>
        <w:tab/>
      </w:r>
      <w:r w:rsidRPr="009479B0">
        <w:rPr>
          <w:rFonts w:ascii="Times New Roman" w:eastAsia="Times New Roman" w:hAnsi="Times New Roman" w:cs="Times New Roman"/>
        </w:rPr>
        <w:t>unanimously.</w:t>
      </w:r>
    </w:p>
    <w:p w14:paraId="5A3BC609" w14:textId="77777777" w:rsidR="009479B0" w:rsidRDefault="009479B0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A6B0DFB" w14:textId="35297339" w:rsidR="00C93C6C" w:rsidRDefault="00D359CE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93C6C" w:rsidRPr="00036196">
        <w:rPr>
          <w:rFonts w:ascii="Times New Roman" w:eastAsia="Times New Roman" w:hAnsi="Times New Roman" w:cs="Times New Roman"/>
        </w:rPr>
        <w:t>.1</w:t>
      </w:r>
      <w:r w:rsidR="00C93C6C" w:rsidRPr="00036196">
        <w:rPr>
          <w:rFonts w:ascii="Times New Roman" w:eastAsia="Times New Roman" w:hAnsi="Times New Roman" w:cs="Times New Roman"/>
        </w:rPr>
        <w:tab/>
        <w:t xml:space="preserve">New Prefix – </w:t>
      </w:r>
      <w:hyperlink r:id="rId35" w:history="1">
        <w:r w:rsidR="00C93C6C" w:rsidRPr="00036196">
          <w:rPr>
            <w:rStyle w:val="Hyperlink"/>
            <w:rFonts w:ascii="Times New Roman" w:eastAsia="Times New Roman" w:hAnsi="Times New Roman" w:cs="Times New Roman"/>
          </w:rPr>
          <w:t>Create FIRSTNAT Prefix</w:t>
        </w:r>
      </w:hyperlink>
    </w:p>
    <w:p w14:paraId="3DF840A5" w14:textId="77D4D487" w:rsidR="00630D27" w:rsidRDefault="00630D27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4123223" w14:textId="77777777" w:rsidR="00736AF1" w:rsidRDefault="00736AF1" w:rsidP="007140C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22CD417" w14:textId="66F8F5D2" w:rsidR="00736AF1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36AF1">
        <w:rPr>
          <w:rFonts w:ascii="Times New Roman" w:eastAsia="Times New Roman" w:hAnsi="Times New Roman" w:cs="Times New Roman"/>
          <w:b/>
          <w:bCs/>
        </w:rPr>
        <w:t xml:space="preserve">IV. </w:t>
      </w:r>
      <w:r w:rsidR="00BE2C2C">
        <w:rPr>
          <w:rFonts w:ascii="Times New Roman" w:eastAsia="Times New Roman" w:hAnsi="Times New Roman" w:cs="Times New Roman"/>
          <w:b/>
          <w:bCs/>
        </w:rPr>
        <w:tab/>
      </w:r>
      <w:r w:rsidRPr="00736AF1">
        <w:rPr>
          <w:rFonts w:ascii="Times New Roman" w:eastAsia="Times New Roman" w:hAnsi="Times New Roman" w:cs="Times New Roman"/>
          <w:b/>
          <w:bCs/>
        </w:rPr>
        <w:t>Other Curricular Discussions and Reminders</w:t>
      </w:r>
    </w:p>
    <w:p w14:paraId="3CCD1454" w14:textId="77777777" w:rsidR="00736AF1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E94DF59" w14:textId="2F42859F" w:rsidR="0005037B" w:rsidRPr="0005037B" w:rsidRDefault="00736AF1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05037B">
        <w:rPr>
          <w:rFonts w:ascii="Times New Roman" w:eastAsia="Times New Roman" w:hAnsi="Times New Roman" w:cs="Times New Roman"/>
        </w:rPr>
        <w:t xml:space="preserve">A. </w:t>
      </w:r>
      <w:r w:rsidRPr="0005037B">
        <w:rPr>
          <w:rFonts w:ascii="Times New Roman" w:eastAsia="Times New Roman" w:hAnsi="Times New Roman" w:cs="Times New Roman"/>
        </w:rPr>
        <w:tab/>
      </w:r>
      <w:r w:rsidR="0005037B" w:rsidRPr="0005037B">
        <w:rPr>
          <w:rFonts w:ascii="Times New Roman" w:eastAsia="Times New Roman" w:hAnsi="Times New Roman" w:cs="Times New Roman"/>
        </w:rPr>
        <w:t xml:space="preserve">Dual Listed Course Audit </w:t>
      </w:r>
    </w:p>
    <w:p w14:paraId="6439E546" w14:textId="77777777" w:rsidR="0005037B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5E1B3F3" w14:textId="4A6399C8" w:rsidR="0005037B" w:rsidRPr="0005037B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Kristin Plessel </w:t>
      </w:r>
      <w:r w:rsidR="003F4DE6">
        <w:rPr>
          <w:rFonts w:ascii="Times New Roman" w:eastAsia="Times New Roman" w:hAnsi="Times New Roman" w:cs="Times New Roman"/>
        </w:rPr>
        <w:t xml:space="preserve">reviewed </w:t>
      </w:r>
      <w:r>
        <w:rPr>
          <w:rFonts w:ascii="Times New Roman" w:eastAsia="Times New Roman" w:hAnsi="Times New Roman" w:cs="Times New Roman"/>
        </w:rPr>
        <w:t xml:space="preserve">the dual listed course audit currently </w:t>
      </w:r>
      <w:r w:rsidR="00D359CE"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</w:rPr>
        <w:t xml:space="preserve"> conducted. </w:t>
      </w:r>
      <w:r w:rsidR="00D359CE">
        <w:rPr>
          <w:rFonts w:ascii="Times New Roman" w:eastAsia="Times New Roman" w:hAnsi="Times New Roman" w:cs="Times New Roman"/>
        </w:rPr>
        <w:t xml:space="preserve">She </w:t>
      </w:r>
      <w:r w:rsidR="00557933">
        <w:rPr>
          <w:rFonts w:ascii="Times New Roman" w:eastAsia="Times New Roman" w:hAnsi="Times New Roman" w:cs="Times New Roman"/>
        </w:rPr>
        <w:t>asked</w:t>
      </w:r>
      <w:r w:rsidR="00D359CE">
        <w:rPr>
          <w:rFonts w:ascii="Times New Roman" w:eastAsia="Times New Roman" w:hAnsi="Times New Roman" w:cs="Times New Roman"/>
        </w:rPr>
        <w:t xml:space="preserve"> </w:t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</w:r>
      <w:r w:rsidR="00D359CE">
        <w:rPr>
          <w:rFonts w:ascii="Times New Roman" w:eastAsia="Times New Roman" w:hAnsi="Times New Roman" w:cs="Times New Roman"/>
        </w:rPr>
        <w:t xml:space="preserve">if there </w:t>
      </w:r>
      <w:r w:rsidR="00557933">
        <w:rPr>
          <w:rFonts w:ascii="Times New Roman" w:eastAsia="Times New Roman" w:hAnsi="Times New Roman" w:cs="Times New Roman"/>
        </w:rPr>
        <w:t>were</w:t>
      </w:r>
      <w:r w:rsidR="00D359CE">
        <w:rPr>
          <w:rFonts w:ascii="Times New Roman" w:eastAsia="Times New Roman" w:hAnsi="Times New Roman" w:cs="Times New Roman"/>
        </w:rPr>
        <w:t xml:space="preserve"> any questions to follow-up with her. </w:t>
      </w:r>
    </w:p>
    <w:p w14:paraId="37152D4E" w14:textId="77777777" w:rsidR="0005037B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BEBCB48" w14:textId="21E25AFE" w:rsidR="00736AF1" w:rsidRDefault="0005037B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05037B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.</w:t>
      </w:r>
      <w:r w:rsidRPr="0005037B">
        <w:rPr>
          <w:rFonts w:ascii="Times New Roman" w:eastAsia="Times New Roman" w:hAnsi="Times New Roman" w:cs="Times New Roman"/>
        </w:rPr>
        <w:tab/>
      </w:r>
      <w:hyperlink r:id="rId36" w:history="1">
        <w:r w:rsidR="00736AF1" w:rsidRPr="00C82C2F">
          <w:rPr>
            <w:rStyle w:val="Hyperlink"/>
            <w:rFonts w:ascii="Times New Roman" w:eastAsia="Times New Roman" w:hAnsi="Times New Roman" w:cs="Times New Roman"/>
          </w:rPr>
          <w:t>Curricular Schedule 202</w:t>
        </w:r>
        <w:r w:rsidR="00C82C2F" w:rsidRPr="00C82C2F">
          <w:rPr>
            <w:rStyle w:val="Hyperlink"/>
            <w:rFonts w:ascii="Times New Roman" w:eastAsia="Times New Roman" w:hAnsi="Times New Roman" w:cs="Times New Roman"/>
          </w:rPr>
          <w:t>4-2025</w:t>
        </w:r>
      </w:hyperlink>
      <w:r w:rsidR="00C82C2F">
        <w:rPr>
          <w:rFonts w:ascii="Times New Roman" w:eastAsia="Times New Roman" w:hAnsi="Times New Roman" w:cs="Times New Roman"/>
        </w:rPr>
        <w:t xml:space="preserve"> Draft </w:t>
      </w:r>
    </w:p>
    <w:p w14:paraId="413B0613" w14:textId="77777777" w:rsidR="009479B0" w:rsidRDefault="009479B0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C68A8E9" w14:textId="2701512E" w:rsidR="00E870D7" w:rsidRDefault="009479B0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Kristin Plessel and Zach Oster </w:t>
      </w:r>
      <w:r w:rsidR="00705C14">
        <w:rPr>
          <w:rFonts w:ascii="Times New Roman" w:eastAsia="Times New Roman" w:hAnsi="Times New Roman" w:cs="Times New Roman"/>
        </w:rPr>
        <w:t xml:space="preserve">reviewed discussions from our February 16 meeting. </w:t>
      </w:r>
      <w:r w:rsidR="00557933">
        <w:rPr>
          <w:rFonts w:ascii="Times New Roman" w:eastAsia="Times New Roman" w:hAnsi="Times New Roman" w:cs="Times New Roman"/>
        </w:rPr>
        <w:t xml:space="preserve">Jessica </w:t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  <w:t>Bonjour note</w:t>
      </w:r>
      <w:r w:rsidR="003C686E">
        <w:rPr>
          <w:rFonts w:ascii="Times New Roman" w:eastAsia="Times New Roman" w:hAnsi="Times New Roman" w:cs="Times New Roman"/>
        </w:rPr>
        <w:t>d</w:t>
      </w:r>
      <w:r w:rsidR="00557933">
        <w:rPr>
          <w:rFonts w:ascii="Times New Roman" w:eastAsia="Times New Roman" w:hAnsi="Times New Roman" w:cs="Times New Roman"/>
        </w:rPr>
        <w:t xml:space="preserve"> some of the issues regarding Gen Ed and Diversity and how this would </w:t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ab/>
        <w:t xml:space="preserve">affect the colleges. </w:t>
      </w:r>
      <w:r w:rsidR="00E870D7">
        <w:rPr>
          <w:rFonts w:ascii="Times New Roman" w:eastAsia="Times New Roman" w:hAnsi="Times New Roman" w:cs="Times New Roman"/>
        </w:rPr>
        <w:t xml:space="preserve">Heather Chermak </w:t>
      </w:r>
      <w:r w:rsidR="003C686E">
        <w:rPr>
          <w:rFonts w:ascii="Times New Roman" w:eastAsia="Times New Roman" w:hAnsi="Times New Roman" w:cs="Times New Roman"/>
        </w:rPr>
        <w:t xml:space="preserve">said this </w:t>
      </w:r>
      <w:r w:rsidR="00E870D7">
        <w:rPr>
          <w:rFonts w:ascii="Times New Roman" w:eastAsia="Times New Roman" w:hAnsi="Times New Roman" w:cs="Times New Roman"/>
        </w:rPr>
        <w:t xml:space="preserve">change to a December meeting would assist </w:t>
      </w:r>
      <w:r w:rsidR="003C686E">
        <w:rPr>
          <w:rFonts w:ascii="Times New Roman" w:eastAsia="Times New Roman" w:hAnsi="Times New Roman" w:cs="Times New Roman"/>
        </w:rPr>
        <w:tab/>
      </w:r>
      <w:r w:rsidR="003C686E">
        <w:rPr>
          <w:rFonts w:ascii="Times New Roman" w:eastAsia="Times New Roman" w:hAnsi="Times New Roman" w:cs="Times New Roman"/>
        </w:rPr>
        <w:tab/>
      </w:r>
      <w:r w:rsidR="00E870D7">
        <w:rPr>
          <w:rFonts w:ascii="Times New Roman" w:eastAsia="Times New Roman" w:hAnsi="Times New Roman" w:cs="Times New Roman"/>
        </w:rPr>
        <w:t>her office when it comes to processing proposals</w:t>
      </w:r>
      <w:r w:rsidR="003C686E">
        <w:rPr>
          <w:rFonts w:ascii="Times New Roman" w:eastAsia="Times New Roman" w:hAnsi="Times New Roman" w:cs="Times New Roman"/>
        </w:rPr>
        <w:t xml:space="preserve"> and getting them ready for the upcoming </w:t>
      </w:r>
      <w:r w:rsidR="003C686E">
        <w:rPr>
          <w:rFonts w:ascii="Times New Roman" w:eastAsia="Times New Roman" w:hAnsi="Times New Roman" w:cs="Times New Roman"/>
        </w:rPr>
        <w:tab/>
      </w:r>
      <w:r w:rsidR="003C686E">
        <w:rPr>
          <w:rFonts w:ascii="Times New Roman" w:eastAsia="Times New Roman" w:hAnsi="Times New Roman" w:cs="Times New Roman"/>
        </w:rPr>
        <w:tab/>
        <w:t>catalog</w:t>
      </w:r>
      <w:r w:rsidR="00E870D7">
        <w:rPr>
          <w:rFonts w:ascii="Times New Roman" w:eastAsia="Times New Roman" w:hAnsi="Times New Roman" w:cs="Times New Roman"/>
        </w:rPr>
        <w:t xml:space="preserve">. Kristin Plessel created a poll for everyone to take, so we can get a sense of where </w:t>
      </w:r>
      <w:r w:rsidR="003C686E">
        <w:rPr>
          <w:rFonts w:ascii="Times New Roman" w:eastAsia="Times New Roman" w:hAnsi="Times New Roman" w:cs="Times New Roman"/>
        </w:rPr>
        <w:tab/>
      </w:r>
      <w:r w:rsidR="003C686E">
        <w:rPr>
          <w:rFonts w:ascii="Times New Roman" w:eastAsia="Times New Roman" w:hAnsi="Times New Roman" w:cs="Times New Roman"/>
        </w:rPr>
        <w:tab/>
      </w:r>
      <w:r w:rsidR="00E870D7">
        <w:rPr>
          <w:rFonts w:ascii="Times New Roman" w:eastAsia="Times New Roman" w:hAnsi="Times New Roman" w:cs="Times New Roman"/>
        </w:rPr>
        <w:t xml:space="preserve">everyone was on this. </w:t>
      </w:r>
    </w:p>
    <w:p w14:paraId="1A0DE205" w14:textId="77777777" w:rsidR="00E870D7" w:rsidRDefault="00E870D7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2025C82" w14:textId="77777777" w:rsidR="00BE2C2C" w:rsidRDefault="00E870D7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Overall, most of the committee </w:t>
      </w:r>
      <w:r w:rsidR="00BE2C2C">
        <w:rPr>
          <w:rFonts w:ascii="Times New Roman" w:eastAsia="Times New Roman" w:hAnsi="Times New Roman" w:cs="Times New Roman"/>
        </w:rPr>
        <w:t xml:space="preserve">still would like to have the January meeting. </w:t>
      </w:r>
    </w:p>
    <w:p w14:paraId="0771E384" w14:textId="7DF67E53" w:rsid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 wp14:anchorId="745929C4" wp14:editId="0491406F">
            <wp:extent cx="5700254" cy="3132091"/>
            <wp:effectExtent l="0" t="0" r="0" b="0"/>
            <wp:docPr id="42920432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204321" name="Picture 1" descr="A screenshot of a computer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313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9323" w14:textId="77777777" w:rsidR="00BE2C2C" w:rsidRDefault="00E870D7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7A19B20" w14:textId="056A084A" w:rsidR="009479B0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 xml:space="preserve">Zach Oster asked that the committee continue to discuss this with their college curriculum </w:t>
      </w:r>
      <w:r>
        <w:rPr>
          <w:rFonts w:ascii="Times New Roman" w:eastAsia="Times New Roman" w:hAnsi="Times New Roman" w:cs="Times New Roman"/>
        </w:rPr>
        <w:tab/>
      </w:r>
      <w:r w:rsidR="00557933">
        <w:rPr>
          <w:rFonts w:ascii="Times New Roman" w:eastAsia="Times New Roman" w:hAnsi="Times New Roman" w:cs="Times New Roman"/>
        </w:rPr>
        <w:t xml:space="preserve">committees. </w:t>
      </w:r>
    </w:p>
    <w:p w14:paraId="19C85599" w14:textId="77777777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07EAE876" w14:textId="7F56080A" w:rsidR="00C82C2F" w:rsidRDefault="00557933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5037B">
        <w:rPr>
          <w:rFonts w:ascii="Times New Roman" w:eastAsia="Times New Roman" w:hAnsi="Times New Roman" w:cs="Times New Roman"/>
        </w:rPr>
        <w:t>C</w:t>
      </w:r>
      <w:r w:rsidR="00C82C2F">
        <w:rPr>
          <w:rFonts w:ascii="Times New Roman" w:eastAsia="Times New Roman" w:hAnsi="Times New Roman" w:cs="Times New Roman"/>
        </w:rPr>
        <w:t xml:space="preserve">. </w:t>
      </w:r>
      <w:r w:rsidR="00C82C2F">
        <w:rPr>
          <w:rFonts w:ascii="Times New Roman" w:eastAsia="Times New Roman" w:hAnsi="Times New Roman" w:cs="Times New Roman"/>
        </w:rPr>
        <w:tab/>
        <w:t>Reminder – 2024-2025 UCC Reps Due to Becky</w:t>
      </w:r>
      <w:r w:rsidR="0047187F">
        <w:rPr>
          <w:rFonts w:ascii="Times New Roman" w:eastAsia="Times New Roman" w:hAnsi="Times New Roman" w:cs="Times New Roman"/>
        </w:rPr>
        <w:t xml:space="preserve"> Pfeifer </w:t>
      </w:r>
      <w:r w:rsidR="00C82C2F">
        <w:rPr>
          <w:rFonts w:ascii="Times New Roman" w:eastAsia="Times New Roman" w:hAnsi="Times New Roman" w:cs="Times New Roman"/>
        </w:rPr>
        <w:t>by no later than April 19 meeting</w:t>
      </w:r>
    </w:p>
    <w:p w14:paraId="6445DB3F" w14:textId="77777777" w:rsid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A5FB2FF" w14:textId="3567A586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Kristin Plessel and Zach Oster reminded the committee of the deadline for new UCC reps. </w:t>
      </w:r>
    </w:p>
    <w:p w14:paraId="6A0BD254" w14:textId="77777777" w:rsidR="00705C14" w:rsidRPr="00BE2C2C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B114305" w14:textId="0CBC57E8" w:rsidR="00BE2C2C" w:rsidRP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E2C2C">
        <w:rPr>
          <w:rFonts w:ascii="Times New Roman" w:eastAsia="Times New Roman" w:hAnsi="Times New Roman" w:cs="Times New Roman"/>
          <w:b/>
          <w:bCs/>
        </w:rPr>
        <w:t xml:space="preserve">V.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E2C2C">
        <w:rPr>
          <w:rFonts w:ascii="Times New Roman" w:eastAsia="Times New Roman" w:hAnsi="Times New Roman" w:cs="Times New Roman"/>
        </w:rPr>
        <w:t xml:space="preserve">Rowand Robinson and Michael Hackett motion to </w:t>
      </w:r>
      <w:r w:rsidR="00225A3B">
        <w:rPr>
          <w:rFonts w:ascii="Times New Roman" w:eastAsia="Times New Roman" w:hAnsi="Times New Roman" w:cs="Times New Roman"/>
        </w:rPr>
        <w:t xml:space="preserve">adjourn </w:t>
      </w:r>
      <w:r w:rsidRPr="00BE2C2C">
        <w:rPr>
          <w:rFonts w:ascii="Times New Roman" w:eastAsia="Times New Roman" w:hAnsi="Times New Roman" w:cs="Times New Roman"/>
        </w:rPr>
        <w:t xml:space="preserve">at 3:35 p.m. </w:t>
      </w:r>
    </w:p>
    <w:p w14:paraId="571D9AB7" w14:textId="77777777" w:rsidR="00BE2C2C" w:rsidRDefault="00BE2C2C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E7FCB7" w14:textId="6045215B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Respectfully Submitted, </w:t>
      </w:r>
    </w:p>
    <w:p w14:paraId="1B7F953A" w14:textId="77777777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99A5D51" w14:textId="77777777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Kristin Plessel </w:t>
      </w:r>
    </w:p>
    <w:p w14:paraId="574EF2D9" w14:textId="64FCF6F5" w:rsidR="00705C14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Provost Office </w:t>
      </w:r>
    </w:p>
    <w:p w14:paraId="7E8FAF75" w14:textId="37A45027" w:rsidR="00705C14" w:rsidRPr="00C82C2F" w:rsidRDefault="00705C14" w:rsidP="00736AF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Curriculum Committee </w:t>
      </w:r>
      <w:r>
        <w:rPr>
          <w:rFonts w:ascii="Times New Roman" w:eastAsia="Times New Roman" w:hAnsi="Times New Roman" w:cs="Times New Roman"/>
        </w:rPr>
        <w:tab/>
      </w:r>
    </w:p>
    <w:sectPr w:rsidR="00705C14" w:rsidRPr="00C82C2F" w:rsidSect="007140C1">
      <w:headerReference w:type="even" r:id="rId38"/>
      <w:headerReference w:type="default" r:id="rId39"/>
      <w:footerReference w:type="even" r:id="rId40"/>
      <w:footerReference w:type="default" r:id="rId41"/>
      <w:footerReference w:type="first" r:id="rId42"/>
      <w:pgSz w:w="12240" w:h="15840"/>
      <w:pgMar w:top="270" w:right="1080" w:bottom="1260" w:left="900" w:header="27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AE84" w14:textId="77777777" w:rsidR="008F79E7" w:rsidRDefault="009918DC">
      <w:pPr>
        <w:spacing w:after="0" w:line="240" w:lineRule="auto"/>
      </w:pPr>
      <w:r>
        <w:separator/>
      </w:r>
    </w:p>
  </w:endnote>
  <w:endnote w:type="continuationSeparator" w:id="0">
    <w:p w14:paraId="2FD948F5" w14:textId="77777777" w:rsidR="008F79E7" w:rsidRDefault="0099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CD6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5D45" w14:textId="20679DAC" w:rsidR="00F95B80" w:rsidRDefault="009918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3411">
      <w:rPr>
        <w:noProof/>
        <w:color w:val="000000"/>
      </w:rPr>
      <w:t>2</w:t>
    </w:r>
    <w:r>
      <w:rPr>
        <w:color w:val="000000"/>
      </w:rPr>
      <w:fldChar w:fldCharType="end"/>
    </w:r>
  </w:p>
  <w:p w14:paraId="1C71175B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4D1E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0B8A" w14:textId="77777777" w:rsidR="008F79E7" w:rsidRDefault="009918DC">
      <w:pPr>
        <w:spacing w:after="0" w:line="240" w:lineRule="auto"/>
      </w:pPr>
      <w:r>
        <w:separator/>
      </w:r>
    </w:p>
  </w:footnote>
  <w:footnote w:type="continuationSeparator" w:id="0">
    <w:p w14:paraId="2155899C" w14:textId="77777777" w:rsidR="008F79E7" w:rsidRDefault="0099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04FC" w14:textId="77777777" w:rsidR="00F95B80" w:rsidRDefault="00F95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A9A" w14:textId="77777777" w:rsidR="00F95B80" w:rsidRDefault="00F95B8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CAC"/>
    <w:multiLevelType w:val="hybridMultilevel"/>
    <w:tmpl w:val="B7F4BB20"/>
    <w:lvl w:ilvl="0" w:tplc="A2D8BEE4">
      <w:start w:val="1"/>
      <w:numFmt w:val="upperLetter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8949A4"/>
    <w:multiLevelType w:val="multilevel"/>
    <w:tmpl w:val="C80C24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3D22562"/>
    <w:multiLevelType w:val="hybridMultilevel"/>
    <w:tmpl w:val="32F671D4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E00238E"/>
    <w:multiLevelType w:val="hybridMultilevel"/>
    <w:tmpl w:val="8E12CC00"/>
    <w:lvl w:ilvl="0" w:tplc="4B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1F0"/>
    <w:multiLevelType w:val="hybridMultilevel"/>
    <w:tmpl w:val="C5F6F902"/>
    <w:lvl w:ilvl="0" w:tplc="19E0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B819A3"/>
    <w:multiLevelType w:val="hybridMultilevel"/>
    <w:tmpl w:val="43603EFC"/>
    <w:lvl w:ilvl="0" w:tplc="ECCE4D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717047"/>
    <w:multiLevelType w:val="multilevel"/>
    <w:tmpl w:val="4772396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B7A7094"/>
    <w:multiLevelType w:val="multilevel"/>
    <w:tmpl w:val="C34478D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72464685"/>
    <w:multiLevelType w:val="multilevel"/>
    <w:tmpl w:val="576C1CD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5AC1E4E"/>
    <w:multiLevelType w:val="multilevel"/>
    <w:tmpl w:val="C34478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593317234">
    <w:abstractNumId w:val="8"/>
  </w:num>
  <w:num w:numId="2" w16cid:durableId="727650338">
    <w:abstractNumId w:val="3"/>
  </w:num>
  <w:num w:numId="3" w16cid:durableId="1673409660">
    <w:abstractNumId w:val="5"/>
  </w:num>
  <w:num w:numId="4" w16cid:durableId="66466541">
    <w:abstractNumId w:val="2"/>
  </w:num>
  <w:num w:numId="5" w16cid:durableId="1687369755">
    <w:abstractNumId w:val="1"/>
  </w:num>
  <w:num w:numId="6" w16cid:durableId="699938243">
    <w:abstractNumId w:val="9"/>
  </w:num>
  <w:num w:numId="7" w16cid:durableId="2054114692">
    <w:abstractNumId w:val="7"/>
  </w:num>
  <w:num w:numId="8" w16cid:durableId="1809934652">
    <w:abstractNumId w:val="4"/>
  </w:num>
  <w:num w:numId="9" w16cid:durableId="544294888">
    <w:abstractNumId w:val="0"/>
  </w:num>
  <w:num w:numId="10" w16cid:durableId="2013020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80"/>
    <w:rsid w:val="00004AC6"/>
    <w:rsid w:val="0001319C"/>
    <w:rsid w:val="00023C0C"/>
    <w:rsid w:val="00031C61"/>
    <w:rsid w:val="00036196"/>
    <w:rsid w:val="00045704"/>
    <w:rsid w:val="0005037B"/>
    <w:rsid w:val="00050B6A"/>
    <w:rsid w:val="00050D56"/>
    <w:rsid w:val="00060C68"/>
    <w:rsid w:val="00062D6B"/>
    <w:rsid w:val="00072FBA"/>
    <w:rsid w:val="000747DC"/>
    <w:rsid w:val="000A02ED"/>
    <w:rsid w:val="000A727F"/>
    <w:rsid w:val="000B7BAF"/>
    <w:rsid w:val="000C46B7"/>
    <w:rsid w:val="000C66B3"/>
    <w:rsid w:val="000C7719"/>
    <w:rsid w:val="000D02EA"/>
    <w:rsid w:val="000D6B56"/>
    <w:rsid w:val="000E13E1"/>
    <w:rsid w:val="00100B13"/>
    <w:rsid w:val="00101736"/>
    <w:rsid w:val="00102B48"/>
    <w:rsid w:val="00132AC2"/>
    <w:rsid w:val="00133631"/>
    <w:rsid w:val="0013573D"/>
    <w:rsid w:val="00140B07"/>
    <w:rsid w:val="00145117"/>
    <w:rsid w:val="00163A36"/>
    <w:rsid w:val="001840A5"/>
    <w:rsid w:val="001A3A28"/>
    <w:rsid w:val="001B49CB"/>
    <w:rsid w:val="001C1CBE"/>
    <w:rsid w:val="001C744F"/>
    <w:rsid w:val="00221D32"/>
    <w:rsid w:val="00225A3B"/>
    <w:rsid w:val="0023535A"/>
    <w:rsid w:val="00240E7C"/>
    <w:rsid w:val="002510B5"/>
    <w:rsid w:val="002608E0"/>
    <w:rsid w:val="00267027"/>
    <w:rsid w:val="00277AE0"/>
    <w:rsid w:val="00296C7D"/>
    <w:rsid w:val="002970A5"/>
    <w:rsid w:val="0029751D"/>
    <w:rsid w:val="002A0657"/>
    <w:rsid w:val="002A0C1B"/>
    <w:rsid w:val="002A4916"/>
    <w:rsid w:val="002A53B0"/>
    <w:rsid w:val="002B0261"/>
    <w:rsid w:val="002B07BB"/>
    <w:rsid w:val="002B70D8"/>
    <w:rsid w:val="002C2130"/>
    <w:rsid w:val="002C32ED"/>
    <w:rsid w:val="002D647E"/>
    <w:rsid w:val="002E1BA2"/>
    <w:rsid w:val="002E2EA8"/>
    <w:rsid w:val="00325508"/>
    <w:rsid w:val="00325F3D"/>
    <w:rsid w:val="00335F4C"/>
    <w:rsid w:val="00344DBC"/>
    <w:rsid w:val="003567A6"/>
    <w:rsid w:val="003747CE"/>
    <w:rsid w:val="003801BB"/>
    <w:rsid w:val="003830A6"/>
    <w:rsid w:val="003868E1"/>
    <w:rsid w:val="00391F0D"/>
    <w:rsid w:val="00393DE0"/>
    <w:rsid w:val="003965F8"/>
    <w:rsid w:val="003A626D"/>
    <w:rsid w:val="003C4D9D"/>
    <w:rsid w:val="003C686E"/>
    <w:rsid w:val="003E34FA"/>
    <w:rsid w:val="003E62E9"/>
    <w:rsid w:val="003F4DE6"/>
    <w:rsid w:val="003F63CE"/>
    <w:rsid w:val="0040218A"/>
    <w:rsid w:val="0040445F"/>
    <w:rsid w:val="004165AF"/>
    <w:rsid w:val="004339E3"/>
    <w:rsid w:val="00442662"/>
    <w:rsid w:val="00442FF4"/>
    <w:rsid w:val="00453EEF"/>
    <w:rsid w:val="004620E9"/>
    <w:rsid w:val="0047187F"/>
    <w:rsid w:val="00475EC3"/>
    <w:rsid w:val="00475EF0"/>
    <w:rsid w:val="004A266B"/>
    <w:rsid w:val="004A7EB9"/>
    <w:rsid w:val="004C724B"/>
    <w:rsid w:val="004E5E02"/>
    <w:rsid w:val="004E5EC0"/>
    <w:rsid w:val="004F6BA2"/>
    <w:rsid w:val="00500CC3"/>
    <w:rsid w:val="0050568B"/>
    <w:rsid w:val="00522398"/>
    <w:rsid w:val="005438CA"/>
    <w:rsid w:val="00557073"/>
    <w:rsid w:val="00557847"/>
    <w:rsid w:val="00557933"/>
    <w:rsid w:val="00563F03"/>
    <w:rsid w:val="00574528"/>
    <w:rsid w:val="005B1572"/>
    <w:rsid w:val="005D6AE6"/>
    <w:rsid w:val="005D6AFF"/>
    <w:rsid w:val="005F3263"/>
    <w:rsid w:val="00600D62"/>
    <w:rsid w:val="00603395"/>
    <w:rsid w:val="00613933"/>
    <w:rsid w:val="00630D27"/>
    <w:rsid w:val="0063671B"/>
    <w:rsid w:val="00645EF1"/>
    <w:rsid w:val="00647558"/>
    <w:rsid w:val="00655995"/>
    <w:rsid w:val="00663C5D"/>
    <w:rsid w:val="00665A7C"/>
    <w:rsid w:val="0068187C"/>
    <w:rsid w:val="006950DD"/>
    <w:rsid w:val="006B2827"/>
    <w:rsid w:val="006E1438"/>
    <w:rsid w:val="006E73DF"/>
    <w:rsid w:val="006F3411"/>
    <w:rsid w:val="006F59C0"/>
    <w:rsid w:val="00705C14"/>
    <w:rsid w:val="0070687C"/>
    <w:rsid w:val="007068A0"/>
    <w:rsid w:val="00713431"/>
    <w:rsid w:val="0071402E"/>
    <w:rsid w:val="007140C1"/>
    <w:rsid w:val="00717CDF"/>
    <w:rsid w:val="007368E0"/>
    <w:rsid w:val="00736AF1"/>
    <w:rsid w:val="00742819"/>
    <w:rsid w:val="00771B18"/>
    <w:rsid w:val="00771D30"/>
    <w:rsid w:val="0077615B"/>
    <w:rsid w:val="0078558F"/>
    <w:rsid w:val="007979EF"/>
    <w:rsid w:val="007A4FD5"/>
    <w:rsid w:val="007B0D9F"/>
    <w:rsid w:val="007B4F06"/>
    <w:rsid w:val="007C1905"/>
    <w:rsid w:val="007D5332"/>
    <w:rsid w:val="007D5B65"/>
    <w:rsid w:val="007E62F4"/>
    <w:rsid w:val="007F1A6C"/>
    <w:rsid w:val="007F54CF"/>
    <w:rsid w:val="00802C8D"/>
    <w:rsid w:val="00807BF2"/>
    <w:rsid w:val="00810BB1"/>
    <w:rsid w:val="00817A3D"/>
    <w:rsid w:val="00840B93"/>
    <w:rsid w:val="008602AE"/>
    <w:rsid w:val="008640CF"/>
    <w:rsid w:val="0087120E"/>
    <w:rsid w:val="0087663E"/>
    <w:rsid w:val="008900BD"/>
    <w:rsid w:val="00891978"/>
    <w:rsid w:val="008A26B9"/>
    <w:rsid w:val="008B1EAC"/>
    <w:rsid w:val="008C1218"/>
    <w:rsid w:val="008F79E7"/>
    <w:rsid w:val="0090669B"/>
    <w:rsid w:val="00925BE0"/>
    <w:rsid w:val="0093653F"/>
    <w:rsid w:val="00946AF0"/>
    <w:rsid w:val="009479B0"/>
    <w:rsid w:val="0095387D"/>
    <w:rsid w:val="0097328E"/>
    <w:rsid w:val="00976E47"/>
    <w:rsid w:val="00981BAC"/>
    <w:rsid w:val="009918DC"/>
    <w:rsid w:val="00992052"/>
    <w:rsid w:val="009A4C8B"/>
    <w:rsid w:val="009A511E"/>
    <w:rsid w:val="009E0FC5"/>
    <w:rsid w:val="009E7154"/>
    <w:rsid w:val="009F1627"/>
    <w:rsid w:val="00A12C15"/>
    <w:rsid w:val="00A15660"/>
    <w:rsid w:val="00A2572C"/>
    <w:rsid w:val="00A43CA5"/>
    <w:rsid w:val="00A56A6C"/>
    <w:rsid w:val="00A56E09"/>
    <w:rsid w:val="00A74ECF"/>
    <w:rsid w:val="00AA1D46"/>
    <w:rsid w:val="00AC1F38"/>
    <w:rsid w:val="00AE29E7"/>
    <w:rsid w:val="00AE47F1"/>
    <w:rsid w:val="00B05875"/>
    <w:rsid w:val="00B06344"/>
    <w:rsid w:val="00B072CB"/>
    <w:rsid w:val="00B17DB9"/>
    <w:rsid w:val="00B23E12"/>
    <w:rsid w:val="00B375E3"/>
    <w:rsid w:val="00B40821"/>
    <w:rsid w:val="00B50641"/>
    <w:rsid w:val="00B70347"/>
    <w:rsid w:val="00B71531"/>
    <w:rsid w:val="00B76789"/>
    <w:rsid w:val="00B801EA"/>
    <w:rsid w:val="00B93F42"/>
    <w:rsid w:val="00B94DE7"/>
    <w:rsid w:val="00B976BA"/>
    <w:rsid w:val="00BA374B"/>
    <w:rsid w:val="00BA693D"/>
    <w:rsid w:val="00BB15BA"/>
    <w:rsid w:val="00BC51A0"/>
    <w:rsid w:val="00BD386D"/>
    <w:rsid w:val="00BD7E7B"/>
    <w:rsid w:val="00BE2C2C"/>
    <w:rsid w:val="00BE583C"/>
    <w:rsid w:val="00C03A8A"/>
    <w:rsid w:val="00C054F9"/>
    <w:rsid w:val="00C647BF"/>
    <w:rsid w:val="00C77AAA"/>
    <w:rsid w:val="00C82A46"/>
    <w:rsid w:val="00C82C2F"/>
    <w:rsid w:val="00C847A1"/>
    <w:rsid w:val="00C8605F"/>
    <w:rsid w:val="00C93C6C"/>
    <w:rsid w:val="00CB059C"/>
    <w:rsid w:val="00CB21B3"/>
    <w:rsid w:val="00CB35FE"/>
    <w:rsid w:val="00CC5439"/>
    <w:rsid w:val="00CC649A"/>
    <w:rsid w:val="00CD01B7"/>
    <w:rsid w:val="00CD07E8"/>
    <w:rsid w:val="00CD232B"/>
    <w:rsid w:val="00CE296D"/>
    <w:rsid w:val="00CE58E3"/>
    <w:rsid w:val="00CF3BF3"/>
    <w:rsid w:val="00D007E1"/>
    <w:rsid w:val="00D03BB2"/>
    <w:rsid w:val="00D13243"/>
    <w:rsid w:val="00D20A57"/>
    <w:rsid w:val="00D27E71"/>
    <w:rsid w:val="00D344F1"/>
    <w:rsid w:val="00D359CE"/>
    <w:rsid w:val="00D709C3"/>
    <w:rsid w:val="00DA7450"/>
    <w:rsid w:val="00DC55A2"/>
    <w:rsid w:val="00DF208B"/>
    <w:rsid w:val="00DF69F3"/>
    <w:rsid w:val="00E02ACD"/>
    <w:rsid w:val="00E07988"/>
    <w:rsid w:val="00E165FE"/>
    <w:rsid w:val="00E260B8"/>
    <w:rsid w:val="00E40F29"/>
    <w:rsid w:val="00E4309B"/>
    <w:rsid w:val="00E43C52"/>
    <w:rsid w:val="00E5199F"/>
    <w:rsid w:val="00E51B91"/>
    <w:rsid w:val="00E52861"/>
    <w:rsid w:val="00E61C3A"/>
    <w:rsid w:val="00E82372"/>
    <w:rsid w:val="00E82F69"/>
    <w:rsid w:val="00E870D7"/>
    <w:rsid w:val="00EE05EE"/>
    <w:rsid w:val="00EE284E"/>
    <w:rsid w:val="00EE2A6E"/>
    <w:rsid w:val="00EE486E"/>
    <w:rsid w:val="00EF162F"/>
    <w:rsid w:val="00F21709"/>
    <w:rsid w:val="00F24F05"/>
    <w:rsid w:val="00F322AA"/>
    <w:rsid w:val="00F33B70"/>
    <w:rsid w:val="00F36B5B"/>
    <w:rsid w:val="00F47FA2"/>
    <w:rsid w:val="00F547F2"/>
    <w:rsid w:val="00F627D6"/>
    <w:rsid w:val="00F7337C"/>
    <w:rsid w:val="00F74BA5"/>
    <w:rsid w:val="00F774C2"/>
    <w:rsid w:val="00F9494B"/>
    <w:rsid w:val="00F95B80"/>
    <w:rsid w:val="00F96C84"/>
    <w:rsid w:val="00FA5B96"/>
    <w:rsid w:val="00FC30B6"/>
    <w:rsid w:val="00FD4EA5"/>
    <w:rsid w:val="00FE4744"/>
    <w:rsid w:val="00FE5852"/>
    <w:rsid w:val="00FE7EAC"/>
    <w:rsid w:val="00FF2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7EDFC4"/>
  <w15:docId w15:val="{7F8239FA-0916-4F32-A1EC-1A1A70F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E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624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488"/>
    <w:pPr>
      <w:ind w:left="720"/>
      <w:contextualSpacing/>
    </w:pPr>
  </w:style>
  <w:style w:type="table" w:styleId="TableGrid">
    <w:name w:val="Table Grid"/>
    <w:basedOn w:val="TableNormal"/>
    <w:uiPriority w:val="59"/>
    <w:rsid w:val="0056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7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7C"/>
    <w:rPr>
      <w:rFonts w:ascii="Arial" w:hAnsi="Arial" w:cs="Arial"/>
      <w:sz w:val="24"/>
    </w:rPr>
  </w:style>
  <w:style w:type="table" w:customStyle="1" w:styleId="TableGrid2">
    <w:name w:val="Table Grid2"/>
    <w:basedOn w:val="TableNormal"/>
    <w:next w:val="TableGrid"/>
    <w:uiPriority w:val="59"/>
    <w:rsid w:val="00FA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C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C0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F0F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9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40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17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43453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6F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48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numbering" w:customStyle="1" w:styleId="CurrentList1">
    <w:name w:val="Current List1"/>
    <w:uiPriority w:val="99"/>
    <w:rsid w:val="0077615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w-next.courseleaf.com/courseleaf/courseleaf.cgi?page=/specialtopicsadmin/26/index.html&amp;step=showfullrecord" TargetMode="External"/><Relationship Id="rId18" Type="http://schemas.openxmlformats.org/officeDocument/2006/relationships/hyperlink" Target="https://uww-next.courseleaf.com/courseleaf/courseleaf.cgi?page=/courseadmin/513/index.html&amp;step=showfullrecord" TargetMode="External"/><Relationship Id="rId26" Type="http://schemas.openxmlformats.org/officeDocument/2006/relationships/hyperlink" Target="https://uww-next.courseleaf.com/courseleaf/courseleaf.cgi?page=/courseadmin/6942/index.html&amp;step=showfullrecord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uww-next.courseleaf.com/courseleaf/courseleaf.cgi?page=/courseadmin/3832/index.html&amp;step=showfullrecord" TargetMode="External"/><Relationship Id="rId34" Type="http://schemas.openxmlformats.org/officeDocument/2006/relationships/hyperlink" Target="https://uww-next.courseleaf.com/courseleaf/courseleaf.cgi?page=/programadmin/312/index.html&amp;step=showfullrecord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uww-next.courseleaf.com/courseleaf/courseleaf.cgi?page=/programadmin/673/index.html&amp;step=showfullrecord" TargetMode="External"/><Relationship Id="rId20" Type="http://schemas.openxmlformats.org/officeDocument/2006/relationships/hyperlink" Target="https://uww-next.courseleaf.com/courseleaf/courseleaf.cgi?page=/courseadmin/3823/index.html&amp;step=showfullrecord" TargetMode="External"/><Relationship Id="rId29" Type="http://schemas.openxmlformats.org/officeDocument/2006/relationships/hyperlink" Target="https://uww-next.courseleaf.com/courseleaf/courseleaf.cgi?page=/programadmin/326/index.html&amp;step=showfullrecord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w-next.courseleaf.com/courseleaf/courseleaf.cgi?page=/specialtopicsadmin/33/index.html&amp;step=showfullrecord" TargetMode="External"/><Relationship Id="rId24" Type="http://schemas.openxmlformats.org/officeDocument/2006/relationships/hyperlink" Target="https://uww-next.courseleaf.com/courseleaf/courseleaf.cgi?page=/programadmin/269/index.html&amp;step=showfullrecord" TargetMode="External"/><Relationship Id="rId32" Type="http://schemas.openxmlformats.org/officeDocument/2006/relationships/hyperlink" Target="https://uww-next.courseleaf.com/courseleaf/courseleaf.cgi?page=/programadmin/362/index.html&amp;step=showfullrecord" TargetMode="External"/><Relationship Id="rId37" Type="http://schemas.openxmlformats.org/officeDocument/2006/relationships/image" Target="media/image1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ww-next.courseleaf.com/courseleaf/courseleaf.cgi?page=/programadmin/405/index.html&amp;step=showfullrecord" TargetMode="External"/><Relationship Id="rId23" Type="http://schemas.openxmlformats.org/officeDocument/2006/relationships/hyperlink" Target="https://uww-next.courseleaf.com/courseleaf/courseleaf.cgi?page=/programadmin/206/index.html&amp;step=showfullrecord" TargetMode="External"/><Relationship Id="rId28" Type="http://schemas.openxmlformats.org/officeDocument/2006/relationships/hyperlink" Target="https://uww-next.courseleaf.com/courseleaf/courseleaf.cgi?page=/programadmin/314/index.html&amp;step=showfullrecord" TargetMode="External"/><Relationship Id="rId36" Type="http://schemas.openxmlformats.org/officeDocument/2006/relationships/hyperlink" Target="http://www.uww.edu/Documents/acadaff/UCC/2023-2024/CurricularSchedule20242025.docx" TargetMode="External"/><Relationship Id="rId10" Type="http://schemas.openxmlformats.org/officeDocument/2006/relationships/hyperlink" Target="https://uww-next.courseleaf.com/courseleaf/courseleaf.cgi?page=/specialtopicsadmin/28/index.html&amp;step=showfullrecord" TargetMode="External"/><Relationship Id="rId19" Type="http://schemas.openxmlformats.org/officeDocument/2006/relationships/hyperlink" Target="https://uww-next.courseleaf.com/courseleaf/courseleaf.cgi?page=/programadmin/236/index.html&amp;step=showfullrecord" TargetMode="External"/><Relationship Id="rId31" Type="http://schemas.openxmlformats.org/officeDocument/2006/relationships/hyperlink" Target="https://uww-next.courseleaf.com/courseleaf/courseleaf.cgi?page=/programadmin/44/index.html&amp;step=showfullrecord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file:///\\shared.uww.edu\SHARED\CourseLeaf%20&amp;%20Curriculum\UCC%20Meetings\UCC%202023-2024\Agenda\February%2016%20Minutes" TargetMode="External"/><Relationship Id="rId14" Type="http://schemas.openxmlformats.org/officeDocument/2006/relationships/hyperlink" Target="https://uww-next.courseleaf.com/courseleaf/courseleaf.cgi?page=/courseadmin/6357/index.html&amp;step=showfullrecord" TargetMode="External"/><Relationship Id="rId22" Type="http://schemas.openxmlformats.org/officeDocument/2006/relationships/hyperlink" Target="https://uww-next.courseleaf.com/courseleaf/courseleaf.cgi?page=/courseadmin/1011/index.html&amp;step=showfullrecord" TargetMode="External"/><Relationship Id="rId27" Type="http://schemas.openxmlformats.org/officeDocument/2006/relationships/hyperlink" Target="https://uww-next.courseleaf.com/courseleaf/courseleaf.cgi?page=/programadmin/243/index.html&amp;step=showfullrecord" TargetMode="External"/><Relationship Id="rId30" Type="http://schemas.openxmlformats.org/officeDocument/2006/relationships/hyperlink" Target="https://uww-next.courseleaf.com/courseleaf/courseleaf.cgi?page=/programadmin/335/index.html&amp;step=showfullrecord" TargetMode="External"/><Relationship Id="rId35" Type="http://schemas.openxmlformats.org/officeDocument/2006/relationships/hyperlink" Target="https://uww-next.courseleaf.com/courseleaf/courseleaf.cgi?page=/miscadmin/140/index.html&amp;step=showfullrecord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uww-next.courseleaf.com/courseleaf/courseleaf.cgi?page=/courseadmin/6952/index.html&amp;step=showfullrecord" TargetMode="External"/><Relationship Id="rId17" Type="http://schemas.openxmlformats.org/officeDocument/2006/relationships/hyperlink" Target="https://uww-next.courseleaf.com/courseleaf/courseleaf.cgi?page=/programadmin/669/index.html&amp;step=showfullrecord" TargetMode="External"/><Relationship Id="rId25" Type="http://schemas.openxmlformats.org/officeDocument/2006/relationships/hyperlink" Target="https://uww-next.courseleaf.com/courseleaf/courseleaf.cgi?page=/programadmin/270/index.html&amp;step=showfullrecord" TargetMode="External"/><Relationship Id="rId33" Type="http://schemas.openxmlformats.org/officeDocument/2006/relationships/hyperlink" Target="https://uww-next.courseleaf.com/courseleaf/courseleaf.cgi?page=/courseadmin/2696/index.html&amp;step=showfullrecord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6hgtMXo728hzbp3kKByQWZofw==">AMUW2mWQsemIUASr1bJv2c0HX6LZLqwCNfHDamwhdCSRFw8ecOK4buj0Z72gcGghw6hlQZAeVV03yPo/YNneTlHbaC3zHxysXtrJK5EkqBenTt4DdDJoHCs=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767599F-40D0-4FA5-9BB3-4031FA2F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HY420PC1</dc:creator>
  <cp:lastModifiedBy>Pfeifer, Becky</cp:lastModifiedBy>
  <cp:revision>11</cp:revision>
  <cp:lastPrinted>2024-03-01T20:03:00Z</cp:lastPrinted>
  <dcterms:created xsi:type="dcterms:W3CDTF">2024-02-26T15:29:00Z</dcterms:created>
  <dcterms:modified xsi:type="dcterms:W3CDTF">2024-03-04T14:37:00Z</dcterms:modified>
</cp:coreProperties>
</file>