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0B" w:rsidRDefault="00836FBB" w:rsidP="00836FBB">
      <w:pPr>
        <w:jc w:val="center"/>
        <w:rPr>
          <w:b/>
          <w:sz w:val="36"/>
          <w:u w:val="single"/>
        </w:rPr>
      </w:pPr>
      <w:r w:rsidRPr="00836FBB">
        <w:rPr>
          <w:b/>
          <w:sz w:val="36"/>
          <w:u w:val="single"/>
        </w:rPr>
        <w:t>2017 Campus Awards Recipients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Peter J. Barrett Student Integrity Award </w:t>
      </w:r>
      <w:r w:rsidRPr="003A7640">
        <w:rPr>
          <w:rFonts w:ascii="Corbel" w:eastAsia="Calibri" w:hAnsi="Corbel" w:cs="Times New Roman"/>
          <w:b/>
          <w:bCs/>
          <w:color w:val="FF0000"/>
        </w:rPr>
        <w:t>Kane Poad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McGraw Award </w:t>
      </w:r>
      <w:r w:rsidRPr="003A7640">
        <w:rPr>
          <w:rFonts w:ascii="Corbel" w:eastAsia="Calibri" w:hAnsi="Corbel" w:cs="Times New Roman"/>
          <w:b/>
          <w:bCs/>
          <w:color w:val="FF0000"/>
        </w:rPr>
        <w:t>Justin Steger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Outstanding Chapter Excellence Award </w:t>
      </w:r>
      <w:r w:rsidRPr="003A7640">
        <w:rPr>
          <w:rFonts w:ascii="Corbel" w:eastAsia="Calibri" w:hAnsi="Corbel" w:cs="Times New Roman"/>
          <w:b/>
          <w:bCs/>
          <w:color w:val="FF0000"/>
        </w:rPr>
        <w:t>Alpha Sigma Sorority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Chancellor's Achievement Award </w:t>
      </w:r>
      <w:r w:rsidRPr="003A7640">
        <w:rPr>
          <w:rFonts w:ascii="Corbel" w:eastAsia="Calibri" w:hAnsi="Corbel" w:cs="Times New Roman"/>
          <w:b/>
          <w:bCs/>
          <w:color w:val="FF0000"/>
        </w:rPr>
        <w:t>Whitewater Student Government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Greenhill Servant Leadership Award </w:t>
      </w:r>
      <w:r w:rsidRPr="003A7640">
        <w:rPr>
          <w:rFonts w:ascii="Corbel" w:eastAsia="Calibri" w:hAnsi="Corbel" w:cs="Times New Roman"/>
          <w:b/>
          <w:bCs/>
          <w:color w:val="FF0000"/>
        </w:rPr>
        <w:t xml:space="preserve">Berenice </w:t>
      </w:r>
      <w:proofErr w:type="spellStart"/>
      <w:r w:rsidRPr="003A7640">
        <w:rPr>
          <w:rFonts w:ascii="Corbel" w:eastAsia="Calibri" w:hAnsi="Corbel" w:cs="Times New Roman"/>
          <w:b/>
          <w:bCs/>
          <w:color w:val="FF0000"/>
        </w:rPr>
        <w:t>Beltran-Maldonado</w:t>
      </w:r>
      <w:proofErr w:type="spellEnd"/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>Outstanding Service to Students - Faculty/</w:t>
      </w:r>
      <w:proofErr w:type="gramStart"/>
      <w:r w:rsidRPr="00BC6F89">
        <w:rPr>
          <w:rFonts w:ascii="Corbel" w:eastAsia="Calibri" w:hAnsi="Corbel" w:cs="Times New Roman"/>
        </w:rPr>
        <w:t>Staff  </w:t>
      </w:r>
      <w:r w:rsidRPr="003A7640">
        <w:rPr>
          <w:rFonts w:ascii="Corbel" w:eastAsia="Calibri" w:hAnsi="Corbel" w:cs="Times New Roman"/>
          <w:b/>
          <w:bCs/>
          <w:color w:val="FF0000"/>
        </w:rPr>
        <w:t>Linda</w:t>
      </w:r>
      <w:proofErr w:type="gramEnd"/>
      <w:r w:rsidRPr="003A7640">
        <w:rPr>
          <w:rFonts w:ascii="Corbel" w:eastAsia="Calibri" w:hAnsi="Corbel" w:cs="Times New Roman"/>
          <w:b/>
          <w:bCs/>
          <w:color w:val="FF0000"/>
        </w:rPr>
        <w:t xml:space="preserve"> </w:t>
      </w:r>
      <w:proofErr w:type="spellStart"/>
      <w:r w:rsidRPr="003A7640">
        <w:rPr>
          <w:rFonts w:ascii="Corbel" w:eastAsia="Calibri" w:hAnsi="Corbel" w:cs="Times New Roman"/>
          <w:b/>
          <w:bCs/>
          <w:color w:val="FF0000"/>
        </w:rPr>
        <w:t>Aman</w:t>
      </w:r>
      <w:proofErr w:type="spellEnd"/>
    </w:p>
    <w:p w:rsidR="00322108" w:rsidRPr="00C129B1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  <w:highlight w:val="yellow"/>
        </w:rPr>
      </w:pPr>
      <w:r w:rsidRPr="00C129B1">
        <w:rPr>
          <w:rFonts w:ascii="Corbel" w:eastAsia="Calibri" w:hAnsi="Corbel" w:cs="Times New Roman"/>
          <w:highlight w:val="yellow"/>
        </w:rPr>
        <w:t>Outstanding Student Organization Advisor of the Year – Faculty/</w:t>
      </w:r>
      <w:proofErr w:type="gramStart"/>
      <w:r w:rsidRPr="00C129B1">
        <w:rPr>
          <w:rFonts w:ascii="Corbel" w:eastAsia="Calibri" w:hAnsi="Corbel" w:cs="Times New Roman"/>
          <w:highlight w:val="yellow"/>
        </w:rPr>
        <w:t>Staff  </w:t>
      </w:r>
      <w:r>
        <w:rPr>
          <w:rFonts w:ascii="Corbel" w:eastAsia="Calibri" w:hAnsi="Corbel" w:cs="Times New Roman"/>
          <w:b/>
          <w:bCs/>
          <w:color w:val="FF0000"/>
          <w:highlight w:val="yellow"/>
        </w:rPr>
        <w:t>Katherine</w:t>
      </w:r>
      <w:proofErr w:type="gramEnd"/>
      <w:r>
        <w:rPr>
          <w:rFonts w:ascii="Corbel" w:eastAsia="Calibri" w:hAnsi="Corbel" w:cs="Times New Roman"/>
          <w:b/>
          <w:bCs/>
          <w:color w:val="FF0000"/>
          <w:highlight w:val="yellow"/>
        </w:rPr>
        <w:t xml:space="preserve"> Drechsler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proofErr w:type="spellStart"/>
      <w:r w:rsidRPr="00BC6F89">
        <w:rPr>
          <w:rFonts w:ascii="Corbel" w:eastAsia="Calibri" w:hAnsi="Corbel" w:cs="Times New Roman"/>
        </w:rPr>
        <w:t>Warhawk</w:t>
      </w:r>
      <w:proofErr w:type="spellEnd"/>
      <w:r w:rsidRPr="00BC6F89">
        <w:rPr>
          <w:rFonts w:ascii="Corbel" w:eastAsia="Calibri" w:hAnsi="Corbel" w:cs="Times New Roman"/>
        </w:rPr>
        <w:t xml:space="preserve"> Ambassador Service Pin Award:</w:t>
      </w:r>
      <w:r w:rsidRPr="00BC6F89">
        <w:rPr>
          <w:rFonts w:ascii="Corbel" w:eastAsia="Calibri" w:hAnsi="Corbel" w:cs="Times New Roman"/>
          <w:b/>
          <w:bCs/>
          <w:color w:val="E46C0A"/>
        </w:rPr>
        <w:t xml:space="preserve"> </w:t>
      </w:r>
      <w:r w:rsidRPr="003A7640">
        <w:rPr>
          <w:rFonts w:ascii="Corbel" w:eastAsia="Calibri" w:hAnsi="Corbel" w:cs="Times New Roman"/>
          <w:b/>
          <w:bCs/>
          <w:color w:val="FF0000"/>
        </w:rPr>
        <w:t>Rebecca Knapp</w:t>
      </w:r>
    </w:p>
    <w:p w:rsidR="00322108" w:rsidRPr="00C129B1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  <w:highlight w:val="yellow"/>
        </w:rPr>
      </w:pPr>
      <w:proofErr w:type="spellStart"/>
      <w:r w:rsidRPr="00C129B1">
        <w:rPr>
          <w:rFonts w:ascii="Corbel" w:eastAsia="Calibri" w:hAnsi="Corbel" w:cs="Times New Roman"/>
          <w:highlight w:val="yellow"/>
        </w:rPr>
        <w:t>Warhawk</w:t>
      </w:r>
      <w:proofErr w:type="spellEnd"/>
      <w:r w:rsidRPr="00C129B1">
        <w:rPr>
          <w:rFonts w:ascii="Corbel" w:eastAsia="Calibri" w:hAnsi="Corbel" w:cs="Times New Roman"/>
          <w:highlight w:val="yellow"/>
        </w:rPr>
        <w:t xml:space="preserve"> Ambassador Chancellor’s Ambassador Scholarship </w:t>
      </w:r>
      <w:r>
        <w:rPr>
          <w:rFonts w:ascii="Corbel" w:eastAsia="Calibri" w:hAnsi="Corbel" w:cs="Times New Roman"/>
          <w:b/>
          <w:bCs/>
          <w:color w:val="FF0000"/>
          <w:highlight w:val="yellow"/>
        </w:rPr>
        <w:t>Summer Pehl</w:t>
      </w:r>
    </w:p>
    <w:p w:rsidR="00322108" w:rsidRPr="00C129B1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  <w:highlight w:val="yellow"/>
        </w:rPr>
      </w:pPr>
      <w:proofErr w:type="spellStart"/>
      <w:r w:rsidRPr="00C129B1">
        <w:rPr>
          <w:rFonts w:ascii="Corbel" w:eastAsia="Calibri" w:hAnsi="Corbel" w:cs="Times New Roman"/>
          <w:highlight w:val="yellow"/>
        </w:rPr>
        <w:t>Affholder</w:t>
      </w:r>
      <w:proofErr w:type="spellEnd"/>
      <w:r w:rsidRPr="00C129B1">
        <w:rPr>
          <w:rFonts w:ascii="Corbel" w:eastAsia="Calibri" w:hAnsi="Corbel" w:cs="Times New Roman"/>
          <w:highlight w:val="yellow"/>
        </w:rPr>
        <w:t xml:space="preserve"> Award </w:t>
      </w:r>
      <w:r>
        <w:rPr>
          <w:rFonts w:ascii="Corbel" w:eastAsia="Calibri" w:hAnsi="Corbel" w:cs="Times New Roman"/>
          <w:b/>
          <w:bCs/>
          <w:color w:val="FF0000"/>
          <w:highlight w:val="yellow"/>
        </w:rPr>
        <w:t>Ashley Unmacht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Diversity Initiative of the Year </w:t>
      </w:r>
      <w:r w:rsidRPr="00C129B1">
        <w:rPr>
          <w:rFonts w:ascii="Corbel" w:eastAsia="Calibri" w:hAnsi="Corbel" w:cs="Times New Roman"/>
          <w:b/>
          <w:bCs/>
          <w:color w:val="FF0000"/>
        </w:rPr>
        <w:t>El Mohamed and Sean Ludwig for “We Are Global Citizens”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Outstanding Diversity Program </w:t>
      </w:r>
      <w:r w:rsidRPr="003A7640">
        <w:rPr>
          <w:rFonts w:ascii="Corbel" w:eastAsia="Calibri" w:hAnsi="Corbel" w:cs="Times New Roman"/>
          <w:b/>
          <w:bCs/>
          <w:color w:val="FF0000"/>
        </w:rPr>
        <w:t>Cultural Affairs Committee’s AXIS Dance Event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proofErr w:type="spellStart"/>
      <w:r w:rsidRPr="00BC6F89">
        <w:rPr>
          <w:rFonts w:ascii="Corbel" w:eastAsia="Calibri" w:hAnsi="Corbel" w:cs="Times New Roman"/>
        </w:rPr>
        <w:t>Mackin</w:t>
      </w:r>
      <w:proofErr w:type="spellEnd"/>
      <w:r w:rsidRPr="00BC6F89">
        <w:rPr>
          <w:rFonts w:ascii="Corbel" w:eastAsia="Calibri" w:hAnsi="Corbel" w:cs="Times New Roman"/>
        </w:rPr>
        <w:t xml:space="preserve"> Diversity Commitment </w:t>
      </w:r>
      <w:proofErr w:type="gramStart"/>
      <w:r w:rsidRPr="00BC6F89">
        <w:rPr>
          <w:rFonts w:ascii="Corbel" w:eastAsia="Calibri" w:hAnsi="Corbel" w:cs="Times New Roman"/>
        </w:rPr>
        <w:t>Award  -</w:t>
      </w:r>
      <w:proofErr w:type="gramEnd"/>
      <w:r w:rsidRPr="00BC6F89">
        <w:rPr>
          <w:rFonts w:ascii="Corbel" w:eastAsia="Calibri" w:hAnsi="Corbel" w:cs="Times New Roman"/>
        </w:rPr>
        <w:t xml:space="preserve"> Student </w:t>
      </w:r>
      <w:r w:rsidRPr="003A7640">
        <w:rPr>
          <w:rFonts w:ascii="Corbel" w:eastAsia="Calibri" w:hAnsi="Corbel" w:cs="Times New Roman"/>
          <w:b/>
          <w:bCs/>
          <w:color w:val="FF0000"/>
        </w:rPr>
        <w:t xml:space="preserve">Berenice </w:t>
      </w:r>
      <w:proofErr w:type="spellStart"/>
      <w:r w:rsidRPr="003A7640">
        <w:rPr>
          <w:rFonts w:ascii="Corbel" w:eastAsia="Calibri" w:hAnsi="Corbel" w:cs="Times New Roman"/>
          <w:b/>
          <w:bCs/>
          <w:color w:val="FF0000"/>
        </w:rPr>
        <w:t>Beltran-Maldonado</w:t>
      </w:r>
      <w:proofErr w:type="spellEnd"/>
    </w:p>
    <w:p w:rsidR="00322108" w:rsidRPr="00322108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proofErr w:type="spellStart"/>
      <w:r w:rsidRPr="00BC6F89">
        <w:rPr>
          <w:rFonts w:ascii="Corbel" w:eastAsia="Calibri" w:hAnsi="Corbel" w:cs="Times New Roman"/>
        </w:rPr>
        <w:t>Mackin</w:t>
      </w:r>
      <w:proofErr w:type="spellEnd"/>
      <w:r w:rsidRPr="00BC6F89">
        <w:rPr>
          <w:rFonts w:ascii="Corbel" w:eastAsia="Calibri" w:hAnsi="Corbel" w:cs="Times New Roman"/>
        </w:rPr>
        <w:t xml:space="preserve"> Diversity Commitment Award - Faculty/Staff </w:t>
      </w:r>
      <w:r>
        <w:rPr>
          <w:rFonts w:ascii="Corbel" w:eastAsia="Calibri" w:hAnsi="Corbel" w:cs="Times New Roman"/>
          <w:b/>
          <w:bCs/>
          <w:color w:val="FF0000"/>
        </w:rPr>
        <w:t>Dr. Tom Rios</w:t>
      </w:r>
    </w:p>
    <w:p w:rsidR="00836FBB" w:rsidRPr="00BC6F89" w:rsidRDefault="00836FBB" w:rsidP="00836FBB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Highest GPA: Greek Chapter </w:t>
      </w:r>
      <w:r w:rsidR="003A7640">
        <w:rPr>
          <w:rFonts w:ascii="Corbel" w:eastAsia="Calibri" w:hAnsi="Corbel" w:cs="Times New Roman"/>
          <w:b/>
          <w:bCs/>
          <w:color w:val="FF0000"/>
        </w:rPr>
        <w:t>Delta Zeta Sorority</w:t>
      </w:r>
    </w:p>
    <w:p w:rsidR="00836FBB" w:rsidRPr="00BC6F89" w:rsidRDefault="00836FBB" w:rsidP="00836FBB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Highest GPA: Residence Hall Floor </w:t>
      </w:r>
      <w:r w:rsidR="00C129B1">
        <w:rPr>
          <w:rFonts w:ascii="Corbel" w:eastAsia="Calibri" w:hAnsi="Corbel" w:cs="Times New Roman"/>
          <w:b/>
          <w:bCs/>
          <w:color w:val="FF0000"/>
        </w:rPr>
        <w:t>2</w:t>
      </w:r>
      <w:r w:rsidR="00C129B1" w:rsidRPr="00C129B1">
        <w:rPr>
          <w:rFonts w:ascii="Corbel" w:eastAsia="Calibri" w:hAnsi="Corbel" w:cs="Times New Roman"/>
          <w:b/>
          <w:bCs/>
          <w:color w:val="FF0000"/>
          <w:vertAlign w:val="superscript"/>
        </w:rPr>
        <w:t>nd</w:t>
      </w:r>
      <w:r w:rsidR="00C129B1">
        <w:rPr>
          <w:rFonts w:ascii="Corbel" w:eastAsia="Calibri" w:hAnsi="Corbel" w:cs="Times New Roman"/>
          <w:b/>
          <w:bCs/>
          <w:color w:val="FF0000"/>
        </w:rPr>
        <w:t xml:space="preserve"> Floor </w:t>
      </w:r>
      <w:proofErr w:type="spellStart"/>
      <w:r w:rsidR="00C129B1">
        <w:rPr>
          <w:rFonts w:ascii="Corbel" w:eastAsia="Calibri" w:hAnsi="Corbel" w:cs="Times New Roman"/>
          <w:b/>
          <w:bCs/>
          <w:color w:val="FF0000"/>
        </w:rPr>
        <w:t>Arey</w:t>
      </w:r>
      <w:proofErr w:type="spellEnd"/>
    </w:p>
    <w:p w:rsidR="00836FBB" w:rsidRPr="00BC6F89" w:rsidRDefault="00836FBB" w:rsidP="00836FBB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Outstanding Freshman Award </w:t>
      </w:r>
      <w:r w:rsidRPr="003A7640">
        <w:rPr>
          <w:rFonts w:ascii="Corbel" w:eastAsia="Calibri" w:hAnsi="Corbel" w:cs="Times New Roman"/>
          <w:b/>
          <w:bCs/>
          <w:color w:val="FF0000"/>
        </w:rPr>
        <w:t>Ryan Powers</w:t>
      </w:r>
    </w:p>
    <w:p w:rsidR="00836FBB" w:rsidRPr="00BC6F89" w:rsidRDefault="00836FBB" w:rsidP="00836FBB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Cartwright Scholarship </w:t>
      </w:r>
      <w:r w:rsidRPr="003A7640">
        <w:rPr>
          <w:rFonts w:ascii="Corbel" w:eastAsia="Calibri" w:hAnsi="Corbel" w:cs="Times New Roman"/>
          <w:b/>
          <w:bCs/>
          <w:color w:val="FF0000"/>
        </w:rPr>
        <w:t>Rachel Siemon</w:t>
      </w:r>
    </w:p>
    <w:p w:rsidR="00836FBB" w:rsidRPr="00BC6F89" w:rsidRDefault="00836FBB" w:rsidP="00836FBB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Wyman Distinguished Student Leader Award </w:t>
      </w:r>
      <w:r w:rsidR="003A7640" w:rsidRPr="003A7640">
        <w:rPr>
          <w:rFonts w:ascii="Corbel" w:eastAsia="Calibri" w:hAnsi="Corbel" w:cs="Times New Roman"/>
          <w:b/>
          <w:bCs/>
          <w:color w:val="FF0000"/>
        </w:rPr>
        <w:t>Elizabeth Wachholder</w:t>
      </w:r>
    </w:p>
    <w:p w:rsidR="00836FBB" w:rsidRPr="00BC6F89" w:rsidRDefault="00836FBB" w:rsidP="00836FBB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James R. Connor Leadership Grant </w:t>
      </w:r>
      <w:r w:rsidR="00C129B1">
        <w:rPr>
          <w:rFonts w:ascii="Corbel" w:eastAsia="Calibri" w:hAnsi="Corbel" w:cs="Times New Roman"/>
          <w:b/>
          <w:bCs/>
          <w:color w:val="FF0000"/>
        </w:rPr>
        <w:t>Kane Poad</w:t>
      </w:r>
    </w:p>
    <w:p w:rsidR="00836FBB" w:rsidRPr="00BC6F89" w:rsidRDefault="00836FBB" w:rsidP="00836FBB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Greek Man of the Year </w:t>
      </w:r>
      <w:r w:rsidR="003A7640">
        <w:rPr>
          <w:rFonts w:ascii="Corbel" w:eastAsia="Calibri" w:hAnsi="Corbel" w:cs="Times New Roman"/>
          <w:b/>
          <w:bCs/>
          <w:color w:val="FF0000"/>
        </w:rPr>
        <w:t>Kyree Brooks</w:t>
      </w:r>
    </w:p>
    <w:p w:rsidR="00836FBB" w:rsidRPr="00322108" w:rsidRDefault="00836FBB" w:rsidP="00836FBB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 w:rsidRPr="00BC6F89">
        <w:rPr>
          <w:rFonts w:ascii="Corbel" w:eastAsia="Calibri" w:hAnsi="Corbel" w:cs="Times New Roman"/>
        </w:rPr>
        <w:t xml:space="preserve">Greek Woman of the Year </w:t>
      </w:r>
      <w:r w:rsidR="003A7640">
        <w:rPr>
          <w:rFonts w:ascii="Corbel" w:eastAsia="Calibri" w:hAnsi="Corbel" w:cs="Times New Roman"/>
          <w:b/>
          <w:bCs/>
          <w:color w:val="FF0000"/>
        </w:rPr>
        <w:t>Allison Salisbury</w:t>
      </w:r>
    </w:p>
    <w:p w:rsidR="00322108" w:rsidRPr="00BC6F89" w:rsidRDefault="00322108" w:rsidP="00322108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proofErr w:type="spellStart"/>
      <w:r w:rsidRPr="00BC6F89">
        <w:rPr>
          <w:rFonts w:ascii="Corbel" w:eastAsia="Calibri" w:hAnsi="Corbel" w:cs="Times New Roman"/>
        </w:rPr>
        <w:t>Warhawk</w:t>
      </w:r>
      <w:proofErr w:type="spellEnd"/>
      <w:r w:rsidRPr="00BC6F89">
        <w:rPr>
          <w:rFonts w:ascii="Corbel" w:eastAsia="Calibri" w:hAnsi="Corbel" w:cs="Times New Roman"/>
        </w:rPr>
        <w:t xml:space="preserve"> Ambassador Service Recognition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Antwanette Bounds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Sarah Winkelmann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Becky Knapp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Deja' Hoskin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Jackie Rayyan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Jeesenia Zavala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Jessica Faust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Kewaun Smith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Madisen Polk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Mason Kellner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Reginald Kirby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Rylee Mullikin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Sidney Steinmann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Summer Pehl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Tonnetta Carter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Tyler McNamer</w:t>
      </w:r>
    </w:p>
    <w:p w:rsidR="00322108" w:rsidRPr="00322108" w:rsidRDefault="00322108" w:rsidP="00322108">
      <w:pPr>
        <w:numPr>
          <w:ilvl w:val="1"/>
          <w:numId w:val="1"/>
        </w:numPr>
        <w:spacing w:after="0" w:line="240" w:lineRule="auto"/>
        <w:rPr>
          <w:rFonts w:ascii="Corbel" w:eastAsia="Calibri" w:hAnsi="Corbel" w:cs="Times New Roman"/>
          <w:b/>
          <w:bCs/>
          <w:color w:val="FF0000"/>
        </w:rPr>
      </w:pPr>
      <w:r w:rsidRPr="00322108">
        <w:rPr>
          <w:rFonts w:ascii="Corbel" w:eastAsia="Calibri" w:hAnsi="Corbel" w:cs="Times New Roman"/>
          <w:b/>
          <w:bCs/>
          <w:color w:val="FF0000"/>
        </w:rPr>
        <w:t>Kyree Brooks</w:t>
      </w:r>
      <w:bookmarkStart w:id="0" w:name="_GoBack"/>
      <w:bookmarkEnd w:id="0"/>
    </w:p>
    <w:p w:rsidR="00836FBB" w:rsidRDefault="00322108" w:rsidP="00836FBB">
      <w:pPr>
        <w:numPr>
          <w:ilvl w:val="0"/>
          <w:numId w:val="1"/>
        </w:numPr>
        <w:spacing w:after="0" w:line="240" w:lineRule="auto"/>
        <w:rPr>
          <w:rFonts w:ascii="Corbel" w:eastAsia="Calibri" w:hAnsi="Corbel" w:cs="Times New Roman"/>
        </w:rPr>
      </w:pPr>
      <w:r>
        <w:rPr>
          <w:rFonts w:ascii="Corbel" w:eastAsia="Calibri" w:hAnsi="Corbel" w:cs="Times New Roman"/>
        </w:rPr>
        <w:t>Student Involvement Awards:</w:t>
      </w:r>
    </w:p>
    <w:p w:rsidR="00322108" w:rsidRDefault="00322108" w:rsidP="00322108">
      <w:pPr>
        <w:spacing w:after="0" w:line="240" w:lineRule="auto"/>
        <w:ind w:left="720"/>
        <w:rPr>
          <w:rFonts w:ascii="Corbel" w:eastAsia="Calibri" w:hAnsi="Corbel" w:cs="Times New Roman"/>
        </w:rPr>
      </w:pPr>
    </w:p>
    <w:tbl>
      <w:tblPr>
        <w:tblW w:w="3280" w:type="dxa"/>
        <w:tblInd w:w="113" w:type="dxa"/>
        <w:tblLook w:val="04A0" w:firstRow="1" w:lastRow="0" w:firstColumn="1" w:lastColumn="0" w:noHBand="0" w:noVBand="1"/>
      </w:tblPr>
      <w:tblGrid>
        <w:gridCol w:w="1280"/>
        <w:gridCol w:w="2000"/>
      </w:tblGrid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Arriaga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Bernice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2108">
              <w:rPr>
                <w:rFonts w:ascii="Calibri" w:eastAsia="Times New Roman" w:hAnsi="Calibri" w:cs="Calibri"/>
                <w:color w:val="000000"/>
              </w:rPr>
              <w:t>Beltrán</w:t>
            </w:r>
            <w:proofErr w:type="spellEnd"/>
            <w:r w:rsidRPr="00322108">
              <w:rPr>
                <w:rFonts w:ascii="Calibri" w:eastAsia="Times New Roman" w:hAnsi="Calibri" w:cs="Calibri"/>
                <w:color w:val="000000"/>
              </w:rPr>
              <w:t>-Maldonado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lastRenderedPageBreak/>
              <w:t>Antwanette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Bounds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Kyree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Brooks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Josie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Broxson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Brzinski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Tonnetta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Lia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Caruso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Maricela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Castillo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Cornealious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Kalin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Crampton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Camille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Deller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2108">
              <w:rPr>
                <w:rFonts w:ascii="Calibri" w:eastAsia="Times New Roman" w:hAnsi="Calibri" w:cs="Calibri"/>
                <w:color w:val="000000"/>
              </w:rPr>
              <w:t>Donadlson</w:t>
            </w:r>
            <w:proofErr w:type="spellEnd"/>
            <w:r w:rsidRPr="00322108">
              <w:rPr>
                <w:rFonts w:ascii="Calibri" w:eastAsia="Times New Roman" w:hAnsi="Calibri" w:cs="Calibri"/>
                <w:color w:val="000000"/>
              </w:rPr>
              <w:t xml:space="preserve"> Morton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Drays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Ertel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Alejandro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Esquivel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Jamar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Frigo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Fritz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Gasca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Geyer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Guziec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2108">
              <w:rPr>
                <w:rFonts w:ascii="Calibri" w:eastAsia="Times New Roman" w:hAnsi="Calibri" w:cs="Calibri"/>
                <w:color w:val="000000"/>
              </w:rPr>
              <w:t>Na'ndi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Hambrick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Hart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Natalia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Herreid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Herzberg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Crystelle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Hinton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Jaelynn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Holley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Holtan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Marylyn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Mikelle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Jansen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Kaip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Karcher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KayCee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Kind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Teahara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Knapp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Kobussen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Koch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Kudy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Langnes III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Ledvina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lastRenderedPageBreak/>
              <w:t>Joshua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Limbach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Sabrina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Ludwig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Marshick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Menzies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Lydia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Mikheyev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Jake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Mikolajczyk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Zoe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Morrison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EmilyAnne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Neulist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Ricky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Newell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O'Connell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Keeley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O'dell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Ostermann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Braxton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Panure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Pike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Kane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Poad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Madisen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Torchia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Rupnow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Salisbury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Pasan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Samaranayake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Schaefer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Schubert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 xml:space="preserve">Kat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Schulte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Carmen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Casandra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Stalans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Surita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Tessa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Tevepaugh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Cassandra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Theno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Alexuz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Tittle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Kyra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Tomcheck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2108">
              <w:rPr>
                <w:rFonts w:ascii="Calibri" w:eastAsia="Times New Roman" w:hAnsi="Calibri" w:cs="Calibri"/>
                <w:color w:val="000000"/>
              </w:rPr>
              <w:t>Trevepaugh</w:t>
            </w:r>
            <w:proofErr w:type="spellEnd"/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Unmacht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Orlando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Verdecia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Wachholder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Bobby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Watkins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Wieseman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lastRenderedPageBreak/>
              <w:t>Jasmine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</w:tr>
      <w:tr w:rsidR="00322108" w:rsidRPr="00322108" w:rsidTr="00322108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Jeesenia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08" w:rsidRPr="00322108" w:rsidRDefault="00322108" w:rsidP="00322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108">
              <w:rPr>
                <w:rFonts w:ascii="Calibri" w:eastAsia="Times New Roman" w:hAnsi="Calibri" w:cs="Calibri"/>
                <w:color w:val="000000"/>
              </w:rPr>
              <w:t>Zavala</w:t>
            </w:r>
          </w:p>
        </w:tc>
      </w:tr>
    </w:tbl>
    <w:p w:rsidR="00322108" w:rsidRPr="00BC6F89" w:rsidRDefault="00322108" w:rsidP="00322108">
      <w:pPr>
        <w:spacing w:after="0" w:line="240" w:lineRule="auto"/>
        <w:ind w:left="1440"/>
        <w:rPr>
          <w:rFonts w:ascii="Corbel" w:eastAsia="Calibri" w:hAnsi="Corbel" w:cs="Times New Roman"/>
        </w:rPr>
      </w:pPr>
    </w:p>
    <w:sectPr w:rsidR="00322108" w:rsidRPr="00BC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EDE"/>
    <w:multiLevelType w:val="hybridMultilevel"/>
    <w:tmpl w:val="3BB8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NDAyNzAwNzYxMTZS0lEKTi0uzszPAykwqgUALq8s0iwAAAA="/>
  </w:docVars>
  <w:rsids>
    <w:rsidRoot w:val="00836FBB"/>
    <w:rsid w:val="000E57EB"/>
    <w:rsid w:val="00322108"/>
    <w:rsid w:val="003A7640"/>
    <w:rsid w:val="00703ACF"/>
    <w:rsid w:val="00836FBB"/>
    <w:rsid w:val="009D722D"/>
    <w:rsid w:val="00A07A66"/>
    <w:rsid w:val="00C129B1"/>
    <w:rsid w:val="00E52669"/>
    <w:rsid w:val="00F54F3F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4A9"/>
  <w15:docId w15:val="{20493A1E-3723-4F5E-8B0D-EF2471B8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Suter, Sarah L</dc:creator>
  <cp:lastModifiedBy>Suter, Sarah L</cp:lastModifiedBy>
  <cp:revision>9</cp:revision>
  <dcterms:created xsi:type="dcterms:W3CDTF">2017-04-18T14:36:00Z</dcterms:created>
  <dcterms:modified xsi:type="dcterms:W3CDTF">2017-05-01T16:13:00Z</dcterms:modified>
</cp:coreProperties>
</file>