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9F62F9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9F62F9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9F62F9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9F62F9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9F62F9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9F62F9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9F62F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9F62F9">
        <w:rPr>
          <w:sz w:val="24"/>
          <w:szCs w:val="24"/>
        </w:rPr>
      </w:r>
      <w:r w:rsidR="009F62F9">
        <w:rPr>
          <w:sz w:val="24"/>
          <w:szCs w:val="24"/>
        </w:rPr>
        <w:fldChar w:fldCharType="separate"/>
      </w:r>
      <w:r w:rsidR="00EA03EC">
        <w:rPr>
          <w:noProof/>
          <w:sz w:val="24"/>
          <w:szCs w:val="24"/>
        </w:rPr>
        <w:t>International Studies, International Economics Emphasis</w:t>
      </w:r>
      <w:r w:rsidR="009F62F9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9F62F9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9F62F9">
        <w:rPr>
          <w:b/>
          <w:bCs/>
          <w:sz w:val="24"/>
          <w:szCs w:val="24"/>
        </w:rPr>
      </w:r>
      <w:r w:rsidR="009F62F9">
        <w:rPr>
          <w:b/>
          <w:bCs/>
          <w:sz w:val="24"/>
          <w:szCs w:val="24"/>
        </w:rPr>
        <w:fldChar w:fldCharType="separate"/>
      </w:r>
      <w:r w:rsidR="00EA03EC">
        <w:rPr>
          <w:b/>
          <w:bCs/>
          <w:noProof/>
          <w:sz w:val="24"/>
          <w:szCs w:val="24"/>
        </w:rPr>
        <w:t>2.25</w:t>
      </w:r>
      <w:r w:rsidR="009F62F9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F62F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9F62F9">
        <w:rPr>
          <w:sz w:val="24"/>
          <w:szCs w:val="24"/>
        </w:rPr>
      </w:r>
      <w:r w:rsidR="009F62F9">
        <w:rPr>
          <w:sz w:val="24"/>
          <w:szCs w:val="24"/>
        </w:rPr>
        <w:fldChar w:fldCharType="separate"/>
      </w:r>
      <w:r w:rsidR="00EA03EC">
        <w:rPr>
          <w:noProof/>
          <w:sz w:val="24"/>
          <w:szCs w:val="24"/>
        </w:rPr>
        <w:t>Anne Hamilton, Susan Johnson</w:t>
      </w:r>
      <w:r w:rsidR="009F62F9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9F62F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9F62F9">
        <w:rPr>
          <w:sz w:val="24"/>
          <w:szCs w:val="24"/>
        </w:rPr>
      </w:r>
      <w:r w:rsidR="009F62F9">
        <w:rPr>
          <w:sz w:val="24"/>
          <w:szCs w:val="24"/>
        </w:rPr>
        <w:fldChar w:fldCharType="separate"/>
      </w:r>
      <w:r w:rsidR="00EA03EC">
        <w:rPr>
          <w:noProof/>
          <w:sz w:val="24"/>
          <w:szCs w:val="24"/>
        </w:rPr>
        <w:t>Political Science</w:t>
      </w:r>
      <w:r w:rsidR="009F62F9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9F62F9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9F62F9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9F62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62F9">
        <w:fldChar w:fldCharType="end"/>
      </w:r>
      <w:r>
        <w:tab/>
        <w:t xml:space="preserve">NA </w:t>
      </w:r>
      <w:r>
        <w:tab/>
      </w:r>
      <w:r w:rsidR="009F62F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9F62F9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9F62F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9F62F9">
        <w:rPr>
          <w:sz w:val="24"/>
          <w:szCs w:val="24"/>
        </w:rPr>
      </w:r>
      <w:r w:rsidR="009F62F9">
        <w:rPr>
          <w:sz w:val="24"/>
          <w:szCs w:val="24"/>
        </w:rPr>
        <w:fldChar w:fldCharType="separate"/>
      </w:r>
      <w:r w:rsidR="00EA03EC">
        <w:rPr>
          <w:noProof/>
          <w:sz w:val="24"/>
          <w:szCs w:val="24"/>
        </w:rPr>
        <w:t>Economics</w:t>
      </w:r>
      <w:r w:rsidR="009F62F9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EA03EC">
        <w:rPr>
          <w:sz w:val="24"/>
          <w:szCs w:val="18"/>
        </w:rPr>
        <w:t>54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EA03EC">
        <w:rPr>
          <w:sz w:val="24"/>
          <w:szCs w:val="18"/>
        </w:rPr>
        <w:t>55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A90FAD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To add a new 1-credit “Orientation to International Studies Major” course (INTRNAR 101) to the major course requirements and to clarify requi</w:t>
      </w:r>
      <w:r w:rsidR="00D20E24">
        <w:rPr>
          <w:sz w:val="24"/>
          <w:szCs w:val="18"/>
        </w:rPr>
        <w:t xml:space="preserve">rement #4 (new #5) in the major that ECON 401 is required and ECON 359 is an elective option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lastRenderedPageBreak/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A03EC" w:rsidRDefault="00EA03EC" w:rsidP="00EA03EC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EA03EC" w:rsidRDefault="00EA03EC" w:rsidP="00EA03EC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ECONOMICS EMPHASIS</w:t>
      </w:r>
    </w:p>
    <w:p w:rsidR="00156161" w:rsidRDefault="00156161" w:rsidP="00EA03EC">
      <w:pPr>
        <w:adjustRightInd w:val="0"/>
        <w:rPr>
          <w:rFonts w:ascii="AGaramondPro-Semibold" w:hAnsi="AGaramondPro-Semibold" w:cs="AGaramondPro-Semibold"/>
        </w:rPr>
      </w:pP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MAJOR - 54 UNITS 2.25 GPA</w:t>
      </w:r>
    </w:p>
    <w:p w:rsidR="00156161" w:rsidRDefault="00156161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1. ANTHROPL 218 OR HISTRY 326 OR RELIGST 211 OR RELIGST</w:t>
      </w:r>
    </w:p>
    <w:p w:rsidR="00EA03EC" w:rsidRDefault="00EA03EC" w:rsidP="00EA03EC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  <w:sz w:val="18"/>
          <w:szCs w:val="18"/>
        </w:rPr>
        <w:t xml:space="preserve">LETTERS AND SCIENCES INTERNATIONAL STUDIES </w:t>
      </w:r>
      <w:r>
        <w:rPr>
          <w:rFonts w:ascii="AGaramondPro-Semibold" w:hAnsi="AGaramondPro-Semibold" w:cs="AGaramondPro-Semibold"/>
        </w:rPr>
        <w:t>215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GEOGRPY 230 OR SOCIOLGY 385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POLISCI 351, INTRNAR 488 AND COMM 424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ECON 401 OR ECON 359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5. 3 UNITS OF TRAVEL STUDY COURSES OR STUDY ABROAD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ECON 201 AND ECON 202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SELECT 15 UNITS FROM THE FOLLOWING: ECON 359,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360, ECON 404, ECON 406, ECON 431, 3-9 CREDITS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OF OTHER ECONOMICS COURSES (ECON 245 RECOMMENDED)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8. 9-12 CREDITS FROM THE LIST OF APPROVED COURSES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THE INTERNATIONAL STUDIES MAJOR</w:t>
      </w:r>
    </w:p>
    <w:p w:rsidR="00A90FAD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certified</w:t>
      </w:r>
      <w:proofErr w:type="gramEnd"/>
      <w:r>
        <w:rPr>
          <w:rFonts w:ascii="Garamond" w:hAnsi="Garamond" w:cs="Garamond"/>
          <w:sz w:val="18"/>
          <w:szCs w:val="18"/>
        </w:rPr>
        <w:t xml:space="preserve"> by our foreign language faculty in the Department of Languages</w:t>
      </w:r>
    </w:p>
    <w:p w:rsidR="00A90FAD" w:rsidRDefault="00A90FAD" w:rsidP="00A90FAD">
      <w:pPr>
        <w:widowControl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A90FAD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Writing Requirement: Topics in International Studies (INTRNAR 488)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includes</w:t>
      </w:r>
      <w:proofErr w:type="gramEnd"/>
      <w:r>
        <w:rPr>
          <w:rFonts w:ascii="Garamond" w:hAnsi="Garamond" w:cs="Garamond"/>
          <w:sz w:val="18"/>
          <w:szCs w:val="18"/>
        </w:rPr>
        <w:t xml:space="preserve"> a significant writing component which will fulfill the writing</w:t>
      </w:r>
    </w:p>
    <w:p w:rsidR="00EA03EC" w:rsidRDefault="00EA03EC" w:rsidP="00EA03EC">
      <w:pPr>
        <w:widowControl w:val="0"/>
        <w:rPr>
          <w:sz w:val="24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requirement</w:t>
      </w:r>
      <w:proofErr w:type="gramEnd"/>
      <w:r>
        <w:rPr>
          <w:rFonts w:ascii="Garamond" w:hAnsi="Garamond" w:cs="Garamond"/>
          <w:sz w:val="18"/>
          <w:szCs w:val="18"/>
        </w:rPr>
        <w:t>. No minor required.</w:t>
      </w:r>
    </w:p>
    <w:p w:rsidR="00EA03EC" w:rsidRDefault="00EA03EC" w:rsidP="00EA03EC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EA03EC" w:rsidRDefault="00EA03EC">
      <w:pPr>
        <w:widowControl w:val="0"/>
        <w:ind w:left="360"/>
        <w:rPr>
          <w:sz w:val="24"/>
          <w:szCs w:val="18"/>
        </w:rPr>
      </w:pPr>
    </w:p>
    <w:p w:rsidR="00EA03EC" w:rsidRDefault="00EA03EC" w:rsidP="00EA03EC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EA03EC" w:rsidRDefault="00EA03EC" w:rsidP="00EA03EC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ECONOMICS EMPHASIS</w:t>
      </w:r>
    </w:p>
    <w:p w:rsidR="00156161" w:rsidRDefault="00156161" w:rsidP="00EA03EC">
      <w:pPr>
        <w:adjustRightInd w:val="0"/>
        <w:rPr>
          <w:rFonts w:ascii="AGaramondPro-Semibold" w:hAnsi="AGaramondPro-Semibold" w:cs="AGaramondPro-Semibold"/>
        </w:rPr>
      </w:pP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MAJOR - </w:t>
      </w:r>
      <w:r w:rsidRPr="00856CD1">
        <w:rPr>
          <w:rFonts w:ascii="Garamond" w:hAnsi="Garamond" w:cs="Garamond"/>
          <w:b/>
          <w:sz w:val="18"/>
          <w:szCs w:val="18"/>
        </w:rPr>
        <w:t>5</w:t>
      </w:r>
      <w:r>
        <w:rPr>
          <w:rFonts w:ascii="Garamond" w:hAnsi="Garamond" w:cs="Garamond"/>
          <w:b/>
          <w:sz w:val="18"/>
          <w:szCs w:val="18"/>
        </w:rPr>
        <w:t>5</w:t>
      </w:r>
      <w:r>
        <w:rPr>
          <w:rFonts w:ascii="Garamond" w:hAnsi="Garamond" w:cs="Garamond"/>
          <w:sz w:val="18"/>
          <w:szCs w:val="18"/>
        </w:rPr>
        <w:t xml:space="preserve"> UNITS 2.25 GPA</w:t>
      </w:r>
    </w:p>
    <w:p w:rsidR="00156161" w:rsidRDefault="00156161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EA03EC" w:rsidRPr="00856CD1" w:rsidRDefault="00EA03EC" w:rsidP="00EA03EC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1. </w:t>
      </w:r>
      <w:r>
        <w:rPr>
          <w:rFonts w:ascii="Garamond" w:hAnsi="Garamond" w:cs="Garamond"/>
          <w:b/>
          <w:sz w:val="18"/>
          <w:szCs w:val="18"/>
        </w:rPr>
        <w:t>INTRNAR 101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ANTHROPL 218 OR HISTRY 326 OR RELIGST 211 OR RELIGST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GEOGRPY 230 OR SOCIOLGY 385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POLISCI 351, INTRNAR 488 AND COMM 424</w:t>
      </w:r>
    </w:p>
    <w:p w:rsidR="00EA03EC" w:rsidRPr="00307DB7" w:rsidRDefault="00EA03EC" w:rsidP="00EA03EC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5. ECON 401 </w:t>
      </w:r>
      <w:r w:rsidR="00307DB7" w:rsidRPr="00D20E24">
        <w:rPr>
          <w:rFonts w:ascii="Garamond" w:hAnsi="Garamond" w:cs="Garamond"/>
          <w:strike/>
          <w:sz w:val="18"/>
          <w:szCs w:val="18"/>
        </w:rPr>
        <w:t>OR ECON 359</w:t>
      </w:r>
      <w:r w:rsidR="00307DB7">
        <w:rPr>
          <w:rFonts w:ascii="Garamond" w:hAnsi="Garamond" w:cs="Garamond"/>
          <w:sz w:val="18"/>
          <w:szCs w:val="18"/>
        </w:rPr>
        <w:t xml:space="preserve"> [</w:t>
      </w:r>
      <w:r w:rsidR="00307DB7">
        <w:rPr>
          <w:rFonts w:ascii="Garamond" w:hAnsi="Garamond" w:cs="Garamond"/>
          <w:b/>
          <w:sz w:val="18"/>
          <w:szCs w:val="18"/>
        </w:rPr>
        <w:t>DELETE ECON 359]</w:t>
      </w:r>
    </w:p>
    <w:p w:rsidR="00EA03EC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</w:t>
      </w:r>
      <w:r w:rsidR="00EA03EC">
        <w:rPr>
          <w:rFonts w:ascii="Garamond" w:hAnsi="Garamond" w:cs="Garamond"/>
          <w:sz w:val="18"/>
          <w:szCs w:val="18"/>
        </w:rPr>
        <w:t>. 3 UNITS OF TRAVEL STUDY COURSES OR STUDY ABROAD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EA03EC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</w:t>
      </w:r>
      <w:r w:rsidR="00EA03EC">
        <w:rPr>
          <w:rFonts w:ascii="Garamond" w:hAnsi="Garamond" w:cs="Garamond"/>
          <w:sz w:val="18"/>
          <w:szCs w:val="18"/>
        </w:rPr>
        <w:t>. ECON 201 AND ECON 202</w:t>
      </w:r>
    </w:p>
    <w:p w:rsidR="00EA03EC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</w:t>
      </w:r>
      <w:r w:rsidR="00EA03EC">
        <w:rPr>
          <w:rFonts w:ascii="Garamond" w:hAnsi="Garamond" w:cs="Garamond"/>
          <w:sz w:val="18"/>
          <w:szCs w:val="18"/>
        </w:rPr>
        <w:t>. SELECT 15 UNITS FROM THE FOLLOWING: ECON 359,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360, ECON 404, ECON 406, ECON 431, 3-9 CREDITS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OF OTHER ECONOMICS COURSES (ECON 245 RECOMMENDED)</w:t>
      </w:r>
    </w:p>
    <w:p w:rsidR="00EA03EC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</w:t>
      </w:r>
      <w:r w:rsidR="00EA03EC">
        <w:rPr>
          <w:rFonts w:ascii="Garamond" w:hAnsi="Garamond" w:cs="Garamond"/>
          <w:sz w:val="18"/>
          <w:szCs w:val="18"/>
        </w:rPr>
        <w:t>. 9-12 CREDITS FROM THE LIST OF APPROVED COURSES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THE INTERNATIONAL STUDIES MAJOR</w:t>
      </w:r>
    </w:p>
    <w:p w:rsidR="00A90FAD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A90FAD" w:rsidRDefault="00A90FAD" w:rsidP="00A90FAD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certified</w:t>
      </w:r>
      <w:proofErr w:type="gramEnd"/>
      <w:r>
        <w:rPr>
          <w:rFonts w:ascii="Garamond" w:hAnsi="Garamond" w:cs="Garamond"/>
          <w:sz w:val="18"/>
          <w:szCs w:val="18"/>
        </w:rPr>
        <w:t xml:space="preserve"> by our foreign language faculty in the Department of Languages</w:t>
      </w:r>
    </w:p>
    <w:p w:rsidR="00A90FAD" w:rsidRDefault="00A90FAD" w:rsidP="00A90FAD">
      <w:pPr>
        <w:widowControl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A90FAD" w:rsidRDefault="00A90FAD" w:rsidP="00A90FAD">
      <w:pPr>
        <w:widowControl w:val="0"/>
        <w:rPr>
          <w:rFonts w:ascii="Garamond" w:hAnsi="Garamond" w:cs="Garamond"/>
          <w:sz w:val="18"/>
          <w:szCs w:val="18"/>
        </w:rPr>
      </w:pPr>
    </w:p>
    <w:p w:rsidR="00A90FAD" w:rsidRDefault="00A90FAD" w:rsidP="00EA03EC">
      <w:pPr>
        <w:adjustRightInd w:val="0"/>
        <w:rPr>
          <w:rFonts w:ascii="Garamond" w:hAnsi="Garamond" w:cs="Garamond"/>
          <w:sz w:val="18"/>
          <w:szCs w:val="18"/>
        </w:rPr>
      </w:pP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Writing Requirement: Topics in International Studies (INTRNAR 488)</w:t>
      </w:r>
    </w:p>
    <w:p w:rsidR="00EA03EC" w:rsidRDefault="00EA03EC" w:rsidP="00EA03EC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includes</w:t>
      </w:r>
      <w:proofErr w:type="gramEnd"/>
      <w:r>
        <w:rPr>
          <w:rFonts w:ascii="Garamond" w:hAnsi="Garamond" w:cs="Garamond"/>
          <w:sz w:val="18"/>
          <w:szCs w:val="18"/>
        </w:rPr>
        <w:t xml:space="preserve"> a significant writing component which will fulfill the writing</w:t>
      </w:r>
    </w:p>
    <w:p w:rsidR="00EA03EC" w:rsidRPr="0047325D" w:rsidRDefault="00EA03EC" w:rsidP="00EA03EC">
      <w:pPr>
        <w:widowControl w:val="0"/>
        <w:rPr>
          <w:rFonts w:ascii="Garamond" w:hAnsi="Garamond" w:cs="Garamond"/>
          <w:b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requirement</w:t>
      </w:r>
      <w:proofErr w:type="gramEnd"/>
      <w:r>
        <w:rPr>
          <w:rFonts w:ascii="Garamond" w:hAnsi="Garamond" w:cs="Garamond"/>
          <w:sz w:val="18"/>
          <w:szCs w:val="18"/>
        </w:rPr>
        <w:t>. No minor required.</w:t>
      </w:r>
    </w:p>
    <w:p w:rsidR="00EA03EC" w:rsidRDefault="00EA03EC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156161" w:rsidRDefault="00156161" w:rsidP="00156161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Relationship to mission and strategic plan of institution, and/or college and department goals and objectives: </w:t>
      </w:r>
      <w:r>
        <w:rPr>
          <w:bCs/>
          <w:sz w:val="24"/>
          <w:szCs w:val="18"/>
        </w:rPr>
        <w:t>The changes are intended to clarify major requirements</w:t>
      </w:r>
      <w:r w:rsidR="00A90FAD">
        <w:rPr>
          <w:bCs/>
          <w:sz w:val="24"/>
          <w:szCs w:val="18"/>
        </w:rPr>
        <w:t xml:space="preserve"> and thereby help students avoid mistakes that could delay completion of the major</w:t>
      </w:r>
      <w:r>
        <w:rPr>
          <w:bCs/>
          <w:sz w:val="24"/>
          <w:szCs w:val="18"/>
        </w:rPr>
        <w:t xml:space="preserve">.  </w:t>
      </w:r>
    </w:p>
    <w:p w:rsidR="00156161" w:rsidRDefault="00156161" w:rsidP="00156161">
      <w:pPr>
        <w:widowControl w:val="0"/>
        <w:ind w:left="360"/>
        <w:rPr>
          <w:sz w:val="24"/>
          <w:szCs w:val="18"/>
        </w:rPr>
      </w:pPr>
    </w:p>
    <w:p w:rsidR="00156161" w:rsidRDefault="00156161" w:rsidP="00156161">
      <w:pPr>
        <w:widowControl w:val="0"/>
        <w:ind w:left="360"/>
        <w:rPr>
          <w:sz w:val="24"/>
          <w:szCs w:val="18"/>
        </w:rPr>
      </w:pPr>
    </w:p>
    <w:p w:rsidR="00156161" w:rsidRDefault="00156161" w:rsidP="00156161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Rationale: </w:t>
      </w:r>
      <w:r w:rsidR="00A90FAD">
        <w:rPr>
          <w:bCs/>
          <w:sz w:val="24"/>
          <w:szCs w:val="18"/>
        </w:rPr>
        <w:t xml:space="preserve">These changes add a required Orientation course to the major to help students make informed decisions in emphasis and course choices; they also </w:t>
      </w:r>
      <w:r>
        <w:rPr>
          <w:bCs/>
          <w:sz w:val="24"/>
          <w:szCs w:val="18"/>
        </w:rPr>
        <w:t>clarify the Advising Report</w:t>
      </w:r>
      <w:r w:rsidR="00A90FAD">
        <w:rPr>
          <w:bCs/>
          <w:sz w:val="24"/>
          <w:szCs w:val="18"/>
        </w:rPr>
        <w:t>.</w:t>
      </w:r>
    </w:p>
    <w:p w:rsidR="00156161" w:rsidRDefault="00156161" w:rsidP="00156161">
      <w:pPr>
        <w:widowControl w:val="0"/>
        <w:ind w:left="360"/>
        <w:rPr>
          <w:sz w:val="24"/>
          <w:szCs w:val="18"/>
        </w:rPr>
      </w:pPr>
    </w:p>
    <w:p w:rsidR="00156161" w:rsidRDefault="00156161" w:rsidP="00156161">
      <w:pPr>
        <w:widowControl w:val="0"/>
        <w:ind w:left="360"/>
        <w:rPr>
          <w:sz w:val="24"/>
          <w:szCs w:val="18"/>
        </w:rPr>
      </w:pPr>
    </w:p>
    <w:p w:rsidR="00156161" w:rsidRPr="00A90FAD" w:rsidRDefault="00156161" w:rsidP="00156161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Cost Implications: </w:t>
      </w:r>
      <w:r>
        <w:rPr>
          <w:bCs/>
          <w:sz w:val="24"/>
          <w:szCs w:val="18"/>
        </w:rPr>
        <w:t>The College of Letters and Sciences has indicated that it will support the 1-credit “Introduction to International Studies” course. There are no addi</w:t>
      </w:r>
      <w:r w:rsidR="00D20E24">
        <w:rPr>
          <w:bCs/>
          <w:sz w:val="24"/>
          <w:szCs w:val="18"/>
        </w:rPr>
        <w:t>tional cost implications, as all courses</w:t>
      </w:r>
      <w:r>
        <w:rPr>
          <w:bCs/>
          <w:sz w:val="24"/>
          <w:szCs w:val="18"/>
        </w:rPr>
        <w:t xml:space="preserve"> are being taught.</w:t>
      </w:r>
    </w:p>
    <w:p w:rsidR="00A90FAD" w:rsidRDefault="00A90FAD" w:rsidP="00A90FAD">
      <w:pPr>
        <w:widowControl w:val="0"/>
        <w:rPr>
          <w:sz w:val="24"/>
          <w:szCs w:val="18"/>
        </w:rPr>
      </w:pPr>
    </w:p>
    <w:p w:rsidR="00A90FAD" w:rsidRDefault="00A90FAD" w:rsidP="00A90FAD">
      <w:pPr>
        <w:widowControl w:val="0"/>
        <w:rPr>
          <w:sz w:val="24"/>
          <w:szCs w:val="18"/>
        </w:rPr>
      </w:pPr>
    </w:p>
    <w:p w:rsidR="00A90FAD" w:rsidRDefault="00A90FAD" w:rsidP="00A90FAD">
      <w:pPr>
        <w:widowControl w:val="0"/>
        <w:rPr>
          <w:b/>
          <w:bCs/>
          <w:sz w:val="24"/>
          <w:szCs w:val="18"/>
        </w:rPr>
      </w:pPr>
    </w:p>
    <w:sectPr w:rsidR="00A90FAD" w:rsidSect="00D25E91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9F" w:rsidRDefault="00F6089F">
      <w:r>
        <w:separator/>
      </w:r>
    </w:p>
  </w:endnote>
  <w:endnote w:type="continuationSeparator" w:id="0">
    <w:p w:rsidR="00F6089F" w:rsidRDefault="00F6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9F62F9">
    <w:pPr>
      <w:pStyle w:val="Footer"/>
      <w:jc w:val="center"/>
    </w:pPr>
    <w:fldSimple w:instr=" PAGE   \* MERGEFORMAT ">
      <w:r w:rsidR="00D20E24">
        <w:rPr>
          <w:noProof/>
        </w:rPr>
        <w:t>3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9F62F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62F9">
      <w:rPr>
        <w:rStyle w:val="PageNumber"/>
      </w:rPr>
      <w:fldChar w:fldCharType="separate"/>
    </w:r>
    <w:r>
      <w:rPr>
        <w:rStyle w:val="PageNumber"/>
        <w:noProof/>
      </w:rPr>
      <w:t>1</w:t>
    </w:r>
    <w:r w:rsidR="009F62F9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9F" w:rsidRDefault="00F6089F">
      <w:r>
        <w:separator/>
      </w:r>
    </w:p>
  </w:footnote>
  <w:footnote w:type="continuationSeparator" w:id="0">
    <w:p w:rsidR="00F6089F" w:rsidRDefault="00F6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12717C"/>
    <w:rsid w:val="00156161"/>
    <w:rsid w:val="001D648B"/>
    <w:rsid w:val="002113AC"/>
    <w:rsid w:val="00302427"/>
    <w:rsid w:val="00307DB7"/>
    <w:rsid w:val="00400F82"/>
    <w:rsid w:val="00432198"/>
    <w:rsid w:val="004E0943"/>
    <w:rsid w:val="0055272F"/>
    <w:rsid w:val="00575A27"/>
    <w:rsid w:val="0060285D"/>
    <w:rsid w:val="00632F05"/>
    <w:rsid w:val="006E6758"/>
    <w:rsid w:val="006E774D"/>
    <w:rsid w:val="007573F6"/>
    <w:rsid w:val="007D2F11"/>
    <w:rsid w:val="00810556"/>
    <w:rsid w:val="00857F0C"/>
    <w:rsid w:val="00897003"/>
    <w:rsid w:val="008B3DA1"/>
    <w:rsid w:val="0093007C"/>
    <w:rsid w:val="00991C27"/>
    <w:rsid w:val="009E16A1"/>
    <w:rsid w:val="009F62F9"/>
    <w:rsid w:val="00A070C0"/>
    <w:rsid w:val="00A13017"/>
    <w:rsid w:val="00A27200"/>
    <w:rsid w:val="00A90FAD"/>
    <w:rsid w:val="00B45A0A"/>
    <w:rsid w:val="00B94698"/>
    <w:rsid w:val="00BA387D"/>
    <w:rsid w:val="00BD794F"/>
    <w:rsid w:val="00D20E24"/>
    <w:rsid w:val="00D24916"/>
    <w:rsid w:val="00D25E91"/>
    <w:rsid w:val="00DD289F"/>
    <w:rsid w:val="00E15B6B"/>
    <w:rsid w:val="00E24126"/>
    <w:rsid w:val="00E25640"/>
    <w:rsid w:val="00E36814"/>
    <w:rsid w:val="00E526C2"/>
    <w:rsid w:val="00E75B7A"/>
    <w:rsid w:val="00EA03EC"/>
    <w:rsid w:val="00EB7B77"/>
    <w:rsid w:val="00EF73A4"/>
    <w:rsid w:val="00F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E91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25E9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25E91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25E91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25E91"/>
  </w:style>
  <w:style w:type="paragraph" w:styleId="Footer">
    <w:name w:val="footer"/>
    <w:basedOn w:val="Normal"/>
    <w:link w:val="FooterChar"/>
    <w:uiPriority w:val="99"/>
    <w:rsid w:val="00D25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E91"/>
  </w:style>
  <w:style w:type="paragraph" w:styleId="Header">
    <w:name w:val="header"/>
    <w:basedOn w:val="Normal"/>
    <w:rsid w:val="00D25E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25E91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D25E91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9087-C7B1-4507-9E86-43B03DA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3863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2009-06-08T18:03:00Z</cp:lastPrinted>
  <dcterms:created xsi:type="dcterms:W3CDTF">2011-09-12T10:54:00Z</dcterms:created>
  <dcterms:modified xsi:type="dcterms:W3CDTF">2011-09-12T10:54:00Z</dcterms:modified>
</cp:coreProperties>
</file>