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p w:rsidR="00C67009" w:rsidRDefault="00EA0FEB">
      <w:pPr>
        <w:tabs>
          <w:tab w:val="left" w:pos="5580"/>
        </w:tabs>
        <w:rPr>
          <w:sz w:val="22"/>
        </w:rPr>
      </w:pPr>
      <w:r>
        <w:rPr>
          <w:sz w:val="22"/>
        </w:rPr>
        <w:fldChar w:fldCharType="begin">
          <w:ffData>
            <w:name w:val="Check2"/>
            <w:enabled/>
            <w:calcOnExit w:val="0"/>
            <w:checkBox>
              <w:sizeAuto/>
              <w:default w:val="0"/>
              <w:checked/>
            </w:checkBox>
          </w:ffData>
        </w:fldChar>
      </w:r>
      <w:bookmarkStart w:id="0" w:name="Check2"/>
      <w:r w:rsidR="00F4569A">
        <w:rPr>
          <w:sz w:val="22"/>
        </w:rPr>
        <w:instrText xml:space="preserve"> FORMCHECKBOX </w:instrText>
      </w:r>
      <w:r>
        <w:rPr>
          <w:sz w:val="22"/>
        </w:rPr>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Pr>
          <w:sz w:val="22"/>
        </w:rPr>
      </w:r>
      <w:r>
        <w:rPr>
          <w:sz w:val="22"/>
        </w:rPr>
        <w:fldChar w:fldCharType="end"/>
      </w:r>
      <w:bookmarkEnd w:id="1"/>
      <w:r w:rsidR="00F4569A">
        <w:rPr>
          <w:sz w:val="22"/>
        </w:rPr>
        <w:t xml:space="preserve">  Grade Basis</w:t>
      </w:r>
    </w:p>
    <w:p w:rsidR="00C67009" w:rsidRDefault="00EA0FEB">
      <w:pPr>
        <w:tabs>
          <w:tab w:val="left" w:pos="5580"/>
        </w:tabs>
        <w:rPr>
          <w:sz w:val="22"/>
        </w:rPr>
      </w:pPr>
      <w:r>
        <w:rPr>
          <w:sz w:val="22"/>
        </w:rPr>
        <w:fldChar w:fldCharType="begin">
          <w:ffData>
            <w:name w:val="Check6"/>
            <w:enabled/>
            <w:calcOnExit w:val="0"/>
            <w:checkBox>
              <w:sizeAuto/>
              <w:default w:val="0"/>
              <w:checked/>
            </w:checkBox>
          </w:ffData>
        </w:fldChar>
      </w:r>
      <w:bookmarkStart w:id="2" w:name="Check6"/>
      <w:r w:rsidR="008F1D35">
        <w:rPr>
          <w:sz w:val="22"/>
        </w:rPr>
        <w:instrText xml:space="preserve"> FORMCHECKBOX </w:instrText>
      </w:r>
      <w:r>
        <w:rPr>
          <w:sz w:val="22"/>
        </w:rPr>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3" w:name="Check10"/>
      <w:r w:rsidR="00F4569A">
        <w:rPr>
          <w:sz w:val="22"/>
        </w:rPr>
        <w:instrText xml:space="preserve"> FORMCHECKBOX </w:instrText>
      </w:r>
      <w:r>
        <w:rPr>
          <w:sz w:val="22"/>
        </w:rPr>
      </w:r>
      <w:r>
        <w:rPr>
          <w:sz w:val="22"/>
        </w:rPr>
        <w:fldChar w:fldCharType="end"/>
      </w:r>
      <w:bookmarkEnd w:id="3"/>
      <w:r w:rsidR="00F4569A">
        <w:rPr>
          <w:sz w:val="22"/>
        </w:rPr>
        <w:t xml:space="preserve">  Repeatability Change</w:t>
      </w:r>
    </w:p>
    <w:p w:rsidR="00FA788C" w:rsidRPr="008F1D35" w:rsidRDefault="00EA0FEB" w:rsidP="008F1D35">
      <w:pPr>
        <w:tabs>
          <w:tab w:val="left" w:pos="5580"/>
        </w:tabs>
        <w:rPr>
          <w:sz w:val="22"/>
        </w:rPr>
      </w:pPr>
      <w:r>
        <w:rPr>
          <w:sz w:val="22"/>
        </w:rPr>
        <w:fldChar w:fldCharType="begin">
          <w:ffData>
            <w:name w:val="Check11"/>
            <w:enabled/>
            <w:calcOnExit w:val="0"/>
            <w:checkBox>
              <w:sizeAuto/>
              <w:default w:val="0"/>
            </w:checkBox>
          </w:ffData>
        </w:fldChar>
      </w:r>
      <w:bookmarkStart w:id="4" w:name="Check11"/>
      <w:r w:rsidR="008F1D35">
        <w:rPr>
          <w:sz w:val="22"/>
        </w:rPr>
        <w:instrText xml:space="preserve"> FORMCHECKBOX </w:instrText>
      </w:r>
      <w:r>
        <w:rPr>
          <w:sz w:val="22"/>
        </w:rPr>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ed/>
            </w:checkBox>
          </w:ffData>
        </w:fldChar>
      </w:r>
      <w:bookmarkStart w:id="5" w:name="Check15"/>
      <w:r w:rsidR="00AF36A7">
        <w:rPr>
          <w:sz w:val="22"/>
        </w:rPr>
        <w:instrText xml:space="preserve"> FORMCHECKBOX </w:instrText>
      </w:r>
      <w:r>
        <w:rPr>
          <w:sz w:val="22"/>
        </w:rPr>
      </w:r>
      <w:r>
        <w:rPr>
          <w:sz w:val="22"/>
        </w:rPr>
        <w:fldChar w:fldCharType="end"/>
      </w:r>
      <w:bookmarkEnd w:id="5"/>
      <w:r w:rsidR="00AF36A7">
        <w:rPr>
          <w:sz w:val="22"/>
        </w:rPr>
        <w:t xml:space="preserve">  Other:  </w:t>
      </w:r>
      <w:r>
        <w:rPr>
          <w:sz w:val="22"/>
        </w:rPr>
        <w:fldChar w:fldCharType="begin">
          <w:ffData>
            <w:name w:val="Text1"/>
            <w:enabled/>
            <w:calcOnExit w:val="0"/>
            <w:textInput/>
          </w:ffData>
        </w:fldChar>
      </w:r>
      <w:bookmarkStart w:id="6" w:name="Text1"/>
      <w:r w:rsidR="00AF36A7">
        <w:rPr>
          <w:sz w:val="22"/>
        </w:rPr>
        <w:instrText xml:space="preserve"> FORMTEXT </w:instrText>
      </w:r>
      <w:r>
        <w:rPr>
          <w:sz w:val="22"/>
        </w:rPr>
      </w:r>
      <w:r>
        <w:rPr>
          <w:sz w:val="22"/>
        </w:rPr>
        <w:fldChar w:fldCharType="separate"/>
      </w:r>
      <w:r w:rsidR="00065BF1">
        <w:rPr>
          <w:noProof/>
          <w:sz w:val="22"/>
        </w:rPr>
        <w:t>Title change</w:t>
      </w:r>
      <w:bookmarkStart w:id="7" w:name="_GoBack"/>
      <w:bookmarkEnd w:id="7"/>
      <w:r>
        <w:rPr>
          <w:sz w:val="22"/>
        </w:rPr>
        <w:fldChar w:fldCharType="end"/>
      </w:r>
      <w:bookmarkEnd w:id="6"/>
      <w:r w:rsidR="00AF36A7">
        <w:rPr>
          <w:sz w:val="22"/>
        </w:rPr>
        <w:tab/>
      </w:r>
    </w:p>
    <w:p w:rsidR="008F1D35" w:rsidRDefault="00EA0FEB" w:rsidP="008F1D35">
      <w:pPr>
        <w:tabs>
          <w:tab w:val="left" w:pos="5580"/>
        </w:tabs>
        <w:rPr>
          <w:sz w:val="22"/>
        </w:rPr>
      </w:pPr>
      <w:r>
        <w:rPr>
          <w:sz w:val="22"/>
        </w:rPr>
        <w:fldChar w:fldCharType="begin">
          <w:ffData>
            <w:name w:val="Check12"/>
            <w:enabled/>
            <w:calcOnExit w:val="0"/>
            <w:checkBox>
              <w:sizeAuto/>
              <w:default w:val="0"/>
            </w:checkBox>
          </w:ffData>
        </w:fldChar>
      </w:r>
      <w:bookmarkStart w:id="8" w:name="Check12"/>
      <w:r w:rsidR="008F1D35">
        <w:rPr>
          <w:sz w:val="22"/>
        </w:rPr>
        <w:instrText xml:space="preserve"> FORMCHECKBOX </w:instrText>
      </w:r>
      <w:r>
        <w:rPr>
          <w:sz w:val="22"/>
        </w:rPr>
      </w:r>
      <w:r>
        <w:rPr>
          <w:sz w:val="22"/>
        </w:rPr>
        <w:fldChar w:fldCharType="end"/>
      </w:r>
      <w:bookmarkEnd w:id="8"/>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        </w:t>
      </w:r>
      <w:proofErr w:type="gramStart"/>
      <w:r>
        <w:rPr>
          <w:sz w:val="22"/>
        </w:rPr>
        <w:t>area</w:t>
      </w:r>
      <w:proofErr w:type="gramEnd"/>
      <w:r>
        <w:rPr>
          <w:sz w:val="22"/>
        </w:rPr>
        <w:t xml:space="preserve">:  </w:t>
      </w:r>
      <w:r w:rsidR="00EA0FEB">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9" w:name="Dropdown1"/>
      <w:r>
        <w:rPr>
          <w:sz w:val="22"/>
        </w:rPr>
        <w:instrText xml:space="preserve"> FORMDROPDOWN </w:instrText>
      </w:r>
      <w:r w:rsidR="00EA0FEB">
        <w:rPr>
          <w:sz w:val="22"/>
        </w:rPr>
      </w:r>
      <w:r w:rsidR="00EA0FEB">
        <w:rPr>
          <w:sz w:val="22"/>
        </w:rPr>
        <w:fldChar w:fldCharType="end"/>
      </w:r>
      <w:bookmarkEnd w:id="9"/>
      <w:r>
        <w:rPr>
          <w:sz w:val="22"/>
        </w:rPr>
        <w:t xml:space="preserve">     </w:t>
      </w:r>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 xml:space="preserve">Note:  </w:t>
      </w:r>
      <w:proofErr w:type="gramStart"/>
      <w:r w:rsidR="00FA788C" w:rsidRPr="00F4569A">
        <w:rPr>
          <w:sz w:val="16"/>
          <w:szCs w:val="16"/>
        </w:rPr>
        <w:t>For</w:t>
      </w:r>
      <w:r w:rsidR="00FD7FC4" w:rsidRPr="00F4569A">
        <w:rPr>
          <w:sz w:val="16"/>
          <w:szCs w:val="16"/>
        </w:rPr>
        <w:t xml:space="preserve"> </w:t>
      </w:r>
      <w:r w:rsidR="00FA788C" w:rsidRPr="00F4569A">
        <w:rPr>
          <w:sz w:val="16"/>
          <w:szCs w:val="16"/>
        </w:rPr>
        <w:t xml:space="preserve"> the</w:t>
      </w:r>
      <w:proofErr w:type="gramEnd"/>
      <w:r w:rsidR="00FA788C" w:rsidRPr="00F4569A">
        <w:rPr>
          <w:sz w:val="16"/>
          <w:szCs w:val="16"/>
        </w:rPr>
        <w:t xml:space="preserv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10" w:name="Dropdown2"/>
      <w:r w:rsidR="008A3564">
        <w:rPr>
          <w:sz w:val="22"/>
        </w:rPr>
        <w:fldChar w:fldCharType="begin">
          <w:ffData>
            <w:name w:val="Dropdown2"/>
            <w:enabled/>
            <w:calcOnExit w:val="0"/>
            <w:ddList>
              <w:result w:val="6"/>
              <w:listEntry w:val="{Select from drop down list}"/>
              <w:listEntry w:val="2123  (Summer 2012)"/>
              <w:listEntry w:val="2127  (Fall 2012)"/>
              <w:listEntry w:val="2130  (Winterim 2013)"/>
              <w:listEntry w:val="2131  (Spring 2013)"/>
              <w:listEntry w:val="2133  (Summer 2013)"/>
              <w:listEntry w:val="2137  (Fall 2013)"/>
              <w:listEntry w:val="2140  (Winterim 2014 )"/>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8A3564">
        <w:rPr>
          <w:sz w:val="22"/>
        </w:rPr>
        <w:instrText xml:space="preserve"> FORMDROPDOWN </w:instrText>
      </w:r>
      <w:r w:rsidR="008A3564">
        <w:rPr>
          <w:sz w:val="22"/>
        </w:rPr>
      </w:r>
      <w:r w:rsidR="008A3564">
        <w:rPr>
          <w:sz w:val="22"/>
        </w:rPr>
        <w:fldChar w:fldCharType="end"/>
      </w:r>
      <w:bookmarkEnd w:id="10"/>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EA0FEB">
        <w:rPr>
          <w:sz w:val="22"/>
        </w:rPr>
        <w:fldChar w:fldCharType="begin">
          <w:ffData>
            <w:name w:val="Text8"/>
            <w:enabled/>
            <w:calcOnExit w:val="0"/>
            <w:textInput/>
          </w:ffData>
        </w:fldChar>
      </w:r>
      <w:bookmarkStart w:id="11" w:name="Text8"/>
      <w:r w:rsidR="00C67009">
        <w:rPr>
          <w:sz w:val="22"/>
        </w:rPr>
        <w:instrText xml:space="preserve"> FORMTEXT </w:instrText>
      </w:r>
      <w:r w:rsidR="00EA0FEB">
        <w:rPr>
          <w:sz w:val="22"/>
        </w:rPr>
      </w:r>
      <w:r w:rsidR="00EA0FEB">
        <w:rPr>
          <w:sz w:val="22"/>
        </w:rPr>
        <w:fldChar w:fldCharType="separate"/>
      </w:r>
      <w:r w:rsidR="009459C1">
        <w:rPr>
          <w:noProof/>
          <w:sz w:val="22"/>
        </w:rPr>
        <w:t>English 162</w:t>
      </w:r>
      <w:r w:rsidR="00EA0FEB">
        <w:rPr>
          <w:sz w:val="22"/>
        </w:rPr>
        <w:fldChar w:fldCharType="end"/>
      </w:r>
      <w:bookmarkEnd w:id="11"/>
      <w:r w:rsidR="00C67009">
        <w:rPr>
          <w:sz w:val="22"/>
        </w:rPr>
        <w:t xml:space="preserve">    </w:t>
      </w:r>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EA0FEB">
        <w:rPr>
          <w:sz w:val="22"/>
        </w:rPr>
        <w:fldChar w:fldCharType="begin">
          <w:ffData>
            <w:name w:val="Text13"/>
            <w:enabled/>
            <w:calcOnExit w:val="0"/>
            <w:textInput/>
          </w:ffData>
        </w:fldChar>
      </w:r>
      <w:bookmarkStart w:id="12" w:name="Text13"/>
      <w:r>
        <w:rPr>
          <w:sz w:val="22"/>
        </w:rPr>
        <w:instrText xml:space="preserve"> FORMTEXT </w:instrText>
      </w:r>
      <w:r w:rsidR="00EA0FEB">
        <w:rPr>
          <w:sz w:val="22"/>
        </w:rPr>
      </w:r>
      <w:r w:rsidR="00EA0FEB">
        <w:rPr>
          <w:sz w:val="22"/>
        </w:rPr>
        <w:fldChar w:fldCharType="separate"/>
      </w:r>
      <w:r w:rsidR="009459C1">
        <w:rPr>
          <w:noProof/>
          <w:sz w:val="22"/>
        </w:rPr>
        <w:t>English for International Students</w:t>
      </w:r>
      <w:r w:rsidR="00EA0FEB">
        <w:rPr>
          <w:sz w:val="22"/>
        </w:rPr>
        <w:fldChar w:fldCharType="end"/>
      </w:r>
      <w:bookmarkEnd w:id="12"/>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EA0FEB">
        <w:rPr>
          <w:sz w:val="22"/>
        </w:rPr>
        <w:fldChar w:fldCharType="begin">
          <w:ffData>
            <w:name w:val="Text15"/>
            <w:enabled/>
            <w:calcOnExit w:val="0"/>
            <w:textInput/>
          </w:ffData>
        </w:fldChar>
      </w:r>
      <w:bookmarkStart w:id="13" w:name="Text15"/>
      <w:r>
        <w:rPr>
          <w:sz w:val="22"/>
        </w:rPr>
        <w:instrText xml:space="preserve"> FORMTEXT </w:instrText>
      </w:r>
      <w:r w:rsidR="00EA0FEB">
        <w:rPr>
          <w:sz w:val="22"/>
        </w:rPr>
      </w:r>
      <w:r w:rsidR="00EA0FEB">
        <w:rPr>
          <w:sz w:val="22"/>
        </w:rPr>
        <w:fldChar w:fldCharType="separate"/>
      </w:r>
      <w:r w:rsidR="009459C1">
        <w:rPr>
          <w:noProof/>
          <w:sz w:val="22"/>
        </w:rPr>
        <w:t>Susan Huss-Lederman and Trudi Witonsky</w:t>
      </w:r>
      <w:r w:rsidR="00EA0FEB">
        <w:rPr>
          <w:sz w:val="22"/>
        </w:rPr>
        <w:fldChar w:fldCharType="end"/>
      </w:r>
      <w:bookmarkEnd w:id="13"/>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EA0FEB">
        <w:rPr>
          <w:sz w:val="22"/>
        </w:rPr>
        <w:fldChar w:fldCharType="begin">
          <w:ffData>
            <w:name w:val="Text16"/>
            <w:enabled/>
            <w:calcOnExit w:val="0"/>
            <w:textInput/>
          </w:ffData>
        </w:fldChar>
      </w:r>
      <w:bookmarkStart w:id="14" w:name="Text16"/>
      <w:r>
        <w:rPr>
          <w:sz w:val="22"/>
        </w:rPr>
        <w:instrText xml:space="preserve"> FORMTEXT </w:instrText>
      </w:r>
      <w:r w:rsidR="00EA0FEB">
        <w:rPr>
          <w:sz w:val="22"/>
        </w:rPr>
      </w:r>
      <w:r w:rsidR="00EA0FEB">
        <w:rPr>
          <w:sz w:val="22"/>
        </w:rPr>
        <w:fldChar w:fldCharType="separate"/>
      </w:r>
      <w:r w:rsidR="009459C1">
        <w:rPr>
          <w:noProof/>
          <w:sz w:val="22"/>
        </w:rPr>
        <w:t>Languages and Literatures</w:t>
      </w:r>
      <w:r w:rsidR="00EA0FEB">
        <w:rPr>
          <w:sz w:val="22"/>
        </w:rPr>
        <w:fldChar w:fldCharType="end"/>
      </w:r>
      <w:bookmarkEnd w:id="14"/>
    </w:p>
    <w:p w:rsidR="00C67009" w:rsidRDefault="00C67009" w:rsidP="000008B9">
      <w:pPr>
        <w:tabs>
          <w:tab w:val="left" w:pos="1800"/>
        </w:tabs>
        <w:rPr>
          <w:sz w:val="22"/>
        </w:rPr>
      </w:pPr>
      <w:r>
        <w:rPr>
          <w:b/>
          <w:bCs/>
          <w:sz w:val="22"/>
        </w:rPr>
        <w:t>College(s):</w:t>
      </w:r>
      <w:r>
        <w:rPr>
          <w:sz w:val="22"/>
        </w:rPr>
        <w:t xml:space="preserve">        </w:t>
      </w:r>
      <w:r>
        <w:rPr>
          <w:sz w:val="22"/>
        </w:rPr>
        <w:tab/>
      </w:r>
      <w:bookmarkStart w:id="15" w:name="Dropdown3"/>
      <w:r w:rsidR="00EA0FEB">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EA0FEB">
        <w:rPr>
          <w:sz w:val="22"/>
        </w:rPr>
      </w:r>
      <w:r w:rsidR="00EA0FEB">
        <w:rPr>
          <w:sz w:val="22"/>
        </w:rPr>
        <w:fldChar w:fldCharType="end"/>
      </w:r>
      <w:bookmarkEnd w:id="15"/>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EA0FEB">
      <w:pPr>
        <w:widowControl w:val="0"/>
        <w:tabs>
          <w:tab w:val="left" w:pos="2880"/>
        </w:tabs>
        <w:rPr>
          <w:b/>
          <w:bCs/>
          <w:sz w:val="22"/>
        </w:rPr>
      </w:pPr>
      <w:r>
        <w:rPr>
          <w:b/>
          <w:bCs/>
          <w:sz w:val="22"/>
        </w:rPr>
        <w:fldChar w:fldCharType="begin">
          <w:ffData>
            <w:name w:val="Text19"/>
            <w:enabled/>
            <w:calcOnExit w:val="0"/>
            <w:textInput/>
          </w:ffData>
        </w:fldChar>
      </w:r>
      <w:bookmarkStart w:id="16" w:name="Text19"/>
      <w:r w:rsidR="00C67009">
        <w:rPr>
          <w:b/>
          <w:bCs/>
          <w:sz w:val="22"/>
        </w:rPr>
        <w:instrText xml:space="preserve"> FORMTEXT </w:instrText>
      </w:r>
      <w:r>
        <w:rPr>
          <w:b/>
          <w:bCs/>
          <w:sz w:val="22"/>
        </w:rPr>
      </w:r>
      <w:r>
        <w:rPr>
          <w:b/>
          <w:bCs/>
          <w:sz w:val="22"/>
        </w:rPr>
        <w:fldChar w:fldCharType="separate"/>
      </w:r>
      <w:r w:rsidR="009459C1" w:rsidRPr="009459C1">
        <w:rPr>
          <w:b/>
          <w:bCs/>
          <w:noProof/>
          <w:sz w:val="22"/>
        </w:rPr>
        <w:t>UWW-Intensive English Program/1st Year English Sequenc</w:t>
      </w:r>
      <w:r>
        <w:rPr>
          <w:b/>
          <w:bCs/>
          <w:sz w:val="22"/>
        </w:rPr>
        <w:fldChar w:fldCharType="end"/>
      </w:r>
      <w:bookmarkEnd w:id="16"/>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EA0FEB">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sectPr w:rsidR="00C67009" w:rsidSect="00075B88">
          <w:footerReference w:type="default" r:id="rId9"/>
          <w:pgSz w:w="12240" w:h="15840"/>
          <w:pgMar w:top="720" w:right="1440" w:bottom="720" w:left="1440" w:header="720" w:footer="720" w:gutter="0"/>
          <w:cols w:space="720"/>
          <w:docGrid w:linePitch="360"/>
        </w:sectPr>
      </w:pPr>
    </w:p>
    <w:p w:rsidR="00C67009" w:rsidRDefault="00C67009">
      <w:pPr>
        <w:rPr>
          <w:b/>
          <w:bCs/>
          <w:sz w:val="22"/>
        </w:rPr>
      </w:pPr>
    </w:p>
    <w:p w:rsidR="00C67009" w:rsidRPr="004777C3" w:rsidRDefault="00C67009" w:rsidP="004777C3">
      <w:pPr>
        <w:tabs>
          <w:tab w:val="left" w:pos="1800"/>
        </w:tabs>
        <w:rPr>
          <w:b/>
          <w:bCs/>
          <w:sz w:val="22"/>
        </w:rPr>
      </w:pPr>
      <w:r>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9459C1" w:rsidRDefault="00C67009" w:rsidP="009459C1">
      <w:pPr>
        <w:ind w:left="1080"/>
        <w:rPr>
          <w:b/>
          <w:bCs/>
          <w:i/>
          <w:iCs/>
          <w:sz w:val="22"/>
        </w:rPr>
      </w:pPr>
      <w:r>
        <w:rPr>
          <w:b/>
          <w:bCs/>
          <w:i/>
          <w:iCs/>
          <w:sz w:val="22"/>
        </w:rPr>
        <w:t>FROM:</w:t>
      </w:r>
      <w:r w:rsidR="009459C1">
        <w:rPr>
          <w:b/>
          <w:bCs/>
          <w:i/>
          <w:iCs/>
          <w:sz w:val="22"/>
        </w:rPr>
        <w:t xml:space="preserve"> English for International Students</w:t>
      </w:r>
    </w:p>
    <w:p w:rsidR="009459C1" w:rsidRDefault="009459C1" w:rsidP="009459C1">
      <w:pPr>
        <w:ind w:left="1080"/>
        <w:rPr>
          <w:b/>
          <w:bCs/>
          <w:i/>
          <w:iCs/>
          <w:sz w:val="22"/>
        </w:rPr>
      </w:pPr>
      <w:r>
        <w:rPr>
          <w:b/>
          <w:bCs/>
          <w:i/>
          <w:iCs/>
          <w:sz w:val="22"/>
        </w:rPr>
        <w:t>3 credits</w:t>
      </w:r>
    </w:p>
    <w:p w:rsidR="00215ADD" w:rsidRDefault="00215ADD" w:rsidP="00215ADD">
      <w:pPr>
        <w:ind w:left="1080"/>
      </w:pPr>
      <w:r>
        <w:rPr>
          <w:sz w:val="22"/>
        </w:rPr>
        <w:t xml:space="preserve">From: </w:t>
      </w:r>
      <w:r>
        <w:t xml:space="preserve">Continuation of ENGLISH 161. </w:t>
      </w:r>
      <w:proofErr w:type="gramStart"/>
      <w:r>
        <w:t>Vocabulary and idiom development through selective readings, and introduction to research methods.</w:t>
      </w:r>
      <w:proofErr w:type="gramEnd"/>
      <w:r>
        <w:t xml:space="preserve"> This course is comparable to </w:t>
      </w:r>
      <w:proofErr w:type="gramStart"/>
      <w:r>
        <w:t>and</w:t>
      </w:r>
      <w:proofErr w:type="gramEnd"/>
      <w:r>
        <w:t xml:space="preserve"> satisfies the English 102 University Proficiency Requirement.</w:t>
      </w:r>
    </w:p>
    <w:p w:rsidR="00215ADD" w:rsidRDefault="00215ADD" w:rsidP="009459C1">
      <w:pPr>
        <w:ind w:left="1080"/>
        <w:rPr>
          <w:b/>
          <w:bCs/>
          <w:i/>
          <w:iCs/>
          <w:sz w:val="22"/>
        </w:rPr>
      </w:pPr>
    </w:p>
    <w:p w:rsidR="00C67009" w:rsidRDefault="00C67009">
      <w:pPr>
        <w:ind w:left="1080"/>
        <w:rPr>
          <w:sz w:val="22"/>
        </w:rPr>
      </w:pPr>
    </w:p>
    <w:p w:rsidR="00C67009" w:rsidRDefault="00C67009">
      <w:pPr>
        <w:ind w:left="1080"/>
        <w:rPr>
          <w:b/>
          <w:bCs/>
          <w:i/>
          <w:iCs/>
          <w:sz w:val="22"/>
        </w:rPr>
      </w:pPr>
      <w:r>
        <w:rPr>
          <w:b/>
          <w:bCs/>
          <w:i/>
          <w:iCs/>
          <w:sz w:val="22"/>
        </w:rPr>
        <w:t>TO:</w:t>
      </w:r>
      <w:r w:rsidR="000E750D">
        <w:rPr>
          <w:b/>
          <w:bCs/>
          <w:i/>
          <w:iCs/>
          <w:sz w:val="22"/>
        </w:rPr>
        <w:t xml:space="preserve"> </w:t>
      </w:r>
      <w:r w:rsidR="000E750D" w:rsidRPr="00840621">
        <w:rPr>
          <w:rFonts w:cstheme="minorHAnsi"/>
          <w:b/>
          <w:bCs/>
          <w:i/>
        </w:rPr>
        <w:t>College Writing in English as a Second Language</w:t>
      </w:r>
    </w:p>
    <w:p w:rsidR="007C744E" w:rsidRDefault="000E750D">
      <w:pPr>
        <w:ind w:left="1080"/>
        <w:rPr>
          <w:b/>
          <w:i/>
          <w:sz w:val="22"/>
        </w:rPr>
      </w:pPr>
      <w:r w:rsidRPr="000E750D">
        <w:rPr>
          <w:b/>
          <w:i/>
          <w:sz w:val="22"/>
        </w:rPr>
        <w:t>4 credits</w:t>
      </w:r>
    </w:p>
    <w:p w:rsidR="007C744E" w:rsidRPr="009459C1" w:rsidRDefault="007C744E" w:rsidP="007C744E">
      <w:pPr>
        <w:ind w:left="1080"/>
      </w:pPr>
      <w:r>
        <w:rPr>
          <w:sz w:val="22"/>
        </w:rPr>
        <w:t>To: S</w:t>
      </w:r>
      <w:r w:rsidRPr="009459C1">
        <w:rPr>
          <w:sz w:val="22"/>
        </w:rPr>
        <w:t xml:space="preserve">tudents learn the fundamentals of writing an academic research paper. </w:t>
      </w:r>
      <w:r>
        <w:rPr>
          <w:sz w:val="22"/>
        </w:rPr>
        <w:t>S</w:t>
      </w:r>
      <w:r w:rsidRPr="009459C1">
        <w:rPr>
          <w:sz w:val="22"/>
        </w:rPr>
        <w:t xml:space="preserve">tudents conduct a brief literature review, design and conduct a group research project to address </w:t>
      </w:r>
      <w:proofErr w:type="spellStart"/>
      <w:r>
        <w:rPr>
          <w:sz w:val="22"/>
        </w:rPr>
        <w:t>a</w:t>
      </w:r>
      <w:r w:rsidRPr="009459C1">
        <w:rPr>
          <w:sz w:val="22"/>
        </w:rPr>
        <w:t>research</w:t>
      </w:r>
      <w:proofErr w:type="spellEnd"/>
      <w:r w:rsidRPr="009459C1">
        <w:rPr>
          <w:sz w:val="22"/>
        </w:rPr>
        <w:t xml:space="preserve"> question, and write a</w:t>
      </w:r>
      <w:r>
        <w:rPr>
          <w:sz w:val="22"/>
        </w:rPr>
        <w:t xml:space="preserve"> paper</w:t>
      </w:r>
      <w:r w:rsidRPr="009459C1">
        <w:rPr>
          <w:sz w:val="22"/>
        </w:rPr>
        <w:t xml:space="preserve">. Students must pass this course with a C- or better to exit the IEP. </w:t>
      </w:r>
    </w:p>
    <w:p w:rsidR="007C744E" w:rsidRPr="000E750D" w:rsidRDefault="007C744E">
      <w:pPr>
        <w:ind w:left="1080"/>
        <w:rPr>
          <w:b/>
          <w:i/>
          <w:sz w:val="22"/>
        </w:rPr>
      </w:pPr>
    </w:p>
    <w:p w:rsidR="00CD095D" w:rsidRDefault="00CD095D" w:rsidP="00CD095D">
      <w:pPr>
        <w:tabs>
          <w:tab w:val="left" w:pos="1800"/>
        </w:tabs>
        <w:ind w:left="1440"/>
      </w:pPr>
      <w:r>
        <w:tab/>
      </w:r>
    </w:p>
    <w:p w:rsidR="00CD095D" w:rsidRDefault="00CD095D" w:rsidP="00CD095D">
      <w:pPr>
        <w:tabs>
          <w:tab w:val="left" w:pos="1800"/>
        </w:tabs>
        <w:ind w:left="1440"/>
      </w:pPr>
    </w:p>
    <w:p w:rsidR="00CD095D" w:rsidRDefault="00CD095D" w:rsidP="00CD095D">
      <w:pPr>
        <w:tabs>
          <w:tab w:val="left" w:pos="1800"/>
        </w:tabs>
        <w:ind w:left="1440"/>
      </w:pPr>
    </w:p>
    <w:p w:rsidR="00C67009" w:rsidRPr="007C744E" w:rsidRDefault="007C744E" w:rsidP="007C744E">
      <w:pPr>
        <w:tabs>
          <w:tab w:val="left" w:pos="1080"/>
        </w:tabs>
        <w:ind w:left="360"/>
        <w:rPr>
          <w:b/>
        </w:rPr>
      </w:pPr>
      <w:r w:rsidRPr="007C744E">
        <w:rPr>
          <w:b/>
        </w:rPr>
        <w:t>II.</w:t>
      </w:r>
      <w:r>
        <w:t xml:space="preserve">  </w:t>
      </w:r>
      <w:r>
        <w:tab/>
      </w:r>
      <w:r w:rsidR="00C67009" w:rsidRPr="007C744E">
        <w:rPr>
          <w:b/>
        </w:rPr>
        <w:t>Justification for action</w:t>
      </w:r>
    </w:p>
    <w:p w:rsidR="009459C1" w:rsidRDefault="009459C1" w:rsidP="009459C1">
      <w:pPr>
        <w:ind w:left="1080"/>
        <w:rPr>
          <w:sz w:val="22"/>
        </w:rPr>
      </w:pPr>
      <w:r>
        <w:rPr>
          <w:sz w:val="22"/>
        </w:rPr>
        <w:t>English 162 has been changed to reflect 1) its inclusion in the IEP Bridge Level and 2) changes in the goals and objective for the 1</w:t>
      </w:r>
      <w:r w:rsidRPr="008E2EE6">
        <w:rPr>
          <w:sz w:val="22"/>
          <w:vertAlign w:val="superscript"/>
        </w:rPr>
        <w:t>st</w:t>
      </w:r>
      <w:r>
        <w:rPr>
          <w:sz w:val="22"/>
        </w:rPr>
        <w:t xml:space="preserve"> year English sequence (English 101 and 102). In addition, the focus of English 162 will be shifted to support the development of collegiate writing skills more directly, with English 162 providing a sharper focus on academic writing within English as a Second Language. Since English 161 and English 162 are considered the equivalent of English 101 and 102, the course objectives for English 161 and 162 should be commensurate with them. In addition, students will have increased contact with the course instructor, supported by two (2) hours of mandatory supplemental instruction.</w:t>
      </w:r>
    </w:p>
    <w:p w:rsidR="009459C1" w:rsidRDefault="009459C1" w:rsidP="009459C1">
      <w:pPr>
        <w:ind w:left="1080"/>
        <w:rPr>
          <w:sz w:val="22"/>
        </w:rPr>
      </w:pPr>
    </w:p>
    <w:p w:rsidR="00C67009" w:rsidRDefault="00C67009">
      <w:pPr>
        <w:ind w:left="360"/>
        <w:rPr>
          <w:sz w:val="22"/>
        </w:rPr>
      </w:pPr>
    </w:p>
    <w:p w:rsidR="00C67009" w:rsidRDefault="007C744E" w:rsidP="007C744E">
      <w:pPr>
        <w:ind w:left="360"/>
        <w:rPr>
          <w:sz w:val="22"/>
        </w:rPr>
      </w:pPr>
      <w:r>
        <w:rPr>
          <w:b/>
          <w:bCs/>
          <w:sz w:val="22"/>
        </w:rPr>
        <w:t>III.</w:t>
      </w:r>
      <w:r>
        <w:rPr>
          <w:b/>
          <w:bCs/>
          <w:sz w:val="22"/>
        </w:rPr>
        <w:tab/>
        <w:t xml:space="preserve">       </w:t>
      </w:r>
      <w:r w:rsidR="00C67009">
        <w:rPr>
          <w:b/>
          <w:bCs/>
          <w:sz w:val="22"/>
        </w:rPr>
        <w:t>Syllabus/outline</w:t>
      </w:r>
      <w:r w:rsidR="00C67009">
        <w:rPr>
          <w:sz w:val="22"/>
        </w:rPr>
        <w:t xml:space="preserve"> </w:t>
      </w:r>
      <w:r w:rsidR="00327ED4" w:rsidRPr="00327ED4">
        <w:rPr>
          <w:sz w:val="22"/>
        </w:rPr>
        <w:t>(if course revision, include former syllabus and new syllabus)</w:t>
      </w:r>
    </w:p>
    <w:p w:rsidR="00F97736" w:rsidRDefault="00F97736" w:rsidP="00F97736">
      <w:pPr>
        <w:rPr>
          <w:sz w:val="22"/>
        </w:rPr>
      </w:pPr>
    </w:p>
    <w:p w:rsidR="003432B7" w:rsidRDefault="007C744E" w:rsidP="007C744E">
      <w:pPr>
        <w:rPr>
          <w:sz w:val="22"/>
        </w:rPr>
      </w:pPr>
      <w:r>
        <w:rPr>
          <w:sz w:val="22"/>
        </w:rPr>
        <w:t xml:space="preserve">                    F</w:t>
      </w:r>
      <w:r w:rsidR="003432B7">
        <w:rPr>
          <w:sz w:val="22"/>
        </w:rPr>
        <w:t>ormer syllabus and new syllabus are attached.</w:t>
      </w:r>
    </w:p>
    <w:p w:rsidR="003432B7" w:rsidRDefault="003432B7">
      <w:pPr>
        <w:rPr>
          <w:sz w:val="22"/>
        </w:rPr>
      </w:pPr>
      <w:r>
        <w:rPr>
          <w:sz w:val="22"/>
        </w:rPr>
        <w:br w:type="page"/>
      </w:r>
    </w:p>
    <w:p w:rsidR="003432B7" w:rsidRPr="00C33330" w:rsidRDefault="003432B7" w:rsidP="003432B7">
      <w:pPr>
        <w:rPr>
          <w:sz w:val="21"/>
          <w:szCs w:val="21"/>
        </w:rPr>
      </w:pPr>
      <w:r w:rsidRPr="00C33330">
        <w:rPr>
          <w:b/>
          <w:sz w:val="21"/>
          <w:szCs w:val="21"/>
        </w:rPr>
        <w:lastRenderedPageBreak/>
        <w:t>English 162: English for International Students</w:t>
      </w:r>
      <w:r w:rsidRPr="00C33330">
        <w:rPr>
          <w:b/>
          <w:sz w:val="21"/>
          <w:szCs w:val="21"/>
        </w:rPr>
        <w:tab/>
      </w:r>
      <w:r w:rsidRPr="00C33330">
        <w:rPr>
          <w:b/>
          <w:sz w:val="21"/>
          <w:szCs w:val="21"/>
        </w:rPr>
        <w:tab/>
      </w:r>
      <w:r w:rsidRPr="00C33330">
        <w:rPr>
          <w:b/>
          <w:sz w:val="21"/>
          <w:szCs w:val="21"/>
        </w:rPr>
        <w:tab/>
      </w:r>
      <w:r>
        <w:rPr>
          <w:b/>
          <w:sz w:val="21"/>
          <w:szCs w:val="21"/>
        </w:rPr>
        <w:tab/>
      </w:r>
      <w:r w:rsidRPr="00C33330">
        <w:rPr>
          <w:sz w:val="21"/>
          <w:szCs w:val="21"/>
        </w:rPr>
        <w:t>Office Hours: MW, 12:00 - 2:00</w:t>
      </w:r>
    </w:p>
    <w:p w:rsidR="003432B7" w:rsidRPr="00C33330" w:rsidRDefault="003432B7" w:rsidP="003432B7">
      <w:pPr>
        <w:rPr>
          <w:sz w:val="21"/>
          <w:szCs w:val="21"/>
        </w:rPr>
      </w:pPr>
      <w:r w:rsidRPr="00C33330">
        <w:rPr>
          <w:sz w:val="21"/>
          <w:szCs w:val="21"/>
        </w:rPr>
        <w:t xml:space="preserve">Instructor: Dr. Mark </w:t>
      </w:r>
      <w:proofErr w:type="spellStart"/>
      <w:r w:rsidRPr="00C33330">
        <w:rPr>
          <w:sz w:val="21"/>
          <w:szCs w:val="21"/>
        </w:rPr>
        <w:t>Zunac</w:t>
      </w:r>
      <w:proofErr w:type="spellEnd"/>
      <w:r w:rsidRPr="00C33330">
        <w:rPr>
          <w:sz w:val="21"/>
          <w:szCs w:val="21"/>
        </w:rPr>
        <w:tab/>
      </w:r>
      <w:r w:rsidRPr="00C33330">
        <w:rPr>
          <w:sz w:val="21"/>
          <w:szCs w:val="21"/>
        </w:rPr>
        <w:tab/>
      </w:r>
      <w:r w:rsidRPr="00C33330">
        <w:rPr>
          <w:sz w:val="21"/>
          <w:szCs w:val="21"/>
        </w:rPr>
        <w:tab/>
      </w:r>
      <w:r w:rsidRPr="00C33330">
        <w:rPr>
          <w:sz w:val="21"/>
          <w:szCs w:val="21"/>
        </w:rPr>
        <w:tab/>
      </w:r>
      <w:r w:rsidRPr="00C33330">
        <w:rPr>
          <w:sz w:val="21"/>
          <w:szCs w:val="21"/>
        </w:rPr>
        <w:tab/>
      </w:r>
      <w:r w:rsidRPr="00C33330">
        <w:rPr>
          <w:sz w:val="21"/>
          <w:szCs w:val="21"/>
        </w:rPr>
        <w:tab/>
        <w:t>Phone: 472-1056</w:t>
      </w:r>
    </w:p>
    <w:p w:rsidR="003432B7" w:rsidRPr="00C33330" w:rsidRDefault="003432B7" w:rsidP="003432B7">
      <w:pPr>
        <w:rPr>
          <w:sz w:val="21"/>
          <w:szCs w:val="21"/>
        </w:rPr>
      </w:pPr>
      <w:r w:rsidRPr="00C33330">
        <w:rPr>
          <w:sz w:val="21"/>
          <w:szCs w:val="21"/>
        </w:rPr>
        <w:t xml:space="preserve">Office: </w:t>
      </w:r>
      <w:proofErr w:type="spellStart"/>
      <w:r w:rsidRPr="00C33330">
        <w:rPr>
          <w:sz w:val="21"/>
          <w:szCs w:val="21"/>
        </w:rPr>
        <w:t>Heide</w:t>
      </w:r>
      <w:proofErr w:type="spellEnd"/>
      <w:r w:rsidRPr="00C33330">
        <w:rPr>
          <w:sz w:val="21"/>
          <w:szCs w:val="21"/>
        </w:rPr>
        <w:t xml:space="preserve"> Hall 447</w:t>
      </w:r>
      <w:r w:rsidRPr="00C33330">
        <w:rPr>
          <w:sz w:val="21"/>
          <w:szCs w:val="21"/>
        </w:rPr>
        <w:tab/>
      </w:r>
      <w:r w:rsidRPr="00C33330">
        <w:rPr>
          <w:sz w:val="21"/>
          <w:szCs w:val="21"/>
        </w:rPr>
        <w:tab/>
      </w:r>
      <w:r w:rsidRPr="00C33330">
        <w:rPr>
          <w:sz w:val="21"/>
          <w:szCs w:val="21"/>
        </w:rPr>
        <w:tab/>
      </w:r>
      <w:r w:rsidRPr="00C33330">
        <w:rPr>
          <w:sz w:val="21"/>
          <w:szCs w:val="21"/>
        </w:rPr>
        <w:tab/>
      </w:r>
      <w:r w:rsidRPr="00C33330">
        <w:rPr>
          <w:sz w:val="21"/>
          <w:szCs w:val="21"/>
        </w:rPr>
        <w:tab/>
      </w:r>
      <w:r w:rsidRPr="00C33330">
        <w:rPr>
          <w:sz w:val="21"/>
          <w:szCs w:val="21"/>
        </w:rPr>
        <w:tab/>
      </w:r>
      <w:r w:rsidRPr="00C33330">
        <w:rPr>
          <w:sz w:val="21"/>
          <w:szCs w:val="21"/>
        </w:rPr>
        <w:tab/>
        <w:t>E-mail: zunacm@uww.edu</w:t>
      </w:r>
    </w:p>
    <w:p w:rsidR="003432B7" w:rsidRPr="00C33330" w:rsidRDefault="003432B7" w:rsidP="003432B7">
      <w:pPr>
        <w:rPr>
          <w:sz w:val="21"/>
          <w:szCs w:val="21"/>
        </w:rPr>
      </w:pPr>
    </w:p>
    <w:p w:rsidR="003432B7" w:rsidRPr="00C33330" w:rsidRDefault="003432B7" w:rsidP="003432B7">
      <w:pPr>
        <w:rPr>
          <w:b/>
          <w:sz w:val="21"/>
          <w:szCs w:val="21"/>
        </w:rPr>
      </w:pPr>
      <w:r w:rsidRPr="00C33330">
        <w:rPr>
          <w:b/>
          <w:sz w:val="21"/>
          <w:szCs w:val="21"/>
        </w:rPr>
        <w:t>Course Description</w:t>
      </w:r>
    </w:p>
    <w:p w:rsidR="003432B7" w:rsidRPr="00C33330" w:rsidRDefault="003432B7" w:rsidP="003432B7">
      <w:pPr>
        <w:rPr>
          <w:sz w:val="21"/>
          <w:szCs w:val="21"/>
        </w:rPr>
      </w:pPr>
      <w:r w:rsidRPr="00C33330">
        <w:rPr>
          <w:sz w:val="21"/>
          <w:szCs w:val="21"/>
        </w:rPr>
        <w:t>In this course, we will build upon the general language skills acquired in English 161 and introduce various compositional strategies n</w:t>
      </w:r>
      <w:r>
        <w:rPr>
          <w:sz w:val="21"/>
          <w:szCs w:val="21"/>
        </w:rPr>
        <w:t>ecessary for successful writing</w:t>
      </w:r>
      <w:r w:rsidRPr="00C33330">
        <w:rPr>
          <w:sz w:val="21"/>
          <w:szCs w:val="21"/>
        </w:rPr>
        <w:t xml:space="preserve"> across the curriculum. The course will further develop vocabulary skills through selective readings and introduce research methods through an investigation of social issues that impact us as both students and citizens. Moreover, language for conversational and social purposes will continue to be subordinated to language as it is specific and relevant to our immediate needs in an academic context. </w:t>
      </w:r>
    </w:p>
    <w:p w:rsidR="003432B7" w:rsidRPr="00C33330" w:rsidRDefault="003432B7" w:rsidP="003432B7">
      <w:pPr>
        <w:rPr>
          <w:sz w:val="21"/>
          <w:szCs w:val="21"/>
        </w:rPr>
      </w:pPr>
    </w:p>
    <w:p w:rsidR="003432B7" w:rsidRPr="00C33330" w:rsidRDefault="003432B7" w:rsidP="003432B7">
      <w:pPr>
        <w:rPr>
          <w:sz w:val="21"/>
          <w:szCs w:val="21"/>
        </w:rPr>
      </w:pPr>
      <w:r w:rsidRPr="00C33330">
        <w:rPr>
          <w:sz w:val="21"/>
          <w:szCs w:val="21"/>
        </w:rPr>
        <w:t>Accordingly, careful attention will be paid to linguistic register, that is, the lexical, grammatical, and structural features of language. Thus, there will be a continuation from 161 of grammar and mechanics drill as a means to language proficiency and as a supplement to various forms of study skills preparation.</w:t>
      </w:r>
    </w:p>
    <w:p w:rsidR="003432B7" w:rsidRPr="00C33330" w:rsidRDefault="003432B7" w:rsidP="003432B7">
      <w:pPr>
        <w:rPr>
          <w:sz w:val="21"/>
          <w:szCs w:val="21"/>
        </w:rPr>
      </w:pPr>
    </w:p>
    <w:p w:rsidR="003432B7" w:rsidRPr="00C33330" w:rsidRDefault="003432B7" w:rsidP="003432B7">
      <w:pPr>
        <w:rPr>
          <w:b/>
          <w:sz w:val="21"/>
          <w:szCs w:val="21"/>
        </w:rPr>
      </w:pPr>
      <w:r w:rsidRPr="00C33330">
        <w:rPr>
          <w:b/>
          <w:sz w:val="21"/>
          <w:szCs w:val="21"/>
        </w:rPr>
        <w:t>Course Objectives</w:t>
      </w:r>
    </w:p>
    <w:p w:rsidR="003432B7" w:rsidRPr="00C33330" w:rsidRDefault="003432B7" w:rsidP="003432B7">
      <w:pPr>
        <w:pStyle w:val="ListParagraph"/>
        <w:numPr>
          <w:ilvl w:val="0"/>
          <w:numId w:val="3"/>
        </w:numPr>
        <w:rPr>
          <w:sz w:val="21"/>
          <w:szCs w:val="21"/>
        </w:rPr>
      </w:pPr>
      <w:r w:rsidRPr="00C33330">
        <w:rPr>
          <w:sz w:val="21"/>
          <w:szCs w:val="21"/>
        </w:rPr>
        <w:t>To gain confidence writing in various disciplines across the curriculum</w:t>
      </w:r>
    </w:p>
    <w:p w:rsidR="003432B7" w:rsidRPr="00C33330" w:rsidRDefault="003432B7" w:rsidP="003432B7">
      <w:pPr>
        <w:pStyle w:val="ListParagraph"/>
        <w:numPr>
          <w:ilvl w:val="0"/>
          <w:numId w:val="3"/>
        </w:numPr>
        <w:rPr>
          <w:sz w:val="21"/>
          <w:szCs w:val="21"/>
        </w:rPr>
      </w:pPr>
      <w:r w:rsidRPr="00C33330">
        <w:rPr>
          <w:sz w:val="21"/>
          <w:szCs w:val="21"/>
        </w:rPr>
        <w:t>To understand the acquisition and incorporation of research into academic papers, using a formal documentation style</w:t>
      </w:r>
    </w:p>
    <w:p w:rsidR="003432B7" w:rsidRPr="00C33330" w:rsidRDefault="003432B7" w:rsidP="003432B7">
      <w:pPr>
        <w:pStyle w:val="ListParagraph"/>
        <w:numPr>
          <w:ilvl w:val="0"/>
          <w:numId w:val="3"/>
        </w:numPr>
        <w:rPr>
          <w:sz w:val="21"/>
          <w:szCs w:val="21"/>
        </w:rPr>
      </w:pPr>
      <w:r w:rsidRPr="00C33330">
        <w:rPr>
          <w:sz w:val="21"/>
          <w:szCs w:val="21"/>
        </w:rPr>
        <w:t>To foster an ability to comprehend, synthesize, and engage academic and non-academic texts</w:t>
      </w:r>
    </w:p>
    <w:p w:rsidR="003432B7" w:rsidRPr="00C33330" w:rsidRDefault="003432B7" w:rsidP="003432B7">
      <w:pPr>
        <w:pStyle w:val="ListParagraph"/>
        <w:numPr>
          <w:ilvl w:val="0"/>
          <w:numId w:val="3"/>
        </w:numPr>
        <w:rPr>
          <w:sz w:val="21"/>
          <w:szCs w:val="21"/>
        </w:rPr>
      </w:pPr>
      <w:r w:rsidRPr="00C33330">
        <w:rPr>
          <w:sz w:val="21"/>
          <w:szCs w:val="21"/>
        </w:rPr>
        <w:t xml:space="preserve">To further improve understanding of the writing process and apply conventions of formal written and spoken English </w:t>
      </w:r>
    </w:p>
    <w:p w:rsidR="003432B7" w:rsidRPr="00C33330" w:rsidRDefault="003432B7" w:rsidP="003432B7">
      <w:pPr>
        <w:pStyle w:val="ListParagraph"/>
        <w:numPr>
          <w:ilvl w:val="0"/>
          <w:numId w:val="3"/>
        </w:numPr>
        <w:rPr>
          <w:sz w:val="21"/>
          <w:szCs w:val="21"/>
        </w:rPr>
      </w:pPr>
      <w:r w:rsidRPr="00C33330">
        <w:rPr>
          <w:sz w:val="21"/>
          <w:szCs w:val="21"/>
        </w:rPr>
        <w:t>To further develop vocabulary skills</w:t>
      </w:r>
    </w:p>
    <w:p w:rsidR="003432B7" w:rsidRPr="00C33330" w:rsidRDefault="003432B7" w:rsidP="003432B7">
      <w:pPr>
        <w:pStyle w:val="ListParagraph"/>
        <w:numPr>
          <w:ilvl w:val="0"/>
          <w:numId w:val="3"/>
        </w:numPr>
        <w:rPr>
          <w:sz w:val="21"/>
          <w:szCs w:val="21"/>
        </w:rPr>
      </w:pPr>
      <w:r w:rsidRPr="00C33330">
        <w:rPr>
          <w:sz w:val="21"/>
          <w:szCs w:val="21"/>
        </w:rPr>
        <w:t>To be able to recognize and meet basic and widely-accepted standards of academic writing</w:t>
      </w:r>
    </w:p>
    <w:p w:rsidR="003432B7" w:rsidRPr="00C33330" w:rsidRDefault="003432B7" w:rsidP="003432B7">
      <w:pPr>
        <w:pStyle w:val="ListParagraph"/>
        <w:numPr>
          <w:ilvl w:val="0"/>
          <w:numId w:val="3"/>
        </w:numPr>
        <w:rPr>
          <w:sz w:val="21"/>
          <w:szCs w:val="21"/>
        </w:rPr>
      </w:pPr>
      <w:r w:rsidRPr="00C33330">
        <w:rPr>
          <w:sz w:val="21"/>
          <w:szCs w:val="21"/>
        </w:rPr>
        <w:t>To understand the cultural implications of communication and the practical application of ideas to various social issues</w:t>
      </w:r>
    </w:p>
    <w:p w:rsidR="003432B7" w:rsidRPr="00C33330" w:rsidRDefault="003432B7" w:rsidP="003432B7">
      <w:pPr>
        <w:pStyle w:val="ListParagraph"/>
        <w:rPr>
          <w:sz w:val="21"/>
          <w:szCs w:val="21"/>
        </w:rPr>
      </w:pPr>
    </w:p>
    <w:p w:rsidR="003432B7" w:rsidRPr="00C33330" w:rsidRDefault="003432B7" w:rsidP="003432B7">
      <w:pPr>
        <w:rPr>
          <w:b/>
          <w:sz w:val="21"/>
          <w:szCs w:val="21"/>
        </w:rPr>
      </w:pPr>
      <w:r w:rsidRPr="00C33330">
        <w:rPr>
          <w:b/>
          <w:sz w:val="21"/>
          <w:szCs w:val="21"/>
        </w:rPr>
        <w:t>Required Texts</w:t>
      </w:r>
    </w:p>
    <w:p w:rsidR="003432B7" w:rsidRPr="00C33330" w:rsidRDefault="003432B7" w:rsidP="003432B7">
      <w:pPr>
        <w:rPr>
          <w:sz w:val="21"/>
          <w:szCs w:val="21"/>
        </w:rPr>
      </w:pPr>
      <w:r w:rsidRPr="00C33330">
        <w:rPr>
          <w:sz w:val="21"/>
          <w:szCs w:val="21"/>
        </w:rPr>
        <w:t xml:space="preserve">From Textbook Rental: Diana Hacker, ed. </w:t>
      </w:r>
      <w:r w:rsidRPr="00C33330">
        <w:rPr>
          <w:i/>
          <w:sz w:val="21"/>
          <w:szCs w:val="21"/>
        </w:rPr>
        <w:t>Rules for Writers</w:t>
      </w:r>
      <w:r w:rsidRPr="00C33330">
        <w:rPr>
          <w:sz w:val="21"/>
          <w:szCs w:val="21"/>
        </w:rPr>
        <w:t xml:space="preserve">, 6th </w:t>
      </w:r>
      <w:proofErr w:type="gramStart"/>
      <w:r w:rsidRPr="00C33330">
        <w:rPr>
          <w:sz w:val="21"/>
          <w:szCs w:val="21"/>
        </w:rPr>
        <w:t>ed</w:t>
      </w:r>
      <w:proofErr w:type="gramEnd"/>
      <w:r w:rsidRPr="00C33330">
        <w:rPr>
          <w:sz w:val="21"/>
          <w:szCs w:val="21"/>
        </w:rPr>
        <w:t>.</w:t>
      </w:r>
    </w:p>
    <w:p w:rsidR="003432B7" w:rsidRPr="00C33330" w:rsidRDefault="003432B7" w:rsidP="003432B7">
      <w:pPr>
        <w:rPr>
          <w:sz w:val="21"/>
          <w:szCs w:val="21"/>
        </w:rPr>
      </w:pPr>
      <w:r w:rsidRPr="00C33330">
        <w:rPr>
          <w:sz w:val="21"/>
          <w:szCs w:val="21"/>
        </w:rPr>
        <w:t xml:space="preserve">From Bookstore (for purchase): George Bernard Shaw, </w:t>
      </w:r>
      <w:r w:rsidRPr="00C33330">
        <w:rPr>
          <w:i/>
          <w:sz w:val="21"/>
          <w:szCs w:val="21"/>
        </w:rPr>
        <w:t>Pygmalion</w:t>
      </w:r>
    </w:p>
    <w:p w:rsidR="003432B7" w:rsidRPr="00C33330" w:rsidRDefault="003432B7" w:rsidP="003432B7">
      <w:pPr>
        <w:rPr>
          <w:sz w:val="21"/>
          <w:szCs w:val="21"/>
        </w:rPr>
      </w:pPr>
      <w:r w:rsidRPr="00C33330">
        <w:rPr>
          <w:sz w:val="21"/>
          <w:szCs w:val="21"/>
        </w:rPr>
        <w:t xml:space="preserve">From Instructor: Lee </w:t>
      </w:r>
      <w:proofErr w:type="spellStart"/>
      <w:r w:rsidRPr="00C33330">
        <w:rPr>
          <w:sz w:val="21"/>
          <w:szCs w:val="21"/>
        </w:rPr>
        <w:t>Jacobus</w:t>
      </w:r>
      <w:proofErr w:type="spellEnd"/>
      <w:r w:rsidRPr="00C33330">
        <w:rPr>
          <w:sz w:val="21"/>
          <w:szCs w:val="21"/>
        </w:rPr>
        <w:t xml:space="preserve">, ed. </w:t>
      </w:r>
      <w:r w:rsidRPr="00C33330">
        <w:rPr>
          <w:i/>
          <w:sz w:val="21"/>
          <w:szCs w:val="21"/>
        </w:rPr>
        <w:t>Bedford Introduction to Drama</w:t>
      </w:r>
      <w:r w:rsidRPr="00C33330">
        <w:rPr>
          <w:sz w:val="21"/>
          <w:szCs w:val="21"/>
        </w:rPr>
        <w:t xml:space="preserve">, 5th </w:t>
      </w:r>
      <w:proofErr w:type="gramStart"/>
      <w:r w:rsidRPr="00C33330">
        <w:rPr>
          <w:sz w:val="21"/>
          <w:szCs w:val="21"/>
        </w:rPr>
        <w:t>ed</w:t>
      </w:r>
      <w:proofErr w:type="gramEnd"/>
      <w:r w:rsidRPr="00C33330">
        <w:rPr>
          <w:sz w:val="21"/>
          <w:szCs w:val="21"/>
        </w:rPr>
        <w:t>.</w:t>
      </w:r>
    </w:p>
    <w:p w:rsidR="003432B7" w:rsidRPr="00C33330" w:rsidRDefault="003432B7" w:rsidP="003432B7">
      <w:pPr>
        <w:rPr>
          <w:sz w:val="21"/>
          <w:szCs w:val="21"/>
        </w:rPr>
      </w:pPr>
      <w:r w:rsidRPr="00C33330">
        <w:rPr>
          <w:sz w:val="21"/>
          <w:szCs w:val="21"/>
        </w:rPr>
        <w:t>Course materials on D2L (e.g., assignment sheets, course documents, external links)</w:t>
      </w:r>
    </w:p>
    <w:p w:rsidR="003432B7" w:rsidRPr="00C33330" w:rsidRDefault="003432B7" w:rsidP="003432B7">
      <w:pPr>
        <w:rPr>
          <w:sz w:val="21"/>
          <w:szCs w:val="21"/>
        </w:rPr>
      </w:pPr>
      <w:r w:rsidRPr="00C33330">
        <w:rPr>
          <w:sz w:val="21"/>
          <w:szCs w:val="21"/>
        </w:rPr>
        <w:t>Documents on Electronic Reserve (occasional supplemental course material)</w:t>
      </w:r>
    </w:p>
    <w:p w:rsidR="003432B7" w:rsidRPr="00C33330" w:rsidRDefault="003432B7" w:rsidP="003432B7">
      <w:pPr>
        <w:rPr>
          <w:sz w:val="21"/>
          <w:szCs w:val="21"/>
        </w:rPr>
      </w:pPr>
    </w:p>
    <w:p w:rsidR="003432B7" w:rsidRPr="00C33330" w:rsidRDefault="003432B7" w:rsidP="003432B7">
      <w:pPr>
        <w:rPr>
          <w:b/>
          <w:sz w:val="21"/>
          <w:szCs w:val="21"/>
        </w:rPr>
      </w:pPr>
      <w:r w:rsidRPr="00C33330">
        <w:rPr>
          <w:b/>
          <w:sz w:val="21"/>
          <w:szCs w:val="21"/>
        </w:rPr>
        <w:t>Recommended Texts</w:t>
      </w:r>
    </w:p>
    <w:p w:rsidR="003432B7" w:rsidRPr="00C33330" w:rsidRDefault="003432B7" w:rsidP="003432B7">
      <w:pPr>
        <w:rPr>
          <w:sz w:val="21"/>
          <w:szCs w:val="21"/>
        </w:rPr>
      </w:pPr>
      <w:r w:rsidRPr="00C33330">
        <w:rPr>
          <w:sz w:val="21"/>
          <w:szCs w:val="21"/>
        </w:rPr>
        <w:t>A collegiate, monolingual English dictionary</w:t>
      </w:r>
    </w:p>
    <w:p w:rsidR="003432B7" w:rsidRPr="00C33330" w:rsidRDefault="003432B7" w:rsidP="003432B7">
      <w:pPr>
        <w:rPr>
          <w:sz w:val="21"/>
          <w:szCs w:val="21"/>
        </w:rPr>
      </w:pPr>
    </w:p>
    <w:p w:rsidR="003432B7" w:rsidRPr="00C33330" w:rsidRDefault="003432B7" w:rsidP="003432B7">
      <w:pPr>
        <w:rPr>
          <w:b/>
          <w:sz w:val="21"/>
          <w:szCs w:val="21"/>
        </w:rPr>
      </w:pPr>
      <w:r w:rsidRPr="00C33330">
        <w:rPr>
          <w:b/>
          <w:sz w:val="21"/>
          <w:szCs w:val="21"/>
        </w:rPr>
        <w:t>Grading</w:t>
      </w:r>
    </w:p>
    <w:p w:rsidR="003432B7" w:rsidRPr="00C33330" w:rsidRDefault="003432B7" w:rsidP="003432B7">
      <w:pPr>
        <w:rPr>
          <w:sz w:val="21"/>
          <w:szCs w:val="21"/>
        </w:rPr>
      </w:pPr>
      <w:r w:rsidRPr="00C33330">
        <w:rPr>
          <w:sz w:val="21"/>
          <w:szCs w:val="21"/>
        </w:rPr>
        <w:t>Group Assignment/Participation: 10%</w:t>
      </w:r>
      <w:r w:rsidRPr="00C33330">
        <w:rPr>
          <w:sz w:val="21"/>
          <w:szCs w:val="21"/>
        </w:rPr>
        <w:br/>
        <w:t>Writing Project 1: Personal Response Essay: 15%</w:t>
      </w:r>
    </w:p>
    <w:p w:rsidR="003432B7" w:rsidRPr="00C33330" w:rsidRDefault="003432B7" w:rsidP="003432B7">
      <w:pPr>
        <w:rPr>
          <w:sz w:val="21"/>
          <w:szCs w:val="21"/>
        </w:rPr>
      </w:pPr>
      <w:r w:rsidRPr="00C33330">
        <w:rPr>
          <w:sz w:val="21"/>
          <w:szCs w:val="21"/>
        </w:rPr>
        <w:t xml:space="preserve">Writing Project 2: </w:t>
      </w:r>
      <w:r>
        <w:rPr>
          <w:sz w:val="21"/>
          <w:szCs w:val="21"/>
        </w:rPr>
        <w:t xml:space="preserve">Character Analysis </w:t>
      </w:r>
      <w:r w:rsidRPr="00C33330">
        <w:rPr>
          <w:sz w:val="21"/>
          <w:szCs w:val="21"/>
        </w:rPr>
        <w:t>20%</w:t>
      </w:r>
    </w:p>
    <w:p w:rsidR="003432B7" w:rsidRPr="00C33330" w:rsidRDefault="003432B7" w:rsidP="003432B7">
      <w:pPr>
        <w:rPr>
          <w:sz w:val="21"/>
          <w:szCs w:val="21"/>
        </w:rPr>
      </w:pPr>
      <w:r w:rsidRPr="00C33330">
        <w:rPr>
          <w:sz w:val="21"/>
          <w:szCs w:val="21"/>
        </w:rPr>
        <w:t>Writing Project 3: Research Paper: 25%</w:t>
      </w:r>
    </w:p>
    <w:p w:rsidR="003432B7" w:rsidRPr="00C33330" w:rsidRDefault="003432B7" w:rsidP="003432B7">
      <w:pPr>
        <w:rPr>
          <w:sz w:val="21"/>
          <w:szCs w:val="21"/>
        </w:rPr>
      </w:pPr>
      <w:r w:rsidRPr="00C33330">
        <w:rPr>
          <w:sz w:val="21"/>
          <w:szCs w:val="21"/>
        </w:rPr>
        <w:t>Research Presentation: 10%</w:t>
      </w:r>
    </w:p>
    <w:p w:rsidR="003432B7" w:rsidRPr="00C33330" w:rsidRDefault="003432B7" w:rsidP="003432B7">
      <w:pPr>
        <w:rPr>
          <w:sz w:val="21"/>
          <w:szCs w:val="21"/>
        </w:rPr>
      </w:pPr>
      <w:r w:rsidRPr="00C33330">
        <w:rPr>
          <w:sz w:val="21"/>
          <w:szCs w:val="21"/>
        </w:rPr>
        <w:t>Writing Project 4: Rhetorical Analysis: 20%</w:t>
      </w:r>
    </w:p>
    <w:p w:rsidR="003432B7" w:rsidRPr="00C33330" w:rsidRDefault="003432B7" w:rsidP="003432B7">
      <w:pPr>
        <w:rPr>
          <w:sz w:val="21"/>
          <w:szCs w:val="21"/>
        </w:rPr>
      </w:pPr>
    </w:p>
    <w:p w:rsidR="003432B7" w:rsidRPr="00C33330" w:rsidRDefault="003432B7" w:rsidP="003432B7">
      <w:pPr>
        <w:rPr>
          <w:sz w:val="21"/>
          <w:szCs w:val="21"/>
        </w:rPr>
      </w:pPr>
      <w:r w:rsidRPr="00C33330">
        <w:rPr>
          <w:sz w:val="21"/>
          <w:szCs w:val="21"/>
        </w:rPr>
        <w:t xml:space="preserve">Final Grading Scale: 93-100=A; 90-92=A-; 88-89=B+; 83-87=B; 80-82=B-; 78-79=C+; 73-77=C; 70-72=C-; 68-69=D+; 63-67=D; 60-62=D-; &lt;59=F </w:t>
      </w:r>
    </w:p>
    <w:p w:rsidR="003432B7" w:rsidRPr="00C33330" w:rsidRDefault="003432B7" w:rsidP="003432B7">
      <w:pPr>
        <w:rPr>
          <w:b/>
          <w:sz w:val="21"/>
          <w:szCs w:val="21"/>
        </w:rPr>
      </w:pPr>
      <w:r w:rsidRPr="00C33330">
        <w:rPr>
          <w:sz w:val="21"/>
          <w:szCs w:val="21"/>
        </w:rPr>
        <w:br/>
      </w:r>
      <w:r w:rsidRPr="00C33330">
        <w:rPr>
          <w:b/>
          <w:sz w:val="21"/>
          <w:szCs w:val="21"/>
        </w:rPr>
        <w:t>Assignments</w:t>
      </w:r>
    </w:p>
    <w:p w:rsidR="003432B7" w:rsidRPr="00C33330" w:rsidRDefault="003432B7" w:rsidP="003432B7">
      <w:pPr>
        <w:rPr>
          <w:i/>
          <w:sz w:val="21"/>
          <w:szCs w:val="21"/>
        </w:rPr>
      </w:pPr>
      <w:r w:rsidRPr="00C33330">
        <w:rPr>
          <w:i/>
          <w:sz w:val="21"/>
          <w:szCs w:val="21"/>
        </w:rPr>
        <w:t>Essay Assignments</w:t>
      </w:r>
    </w:p>
    <w:p w:rsidR="003432B7" w:rsidRPr="00C33330" w:rsidRDefault="003432B7" w:rsidP="003432B7">
      <w:pPr>
        <w:rPr>
          <w:sz w:val="21"/>
          <w:szCs w:val="21"/>
        </w:rPr>
      </w:pPr>
      <w:r w:rsidRPr="00C33330">
        <w:rPr>
          <w:sz w:val="21"/>
          <w:szCs w:val="21"/>
        </w:rPr>
        <w:t xml:space="preserve">The writing tasks in this course will aim to strengthen critical and analytical thinking skills as they are revealed through clear, sophisticated, and conscientious academic prose. These tasks will emphasize sequencing, the </w:t>
      </w:r>
      <w:r w:rsidRPr="00C33330">
        <w:rPr>
          <w:sz w:val="21"/>
          <w:szCs w:val="21"/>
        </w:rPr>
        <w:lastRenderedPageBreak/>
        <w:t xml:space="preserve">idea that writing is process-driven, and that first drafts are rarely a reflection of a student's best work or true potential. To this end, homework assignments and in-class writing will be undertaken with a view towards each unit’s respective formal paper. While the formal writing projects will be graded mainly for content, form, and adherence to the formal genre conventions specified for each, close attention will also be paid to grammar and mechanics. Thus, you will be expected to submit formally a draft for three of the four essays assigned. These are not to be “rough” drafts </w:t>
      </w:r>
      <w:r w:rsidRPr="00C33330">
        <w:rPr>
          <w:i/>
          <w:sz w:val="21"/>
          <w:szCs w:val="21"/>
        </w:rPr>
        <w:t>per se</w:t>
      </w:r>
      <w:r w:rsidRPr="00C33330">
        <w:rPr>
          <w:sz w:val="21"/>
          <w:szCs w:val="21"/>
        </w:rPr>
        <w:t xml:space="preserve">, but rather essays in their near-final form, proofread and worthy of final draft status. I will randomly choose one or two pages of the draft and grade it strictly for grammar, using as criteria those principles we will have discussed in class to that point. You will be given a rubric in advance and will have the opportunity to make corrections to the entire essay before submitting it for a final evaluation. Specific criteria for each formal paper will be provided in class. </w:t>
      </w:r>
    </w:p>
    <w:p w:rsidR="003432B7" w:rsidRPr="00C33330" w:rsidRDefault="003432B7" w:rsidP="003432B7">
      <w:pPr>
        <w:rPr>
          <w:sz w:val="21"/>
          <w:szCs w:val="21"/>
        </w:rPr>
      </w:pPr>
    </w:p>
    <w:p w:rsidR="003432B7" w:rsidRPr="00C33330" w:rsidRDefault="003432B7" w:rsidP="003432B7">
      <w:pPr>
        <w:rPr>
          <w:sz w:val="21"/>
          <w:szCs w:val="21"/>
        </w:rPr>
      </w:pPr>
      <w:r w:rsidRPr="00C33330">
        <w:rPr>
          <w:sz w:val="21"/>
          <w:szCs w:val="21"/>
        </w:rPr>
        <w:t>The grading scale for the formal essays is as follows: A+=100%; A=95; A-=91; B+=88.5; B=85; B-=81; C+=78.5; C=75; C-=71; D=65; D-=61; F=0</w:t>
      </w:r>
    </w:p>
    <w:p w:rsidR="003432B7" w:rsidRPr="00C33330" w:rsidRDefault="003432B7" w:rsidP="003432B7">
      <w:pPr>
        <w:rPr>
          <w:i/>
          <w:sz w:val="21"/>
          <w:szCs w:val="21"/>
        </w:rPr>
      </w:pPr>
    </w:p>
    <w:p w:rsidR="003432B7" w:rsidRPr="00C33330" w:rsidRDefault="003432B7" w:rsidP="003432B7">
      <w:pPr>
        <w:rPr>
          <w:i/>
          <w:sz w:val="21"/>
          <w:szCs w:val="21"/>
        </w:rPr>
      </w:pPr>
      <w:r w:rsidRPr="00C33330">
        <w:rPr>
          <w:i/>
          <w:sz w:val="21"/>
          <w:szCs w:val="21"/>
        </w:rPr>
        <w:t>Group Assignment</w:t>
      </w:r>
    </w:p>
    <w:p w:rsidR="003432B7" w:rsidRPr="00C33330" w:rsidRDefault="003432B7" w:rsidP="003432B7">
      <w:pPr>
        <w:rPr>
          <w:sz w:val="21"/>
          <w:szCs w:val="21"/>
        </w:rPr>
      </w:pPr>
      <w:r w:rsidRPr="00C33330">
        <w:rPr>
          <w:sz w:val="21"/>
          <w:szCs w:val="21"/>
        </w:rPr>
        <w:t xml:space="preserve">As a way to facilitate cross-cultural dialogue, enhance oral communication in English, and promote both interpretive and rhetorical skills, you will be asked to participate in a unit-long group project. For the first unit, you will be assigned both a group and specific role within that group. For each day’s reading, you will be responsible to the other members in your group for highlighting certain aspects of the reading in accordance with your particular role. While you will be assigned a different role for each of the three plays we will be reading, you will remain in the same group for the entire unit. The success of this project is wholly contingent on each member’s active and responsible participation, so please plan for each class period accordingly. If you will be unable to attend a class session for any reason, it is your responsibility to alert your group members in advance. </w:t>
      </w:r>
    </w:p>
    <w:p w:rsidR="003432B7" w:rsidRPr="00C33330" w:rsidRDefault="003432B7" w:rsidP="003432B7">
      <w:pPr>
        <w:rPr>
          <w:sz w:val="21"/>
          <w:szCs w:val="21"/>
        </w:rPr>
      </w:pPr>
    </w:p>
    <w:p w:rsidR="003432B7" w:rsidRPr="00C33330" w:rsidRDefault="003432B7" w:rsidP="003432B7">
      <w:pPr>
        <w:rPr>
          <w:i/>
          <w:sz w:val="21"/>
          <w:szCs w:val="21"/>
        </w:rPr>
      </w:pPr>
      <w:r w:rsidRPr="00C33330">
        <w:rPr>
          <w:i/>
          <w:sz w:val="21"/>
          <w:szCs w:val="21"/>
        </w:rPr>
        <w:t>Peer Review</w:t>
      </w:r>
    </w:p>
    <w:p w:rsidR="003432B7" w:rsidRPr="00C33330" w:rsidRDefault="003432B7" w:rsidP="003432B7">
      <w:pPr>
        <w:rPr>
          <w:sz w:val="21"/>
          <w:szCs w:val="21"/>
        </w:rPr>
      </w:pPr>
      <w:r w:rsidRPr="00C33330">
        <w:rPr>
          <w:sz w:val="21"/>
          <w:szCs w:val="21"/>
        </w:rPr>
        <w:t xml:space="preserve">Peer review enhances your critical thinking, reading, and editing abilities and provides you feedback on your essay before it is graded. For each PR session, you should bring a copy of your draft and any other material(s) needed for that day. PR allows you to respond to your peers in terms of the grading criteria found on the assignment sheet as well as on your own intentions. NOTE: To receive peer review points, you must attend the peer review sessions with a draft of your essay; points will be awarded on the depth of your responses. </w:t>
      </w:r>
    </w:p>
    <w:p w:rsidR="003432B7" w:rsidRPr="00C33330" w:rsidRDefault="003432B7" w:rsidP="003432B7">
      <w:pPr>
        <w:rPr>
          <w:sz w:val="21"/>
          <w:szCs w:val="21"/>
        </w:rPr>
      </w:pPr>
    </w:p>
    <w:p w:rsidR="003432B7" w:rsidRPr="00C33330" w:rsidRDefault="003432B7" w:rsidP="003432B7">
      <w:pPr>
        <w:rPr>
          <w:i/>
          <w:sz w:val="21"/>
          <w:szCs w:val="21"/>
        </w:rPr>
      </w:pPr>
      <w:r w:rsidRPr="00C33330">
        <w:rPr>
          <w:i/>
          <w:sz w:val="21"/>
          <w:szCs w:val="21"/>
        </w:rPr>
        <w:t>Participation</w:t>
      </w:r>
    </w:p>
    <w:p w:rsidR="003432B7" w:rsidRPr="00C33330" w:rsidRDefault="003432B7" w:rsidP="003432B7">
      <w:pPr>
        <w:rPr>
          <w:sz w:val="21"/>
          <w:szCs w:val="21"/>
        </w:rPr>
      </w:pPr>
      <w:r w:rsidRPr="00C33330">
        <w:rPr>
          <w:sz w:val="21"/>
          <w:szCs w:val="21"/>
        </w:rPr>
        <w:t xml:space="preserve">I will rely heavily on your input and active engagement for productive and dynamic class periods. As such, I will call on students to respond to discussion prompts, generate questions, and read passages out loud. All students will also be expected to contribute unbidden at least on a weekly basis. To avoid confusion or discrepancy, the following scale may be used: </w:t>
      </w:r>
    </w:p>
    <w:p w:rsidR="003432B7" w:rsidRPr="00C33330" w:rsidRDefault="003432B7" w:rsidP="003432B7">
      <w:pPr>
        <w:ind w:left="720"/>
        <w:rPr>
          <w:sz w:val="21"/>
          <w:szCs w:val="21"/>
        </w:rPr>
      </w:pPr>
      <w:r w:rsidRPr="00C33330">
        <w:rPr>
          <w:sz w:val="21"/>
          <w:szCs w:val="21"/>
        </w:rPr>
        <w:t xml:space="preserve">A = </w:t>
      </w:r>
      <w:proofErr w:type="gramStart"/>
      <w:r w:rsidRPr="00C33330">
        <w:rPr>
          <w:sz w:val="21"/>
          <w:szCs w:val="21"/>
        </w:rPr>
        <w:t>Regularly</w:t>
      </w:r>
      <w:proofErr w:type="gramEnd"/>
      <w:r w:rsidRPr="00C33330">
        <w:rPr>
          <w:sz w:val="21"/>
          <w:szCs w:val="21"/>
        </w:rPr>
        <w:t xml:space="preserve"> attentive, engaged, and making frequent contributions</w:t>
      </w:r>
      <w:r w:rsidRPr="00C33330">
        <w:rPr>
          <w:sz w:val="21"/>
          <w:szCs w:val="21"/>
        </w:rPr>
        <w:br/>
        <w:t>B= Regularly engaged, not uncommon participation</w:t>
      </w:r>
    </w:p>
    <w:p w:rsidR="003432B7" w:rsidRPr="00C33330" w:rsidRDefault="003432B7" w:rsidP="003432B7">
      <w:pPr>
        <w:ind w:firstLine="720"/>
        <w:rPr>
          <w:sz w:val="21"/>
          <w:szCs w:val="21"/>
        </w:rPr>
      </w:pPr>
      <w:r w:rsidRPr="00C33330">
        <w:rPr>
          <w:sz w:val="21"/>
          <w:szCs w:val="21"/>
        </w:rPr>
        <w:t xml:space="preserve">C= </w:t>
      </w:r>
      <w:proofErr w:type="gramStart"/>
      <w:r w:rsidRPr="00C33330">
        <w:rPr>
          <w:sz w:val="21"/>
          <w:szCs w:val="21"/>
        </w:rPr>
        <w:t>Sporadically</w:t>
      </w:r>
      <w:proofErr w:type="gramEnd"/>
      <w:r w:rsidRPr="00C33330">
        <w:rPr>
          <w:sz w:val="21"/>
          <w:szCs w:val="21"/>
        </w:rPr>
        <w:t xml:space="preserve"> engaged, infrequent participation</w:t>
      </w:r>
    </w:p>
    <w:p w:rsidR="003432B7" w:rsidRPr="00C33330" w:rsidRDefault="003432B7" w:rsidP="003432B7">
      <w:pPr>
        <w:ind w:firstLine="720"/>
        <w:rPr>
          <w:sz w:val="21"/>
          <w:szCs w:val="21"/>
        </w:rPr>
      </w:pPr>
      <w:r w:rsidRPr="00C33330">
        <w:rPr>
          <w:sz w:val="21"/>
          <w:szCs w:val="21"/>
        </w:rPr>
        <w:t xml:space="preserve">D/F = Often asleep and/or disruptive </w:t>
      </w:r>
    </w:p>
    <w:p w:rsidR="003432B7" w:rsidRPr="00C33330" w:rsidRDefault="003432B7" w:rsidP="003432B7">
      <w:pPr>
        <w:rPr>
          <w:b/>
          <w:sz w:val="21"/>
          <w:szCs w:val="21"/>
        </w:rPr>
      </w:pPr>
    </w:p>
    <w:p w:rsidR="003432B7" w:rsidRPr="00C33330" w:rsidRDefault="003432B7" w:rsidP="003432B7">
      <w:pPr>
        <w:rPr>
          <w:b/>
          <w:sz w:val="21"/>
          <w:szCs w:val="21"/>
        </w:rPr>
      </w:pPr>
      <w:r w:rsidRPr="00C33330">
        <w:rPr>
          <w:b/>
          <w:sz w:val="21"/>
          <w:szCs w:val="21"/>
        </w:rPr>
        <w:t>Formal Essay Submission and Lateness Policy</w:t>
      </w:r>
    </w:p>
    <w:p w:rsidR="003432B7" w:rsidRPr="00C33330" w:rsidRDefault="003432B7" w:rsidP="003432B7">
      <w:pPr>
        <w:rPr>
          <w:sz w:val="21"/>
          <w:szCs w:val="21"/>
        </w:rPr>
      </w:pPr>
      <w:r w:rsidRPr="00C33330">
        <w:rPr>
          <w:sz w:val="21"/>
          <w:szCs w:val="21"/>
        </w:rPr>
        <w:t xml:space="preserve">All formal writings will be submitted via their respective </w:t>
      </w:r>
      <w:proofErr w:type="spellStart"/>
      <w:r w:rsidRPr="00C33330">
        <w:rPr>
          <w:sz w:val="21"/>
          <w:szCs w:val="21"/>
        </w:rPr>
        <w:t>dropboxes</w:t>
      </w:r>
      <w:proofErr w:type="spellEnd"/>
      <w:r w:rsidRPr="00C33330">
        <w:rPr>
          <w:sz w:val="21"/>
          <w:szCs w:val="21"/>
        </w:rPr>
        <w:t xml:space="preserve"> on our D2L site and are due by </w:t>
      </w:r>
      <w:r>
        <w:rPr>
          <w:sz w:val="21"/>
          <w:szCs w:val="21"/>
        </w:rPr>
        <w:t xml:space="preserve">11:59 p.m. </w:t>
      </w:r>
      <w:r w:rsidRPr="00C33330">
        <w:rPr>
          <w:sz w:val="21"/>
          <w:szCs w:val="21"/>
        </w:rPr>
        <w:t xml:space="preserve">on the day they appear on the syllabus. </w:t>
      </w:r>
      <w:proofErr w:type="spellStart"/>
      <w:r w:rsidRPr="00C33330">
        <w:rPr>
          <w:sz w:val="21"/>
          <w:szCs w:val="21"/>
        </w:rPr>
        <w:t>Dropboxes</w:t>
      </w:r>
      <w:proofErr w:type="spellEnd"/>
      <w:r w:rsidRPr="00C33330">
        <w:rPr>
          <w:sz w:val="21"/>
          <w:szCs w:val="21"/>
        </w:rPr>
        <w:t xml:space="preserve"> will close once this deadline has passed. Late essays will only be accepted in the event of a documentable emergency and can be subject to a deduction of one full grade for every day it is late. E-mailing a paper the day it is due after the deadline will at least be subject to the one-grade penalty. Please anticipate and have contingency plans for printer problems, computer crashes, etc. </w:t>
      </w:r>
    </w:p>
    <w:p w:rsidR="003432B7" w:rsidRPr="00C33330" w:rsidRDefault="003432B7" w:rsidP="003432B7">
      <w:pPr>
        <w:rPr>
          <w:sz w:val="21"/>
          <w:szCs w:val="21"/>
        </w:rPr>
      </w:pPr>
    </w:p>
    <w:p w:rsidR="003432B7" w:rsidRPr="00C33330" w:rsidRDefault="003432B7" w:rsidP="003432B7">
      <w:pPr>
        <w:rPr>
          <w:b/>
          <w:sz w:val="21"/>
          <w:szCs w:val="21"/>
        </w:rPr>
      </w:pPr>
      <w:r w:rsidRPr="00C33330">
        <w:rPr>
          <w:b/>
          <w:sz w:val="21"/>
          <w:szCs w:val="21"/>
        </w:rPr>
        <w:t>Attendance Policy</w:t>
      </w:r>
    </w:p>
    <w:p w:rsidR="003432B7" w:rsidRPr="00C33330" w:rsidRDefault="003432B7" w:rsidP="003432B7">
      <w:pPr>
        <w:rPr>
          <w:sz w:val="21"/>
          <w:szCs w:val="21"/>
        </w:rPr>
      </w:pPr>
      <w:r w:rsidRPr="00C33330">
        <w:rPr>
          <w:sz w:val="21"/>
          <w:szCs w:val="21"/>
        </w:rPr>
        <w:t xml:space="preserve">Due to the interactive nature of this course, the success of the class as a whole relies heavily on reasoned, informed, and candid discussion. Each member of this discourse community is vital to its progress. Thus, daily attendance becomes an integral component of the desired classroom dynamic and is necessary for </w:t>
      </w:r>
      <w:r w:rsidRPr="00C33330">
        <w:rPr>
          <w:sz w:val="21"/>
          <w:szCs w:val="21"/>
        </w:rPr>
        <w:lastRenderedPageBreak/>
        <w:t xml:space="preserve">comprehension of the rhetorical concepts and practical issues that will be introduced. In addition, your attendance may influence your grade via the following policy: if you accumulate </w:t>
      </w:r>
      <w:r w:rsidRPr="00C33330">
        <w:rPr>
          <w:b/>
          <w:sz w:val="21"/>
          <w:szCs w:val="21"/>
        </w:rPr>
        <w:t xml:space="preserve">more than </w:t>
      </w:r>
      <w:r>
        <w:rPr>
          <w:b/>
          <w:sz w:val="21"/>
          <w:szCs w:val="21"/>
        </w:rPr>
        <w:t xml:space="preserve">three </w:t>
      </w:r>
      <w:r w:rsidRPr="00C33330">
        <w:rPr>
          <w:b/>
          <w:sz w:val="21"/>
          <w:szCs w:val="21"/>
        </w:rPr>
        <w:t>unexcused absences</w:t>
      </w:r>
      <w:r w:rsidRPr="00C33330">
        <w:rPr>
          <w:sz w:val="21"/>
          <w:szCs w:val="21"/>
        </w:rPr>
        <w:t xml:space="preserve">, your final grade will be lowered one letter grade for each absence thereafter up to six; if you have </w:t>
      </w:r>
      <w:r w:rsidRPr="00C33330">
        <w:rPr>
          <w:b/>
          <w:sz w:val="21"/>
          <w:szCs w:val="21"/>
        </w:rPr>
        <w:t xml:space="preserve">more than </w:t>
      </w:r>
      <w:r>
        <w:rPr>
          <w:b/>
          <w:sz w:val="21"/>
          <w:szCs w:val="21"/>
        </w:rPr>
        <w:t xml:space="preserve">five </w:t>
      </w:r>
      <w:r w:rsidRPr="00C33330">
        <w:rPr>
          <w:b/>
          <w:sz w:val="21"/>
          <w:szCs w:val="21"/>
        </w:rPr>
        <w:t>unexcused absences</w:t>
      </w:r>
      <w:r w:rsidRPr="00C33330">
        <w:rPr>
          <w:sz w:val="21"/>
          <w:szCs w:val="21"/>
        </w:rPr>
        <w:t>, you will fail the course. If you know you will be unable to make it to class for any reason, please be in contact with me as soon as possible.</w:t>
      </w:r>
    </w:p>
    <w:p w:rsidR="003432B7" w:rsidRPr="00C33330" w:rsidRDefault="003432B7" w:rsidP="003432B7">
      <w:pPr>
        <w:rPr>
          <w:sz w:val="21"/>
          <w:szCs w:val="21"/>
        </w:rPr>
      </w:pPr>
    </w:p>
    <w:p w:rsidR="003432B7" w:rsidRPr="00C33330" w:rsidRDefault="003432B7" w:rsidP="003432B7">
      <w:pPr>
        <w:rPr>
          <w:b/>
          <w:sz w:val="21"/>
          <w:szCs w:val="21"/>
        </w:rPr>
      </w:pPr>
      <w:r w:rsidRPr="00C33330">
        <w:rPr>
          <w:b/>
          <w:sz w:val="21"/>
          <w:szCs w:val="21"/>
        </w:rPr>
        <w:t>Academic Integrity</w:t>
      </w:r>
    </w:p>
    <w:p w:rsidR="003432B7" w:rsidRPr="00C33330" w:rsidRDefault="003432B7" w:rsidP="003432B7">
      <w:pPr>
        <w:rPr>
          <w:b/>
          <w:sz w:val="21"/>
          <w:szCs w:val="21"/>
        </w:rPr>
      </w:pPr>
      <w:r w:rsidRPr="00C33330">
        <w:rPr>
          <w:sz w:val="21"/>
          <w:szCs w:val="21"/>
        </w:rPr>
        <w:t xml:space="preserve">As an institution of higher education, UW-Whitewater takes academic dishonesty, or plagiarism, very seriously. Using someone else’s work as your own –intentionally or unintentionally - without careful citation is always unethical and, at times, illegal; conversely, letting someone else use your work is also unethical. Academic dishonesty is a serious offense and may result in, among other things, your receiving a grade of “0” for the plagiarized assignment. </w:t>
      </w:r>
    </w:p>
    <w:p w:rsidR="003432B7" w:rsidRPr="00C33330" w:rsidRDefault="003432B7" w:rsidP="003432B7">
      <w:pPr>
        <w:rPr>
          <w:b/>
          <w:sz w:val="21"/>
          <w:szCs w:val="21"/>
        </w:rPr>
      </w:pPr>
    </w:p>
    <w:p w:rsidR="003432B7" w:rsidRPr="00C33330" w:rsidRDefault="003432B7" w:rsidP="003432B7">
      <w:pPr>
        <w:rPr>
          <w:b/>
          <w:sz w:val="21"/>
          <w:szCs w:val="21"/>
        </w:rPr>
      </w:pPr>
      <w:r w:rsidRPr="00C33330">
        <w:rPr>
          <w:b/>
          <w:sz w:val="21"/>
          <w:szCs w:val="21"/>
        </w:rPr>
        <w:t>Schedule of Classes</w:t>
      </w:r>
    </w:p>
    <w:p w:rsidR="003432B7" w:rsidRPr="00C33330" w:rsidRDefault="003432B7" w:rsidP="003432B7">
      <w:pPr>
        <w:rPr>
          <w:b/>
          <w:i/>
          <w:sz w:val="21"/>
          <w:szCs w:val="21"/>
        </w:rPr>
      </w:pPr>
      <w:r w:rsidRPr="00C33330">
        <w:rPr>
          <w:b/>
          <w:i/>
          <w:sz w:val="21"/>
          <w:szCs w:val="21"/>
        </w:rPr>
        <w:t>Theme: Writing as a Mode of Discovery</w:t>
      </w:r>
    </w:p>
    <w:p w:rsidR="003432B7" w:rsidRPr="00C33330" w:rsidRDefault="003432B7" w:rsidP="003432B7">
      <w:pPr>
        <w:rPr>
          <w:rFonts w:eastAsia="Calibri"/>
          <w:sz w:val="21"/>
          <w:szCs w:val="21"/>
        </w:rPr>
      </w:pPr>
      <w:r w:rsidRPr="00C33330">
        <w:rPr>
          <w:rFonts w:eastAsia="Calibri"/>
          <w:sz w:val="21"/>
          <w:szCs w:val="21"/>
        </w:rPr>
        <w:t>Week 1 (</w:t>
      </w:r>
      <w:r>
        <w:rPr>
          <w:rFonts w:eastAsia="Calibri"/>
          <w:sz w:val="21"/>
          <w:szCs w:val="21"/>
        </w:rPr>
        <w:t>September 4-7</w:t>
      </w:r>
      <w:r w:rsidRPr="00C33330">
        <w:rPr>
          <w:rFonts w:eastAsia="Calibri"/>
          <w:sz w:val="21"/>
          <w:szCs w:val="21"/>
        </w:rPr>
        <w:t>)</w:t>
      </w:r>
    </w:p>
    <w:p w:rsidR="003432B7" w:rsidRPr="00C33330" w:rsidRDefault="003432B7" w:rsidP="003432B7">
      <w:pPr>
        <w:rPr>
          <w:sz w:val="21"/>
          <w:szCs w:val="21"/>
        </w:rPr>
      </w:pPr>
      <w:r w:rsidRPr="00C33330">
        <w:rPr>
          <w:sz w:val="21"/>
          <w:szCs w:val="21"/>
        </w:rPr>
        <w:t>W</w:t>
      </w:r>
      <w:r w:rsidRPr="00C33330">
        <w:rPr>
          <w:sz w:val="21"/>
          <w:szCs w:val="21"/>
        </w:rPr>
        <w:tab/>
      </w:r>
      <w:r w:rsidRPr="00C33330">
        <w:rPr>
          <w:b/>
          <w:sz w:val="21"/>
          <w:szCs w:val="21"/>
        </w:rPr>
        <w:t>Agenda:</w:t>
      </w:r>
      <w:r w:rsidRPr="00C33330">
        <w:rPr>
          <w:sz w:val="21"/>
          <w:szCs w:val="21"/>
        </w:rPr>
        <w:t xml:space="preserve"> </w:t>
      </w:r>
      <w:r w:rsidRPr="00C33330">
        <w:rPr>
          <w:sz w:val="21"/>
          <w:szCs w:val="21"/>
        </w:rPr>
        <w:tab/>
        <w:t>Introduction to course; Group assignments</w:t>
      </w:r>
    </w:p>
    <w:p w:rsidR="003432B7" w:rsidRPr="00C33330" w:rsidRDefault="003432B7" w:rsidP="003432B7">
      <w:pPr>
        <w:rPr>
          <w:sz w:val="21"/>
          <w:szCs w:val="21"/>
        </w:rPr>
      </w:pPr>
      <w:r w:rsidRPr="00C33330">
        <w:rPr>
          <w:sz w:val="21"/>
          <w:szCs w:val="21"/>
        </w:rPr>
        <w:tab/>
      </w:r>
      <w:r w:rsidRPr="00C33330">
        <w:rPr>
          <w:b/>
          <w:sz w:val="21"/>
          <w:szCs w:val="21"/>
        </w:rPr>
        <w:t>Homework:</w:t>
      </w:r>
      <w:r w:rsidRPr="00C33330">
        <w:rPr>
          <w:b/>
          <w:sz w:val="21"/>
          <w:szCs w:val="21"/>
        </w:rPr>
        <w:tab/>
      </w:r>
      <w:r w:rsidRPr="00C33330">
        <w:rPr>
          <w:sz w:val="21"/>
          <w:szCs w:val="21"/>
        </w:rPr>
        <w:t>N/A</w:t>
      </w:r>
    </w:p>
    <w:p w:rsidR="003432B7" w:rsidRPr="00C33330" w:rsidRDefault="003432B7" w:rsidP="003432B7">
      <w:pPr>
        <w:rPr>
          <w:sz w:val="21"/>
          <w:szCs w:val="21"/>
        </w:rPr>
      </w:pPr>
    </w:p>
    <w:p w:rsidR="003432B7" w:rsidRPr="00C33330" w:rsidRDefault="003432B7" w:rsidP="003432B7">
      <w:pPr>
        <w:rPr>
          <w:rFonts w:eastAsia="Calibri"/>
          <w:sz w:val="21"/>
          <w:szCs w:val="21"/>
        </w:rPr>
      </w:pPr>
      <w:r w:rsidRPr="00C33330">
        <w:rPr>
          <w:rFonts w:eastAsia="Calibri"/>
          <w:sz w:val="21"/>
          <w:szCs w:val="21"/>
        </w:rPr>
        <w:t>Week 2 (</w:t>
      </w:r>
      <w:r>
        <w:rPr>
          <w:rFonts w:eastAsia="Calibri"/>
          <w:sz w:val="21"/>
          <w:szCs w:val="21"/>
        </w:rPr>
        <w:t>September 10-14</w:t>
      </w:r>
      <w:r w:rsidRPr="00C33330">
        <w:rPr>
          <w:rFonts w:eastAsia="Calibri"/>
          <w:sz w:val="21"/>
          <w:szCs w:val="21"/>
        </w:rPr>
        <w:t>)</w:t>
      </w:r>
    </w:p>
    <w:p w:rsidR="003432B7" w:rsidRPr="00C33330" w:rsidRDefault="003432B7" w:rsidP="003432B7">
      <w:pPr>
        <w:rPr>
          <w:sz w:val="21"/>
          <w:szCs w:val="21"/>
        </w:rPr>
      </w:pPr>
      <w:r w:rsidRPr="00E918EA">
        <w:rPr>
          <w:sz w:val="21"/>
          <w:szCs w:val="21"/>
        </w:rPr>
        <w:t>M</w:t>
      </w:r>
      <w:r>
        <w:rPr>
          <w:b/>
          <w:sz w:val="21"/>
          <w:szCs w:val="21"/>
        </w:rPr>
        <w:tab/>
      </w:r>
      <w:r w:rsidRPr="00C33330">
        <w:rPr>
          <w:b/>
          <w:sz w:val="21"/>
          <w:szCs w:val="21"/>
        </w:rPr>
        <w:t xml:space="preserve">Agenda: </w:t>
      </w:r>
      <w:r w:rsidRPr="00C33330">
        <w:rPr>
          <w:b/>
          <w:sz w:val="21"/>
          <w:szCs w:val="21"/>
        </w:rPr>
        <w:tab/>
      </w:r>
      <w:r w:rsidRPr="00C33330">
        <w:rPr>
          <w:sz w:val="21"/>
          <w:szCs w:val="21"/>
        </w:rPr>
        <w:t>Overview of the writing process; Diagnostic writing</w:t>
      </w:r>
    </w:p>
    <w:p w:rsidR="003432B7" w:rsidRPr="00E918EA" w:rsidRDefault="003432B7" w:rsidP="003432B7">
      <w:pPr>
        <w:rPr>
          <w:sz w:val="21"/>
          <w:szCs w:val="21"/>
        </w:rPr>
      </w:pPr>
      <w:r w:rsidRPr="00C33330">
        <w:rPr>
          <w:sz w:val="21"/>
          <w:szCs w:val="21"/>
        </w:rPr>
        <w:tab/>
      </w:r>
      <w:r w:rsidRPr="00C33330">
        <w:rPr>
          <w:b/>
          <w:sz w:val="21"/>
          <w:szCs w:val="21"/>
        </w:rPr>
        <w:t>Homework:</w:t>
      </w:r>
      <w:r w:rsidRPr="00C33330">
        <w:rPr>
          <w:sz w:val="21"/>
          <w:szCs w:val="21"/>
        </w:rPr>
        <w:tab/>
        <w:t>Read “What Does a Professor Want?” (E-Reserve)</w:t>
      </w:r>
    </w:p>
    <w:p w:rsidR="003432B7" w:rsidRPr="00C33330" w:rsidRDefault="003432B7" w:rsidP="003432B7">
      <w:pPr>
        <w:ind w:firstLine="720"/>
        <w:rPr>
          <w:b/>
          <w:i/>
          <w:sz w:val="21"/>
          <w:szCs w:val="21"/>
        </w:rPr>
      </w:pPr>
      <w:r w:rsidRPr="00C33330">
        <w:rPr>
          <w:b/>
          <w:i/>
          <w:sz w:val="21"/>
          <w:szCs w:val="21"/>
        </w:rPr>
        <w:t>Theme: Drama and the Human Experience</w:t>
      </w:r>
    </w:p>
    <w:p w:rsidR="003432B7" w:rsidRPr="00C33330" w:rsidRDefault="003432B7" w:rsidP="003432B7">
      <w:pPr>
        <w:rPr>
          <w:sz w:val="21"/>
          <w:szCs w:val="21"/>
        </w:rPr>
      </w:pPr>
      <w:r>
        <w:rPr>
          <w:sz w:val="21"/>
          <w:szCs w:val="21"/>
        </w:rPr>
        <w:t>W</w:t>
      </w:r>
      <w:r w:rsidRPr="00C33330">
        <w:rPr>
          <w:sz w:val="21"/>
          <w:szCs w:val="21"/>
        </w:rPr>
        <w:tab/>
      </w:r>
      <w:r w:rsidRPr="00C33330">
        <w:rPr>
          <w:b/>
          <w:sz w:val="21"/>
          <w:szCs w:val="21"/>
        </w:rPr>
        <w:t>Agenda:</w:t>
      </w:r>
      <w:r w:rsidRPr="00C33330">
        <w:rPr>
          <w:sz w:val="21"/>
          <w:szCs w:val="21"/>
        </w:rPr>
        <w:tab/>
        <w:t>Discussion of Synge in groups</w:t>
      </w:r>
      <w:r>
        <w:rPr>
          <w:sz w:val="21"/>
          <w:szCs w:val="21"/>
        </w:rPr>
        <w:t>; Writing about literature</w:t>
      </w:r>
    </w:p>
    <w:p w:rsidR="003432B7" w:rsidRPr="00C33330" w:rsidRDefault="003432B7" w:rsidP="003432B7">
      <w:pPr>
        <w:rPr>
          <w:sz w:val="21"/>
          <w:szCs w:val="21"/>
        </w:rPr>
      </w:pPr>
      <w:r w:rsidRPr="00C33330">
        <w:rPr>
          <w:b/>
          <w:sz w:val="21"/>
          <w:szCs w:val="21"/>
        </w:rPr>
        <w:tab/>
        <w:t xml:space="preserve">Homework: </w:t>
      </w:r>
      <w:r w:rsidRPr="00C33330">
        <w:rPr>
          <w:b/>
          <w:sz w:val="21"/>
          <w:szCs w:val="21"/>
        </w:rPr>
        <w:tab/>
      </w:r>
      <w:r w:rsidRPr="00C33330">
        <w:rPr>
          <w:sz w:val="21"/>
          <w:szCs w:val="21"/>
        </w:rPr>
        <w:t xml:space="preserve">Read Synge, </w:t>
      </w:r>
      <w:r w:rsidRPr="00C33330">
        <w:rPr>
          <w:i/>
          <w:sz w:val="21"/>
          <w:szCs w:val="21"/>
        </w:rPr>
        <w:t>Riders to the Sea</w:t>
      </w:r>
      <w:r w:rsidRPr="00C33330">
        <w:rPr>
          <w:sz w:val="21"/>
          <w:szCs w:val="21"/>
        </w:rPr>
        <w:t xml:space="preserve"> (</w:t>
      </w:r>
      <w:proofErr w:type="spellStart"/>
      <w:r w:rsidRPr="00C33330">
        <w:rPr>
          <w:sz w:val="21"/>
          <w:szCs w:val="21"/>
        </w:rPr>
        <w:t>Jacobus</w:t>
      </w:r>
      <w:proofErr w:type="spellEnd"/>
      <w:r w:rsidRPr="00C33330">
        <w:rPr>
          <w:sz w:val="21"/>
          <w:szCs w:val="21"/>
        </w:rPr>
        <w:t>, 900-905)</w:t>
      </w:r>
    </w:p>
    <w:p w:rsidR="003432B7" w:rsidRPr="00C33330" w:rsidRDefault="003432B7" w:rsidP="003432B7">
      <w:pPr>
        <w:rPr>
          <w:sz w:val="21"/>
          <w:szCs w:val="21"/>
        </w:rPr>
      </w:pPr>
      <w:r w:rsidRPr="00C33330">
        <w:rPr>
          <w:sz w:val="21"/>
          <w:szCs w:val="21"/>
        </w:rPr>
        <w:tab/>
      </w:r>
      <w:r w:rsidRPr="00C33330">
        <w:rPr>
          <w:sz w:val="21"/>
          <w:szCs w:val="21"/>
        </w:rPr>
        <w:tab/>
      </w:r>
      <w:r w:rsidRPr="00C33330">
        <w:rPr>
          <w:sz w:val="21"/>
          <w:szCs w:val="21"/>
        </w:rPr>
        <w:tab/>
      </w:r>
    </w:p>
    <w:p w:rsidR="003432B7" w:rsidRPr="00C33330" w:rsidRDefault="003432B7" w:rsidP="003432B7">
      <w:pPr>
        <w:rPr>
          <w:rFonts w:eastAsia="Calibri"/>
          <w:sz w:val="21"/>
          <w:szCs w:val="21"/>
        </w:rPr>
      </w:pPr>
      <w:r w:rsidRPr="00C33330">
        <w:rPr>
          <w:rFonts w:eastAsia="Calibri"/>
          <w:sz w:val="21"/>
          <w:szCs w:val="21"/>
        </w:rPr>
        <w:t>Week 3 (</w:t>
      </w:r>
      <w:r>
        <w:rPr>
          <w:rFonts w:eastAsia="Calibri"/>
          <w:sz w:val="21"/>
          <w:szCs w:val="21"/>
        </w:rPr>
        <w:t>September 17-21</w:t>
      </w:r>
      <w:r w:rsidRPr="00C33330">
        <w:rPr>
          <w:rFonts w:eastAsia="Calibri"/>
          <w:sz w:val="21"/>
          <w:szCs w:val="21"/>
        </w:rPr>
        <w:t>)</w:t>
      </w:r>
    </w:p>
    <w:p w:rsidR="003432B7" w:rsidRPr="00C33330" w:rsidRDefault="003432B7" w:rsidP="003432B7">
      <w:pPr>
        <w:rPr>
          <w:sz w:val="21"/>
          <w:szCs w:val="21"/>
        </w:rPr>
      </w:pPr>
      <w:r w:rsidRPr="00C33330">
        <w:rPr>
          <w:sz w:val="21"/>
          <w:szCs w:val="21"/>
        </w:rPr>
        <w:t>M</w:t>
      </w:r>
      <w:r w:rsidRPr="00C33330">
        <w:rPr>
          <w:sz w:val="21"/>
          <w:szCs w:val="21"/>
        </w:rPr>
        <w:tab/>
      </w:r>
      <w:r w:rsidRPr="00C33330">
        <w:rPr>
          <w:b/>
          <w:sz w:val="21"/>
          <w:szCs w:val="21"/>
        </w:rPr>
        <w:t>Agenda:</w:t>
      </w:r>
      <w:r w:rsidRPr="00C33330">
        <w:rPr>
          <w:sz w:val="21"/>
          <w:szCs w:val="21"/>
        </w:rPr>
        <w:t xml:space="preserve"> </w:t>
      </w:r>
      <w:r w:rsidRPr="00C33330">
        <w:rPr>
          <w:sz w:val="21"/>
          <w:szCs w:val="21"/>
        </w:rPr>
        <w:tab/>
        <w:t xml:space="preserve">Discussion of Lorca in groups; Assign </w:t>
      </w:r>
      <w:r>
        <w:rPr>
          <w:sz w:val="21"/>
          <w:szCs w:val="21"/>
        </w:rPr>
        <w:t xml:space="preserve">Essay </w:t>
      </w:r>
      <w:r w:rsidRPr="00C33330">
        <w:rPr>
          <w:sz w:val="21"/>
          <w:szCs w:val="21"/>
        </w:rPr>
        <w:t>#1</w:t>
      </w:r>
    </w:p>
    <w:p w:rsidR="003432B7" w:rsidRPr="00C33330" w:rsidRDefault="003432B7" w:rsidP="003432B7">
      <w:pPr>
        <w:rPr>
          <w:sz w:val="21"/>
          <w:szCs w:val="21"/>
        </w:rPr>
      </w:pPr>
      <w:r w:rsidRPr="00C33330">
        <w:rPr>
          <w:sz w:val="21"/>
          <w:szCs w:val="21"/>
        </w:rPr>
        <w:tab/>
      </w:r>
      <w:r w:rsidRPr="00C33330">
        <w:rPr>
          <w:b/>
          <w:sz w:val="21"/>
          <w:szCs w:val="21"/>
        </w:rPr>
        <w:t xml:space="preserve">Homework: </w:t>
      </w:r>
      <w:r w:rsidRPr="00C33330">
        <w:rPr>
          <w:b/>
          <w:sz w:val="21"/>
          <w:szCs w:val="21"/>
        </w:rPr>
        <w:tab/>
      </w:r>
      <w:r w:rsidRPr="00C33330">
        <w:rPr>
          <w:sz w:val="21"/>
          <w:szCs w:val="21"/>
        </w:rPr>
        <w:t xml:space="preserve">Read Lorca, </w:t>
      </w:r>
      <w:proofErr w:type="gramStart"/>
      <w:r w:rsidRPr="00C33330">
        <w:rPr>
          <w:i/>
          <w:sz w:val="21"/>
          <w:szCs w:val="21"/>
        </w:rPr>
        <w:t>The</w:t>
      </w:r>
      <w:proofErr w:type="gramEnd"/>
      <w:r w:rsidRPr="00C33330">
        <w:rPr>
          <w:i/>
          <w:sz w:val="21"/>
          <w:szCs w:val="21"/>
        </w:rPr>
        <w:t xml:space="preserve"> House of </w:t>
      </w:r>
      <w:proofErr w:type="spellStart"/>
      <w:r w:rsidRPr="00C33330">
        <w:rPr>
          <w:i/>
          <w:sz w:val="21"/>
          <w:szCs w:val="21"/>
        </w:rPr>
        <w:t>Bernarda</w:t>
      </w:r>
      <w:proofErr w:type="spellEnd"/>
      <w:r w:rsidRPr="00C33330">
        <w:rPr>
          <w:i/>
          <w:sz w:val="21"/>
          <w:szCs w:val="21"/>
        </w:rPr>
        <w:t xml:space="preserve"> Alba</w:t>
      </w:r>
      <w:r w:rsidRPr="00C33330">
        <w:rPr>
          <w:sz w:val="21"/>
          <w:szCs w:val="21"/>
        </w:rPr>
        <w:t>, Acts 1</w:t>
      </w:r>
      <w:r>
        <w:rPr>
          <w:sz w:val="21"/>
          <w:szCs w:val="21"/>
        </w:rPr>
        <w:t xml:space="preserve"> &amp; 2 </w:t>
      </w:r>
      <w:r w:rsidRPr="00C33330">
        <w:rPr>
          <w:sz w:val="21"/>
          <w:szCs w:val="21"/>
        </w:rPr>
        <w:t>(</w:t>
      </w:r>
      <w:proofErr w:type="spellStart"/>
      <w:r w:rsidRPr="00C33330">
        <w:rPr>
          <w:sz w:val="21"/>
          <w:szCs w:val="21"/>
        </w:rPr>
        <w:t>Jacobus</w:t>
      </w:r>
      <w:proofErr w:type="spellEnd"/>
      <w:r w:rsidRPr="00C33330">
        <w:rPr>
          <w:sz w:val="21"/>
          <w:szCs w:val="21"/>
        </w:rPr>
        <w:t>, 949</w:t>
      </w:r>
      <w:r>
        <w:rPr>
          <w:sz w:val="21"/>
          <w:szCs w:val="21"/>
        </w:rPr>
        <w:t>-962</w:t>
      </w:r>
      <w:r w:rsidRPr="00C33330">
        <w:rPr>
          <w:sz w:val="21"/>
          <w:szCs w:val="21"/>
        </w:rPr>
        <w:t>)</w:t>
      </w:r>
    </w:p>
    <w:p w:rsidR="003432B7" w:rsidRDefault="003432B7" w:rsidP="003432B7">
      <w:pPr>
        <w:rPr>
          <w:sz w:val="21"/>
          <w:szCs w:val="21"/>
        </w:rPr>
      </w:pPr>
      <w:proofErr w:type="spellStart"/>
      <w:r w:rsidRPr="00C33330">
        <w:rPr>
          <w:sz w:val="21"/>
          <w:szCs w:val="21"/>
        </w:rPr>
        <w:t>W</w:t>
      </w:r>
      <w:proofErr w:type="spellEnd"/>
      <w:r w:rsidRPr="00C33330">
        <w:rPr>
          <w:sz w:val="21"/>
          <w:szCs w:val="21"/>
        </w:rPr>
        <w:tab/>
      </w:r>
      <w:r>
        <w:rPr>
          <w:sz w:val="21"/>
          <w:szCs w:val="21"/>
        </w:rPr>
        <w:t>MEET IN LAB</w:t>
      </w:r>
    </w:p>
    <w:p w:rsidR="003432B7" w:rsidRPr="00C33330" w:rsidRDefault="003432B7" w:rsidP="003432B7">
      <w:pPr>
        <w:ind w:firstLine="720"/>
        <w:rPr>
          <w:sz w:val="21"/>
          <w:szCs w:val="21"/>
        </w:rPr>
      </w:pPr>
      <w:r w:rsidRPr="00C33330">
        <w:rPr>
          <w:b/>
          <w:sz w:val="21"/>
          <w:szCs w:val="21"/>
        </w:rPr>
        <w:t xml:space="preserve">Agenda: </w:t>
      </w:r>
      <w:r w:rsidRPr="00C33330">
        <w:rPr>
          <w:b/>
          <w:sz w:val="21"/>
          <w:szCs w:val="21"/>
        </w:rPr>
        <w:tab/>
      </w:r>
      <w:r w:rsidRPr="00C33330">
        <w:rPr>
          <w:sz w:val="21"/>
          <w:szCs w:val="21"/>
        </w:rPr>
        <w:t xml:space="preserve">Continue discussion of Lorca; Work on </w:t>
      </w:r>
      <w:r>
        <w:rPr>
          <w:sz w:val="21"/>
          <w:szCs w:val="21"/>
        </w:rPr>
        <w:t xml:space="preserve">Essay </w:t>
      </w:r>
      <w:r w:rsidRPr="00C33330">
        <w:rPr>
          <w:sz w:val="21"/>
          <w:szCs w:val="21"/>
        </w:rPr>
        <w:t>#1</w:t>
      </w:r>
      <w:r w:rsidRPr="00C33330">
        <w:rPr>
          <w:b/>
          <w:sz w:val="21"/>
          <w:szCs w:val="21"/>
        </w:rPr>
        <w:tab/>
      </w:r>
    </w:p>
    <w:p w:rsidR="003432B7" w:rsidRPr="00C33330" w:rsidRDefault="003432B7" w:rsidP="003432B7">
      <w:pPr>
        <w:rPr>
          <w:sz w:val="21"/>
          <w:szCs w:val="21"/>
        </w:rPr>
      </w:pPr>
      <w:r w:rsidRPr="00C33330">
        <w:rPr>
          <w:b/>
          <w:sz w:val="21"/>
          <w:szCs w:val="21"/>
        </w:rPr>
        <w:tab/>
        <w:t xml:space="preserve">Homework: </w:t>
      </w:r>
      <w:r w:rsidRPr="00C33330">
        <w:rPr>
          <w:b/>
          <w:sz w:val="21"/>
          <w:szCs w:val="21"/>
        </w:rPr>
        <w:tab/>
      </w:r>
      <w:r w:rsidRPr="00C33330">
        <w:rPr>
          <w:sz w:val="21"/>
          <w:szCs w:val="21"/>
        </w:rPr>
        <w:t xml:space="preserve">Read Lorca, </w:t>
      </w:r>
      <w:proofErr w:type="gramStart"/>
      <w:r w:rsidRPr="00C33330">
        <w:rPr>
          <w:i/>
          <w:sz w:val="21"/>
          <w:szCs w:val="21"/>
        </w:rPr>
        <w:t>The</w:t>
      </w:r>
      <w:proofErr w:type="gramEnd"/>
      <w:r w:rsidRPr="00C33330">
        <w:rPr>
          <w:i/>
          <w:sz w:val="21"/>
          <w:szCs w:val="21"/>
        </w:rPr>
        <w:t xml:space="preserve"> House of </w:t>
      </w:r>
      <w:proofErr w:type="spellStart"/>
      <w:r w:rsidRPr="00C33330">
        <w:rPr>
          <w:i/>
          <w:sz w:val="21"/>
          <w:szCs w:val="21"/>
        </w:rPr>
        <w:t>Bernarda</w:t>
      </w:r>
      <w:proofErr w:type="spellEnd"/>
      <w:r w:rsidRPr="00C33330">
        <w:rPr>
          <w:i/>
          <w:sz w:val="21"/>
          <w:szCs w:val="21"/>
        </w:rPr>
        <w:t xml:space="preserve"> Alba</w:t>
      </w:r>
      <w:r w:rsidRPr="00C33330">
        <w:rPr>
          <w:sz w:val="21"/>
          <w:szCs w:val="21"/>
        </w:rPr>
        <w:t>,</w:t>
      </w:r>
      <w:r>
        <w:rPr>
          <w:sz w:val="21"/>
          <w:szCs w:val="21"/>
        </w:rPr>
        <w:t xml:space="preserve"> Act 3</w:t>
      </w:r>
      <w:r w:rsidRPr="00C33330">
        <w:rPr>
          <w:sz w:val="21"/>
          <w:szCs w:val="21"/>
        </w:rPr>
        <w:t xml:space="preserve"> </w:t>
      </w:r>
    </w:p>
    <w:p w:rsidR="003432B7" w:rsidRPr="00C33330" w:rsidRDefault="003432B7" w:rsidP="003432B7">
      <w:pPr>
        <w:rPr>
          <w:b/>
          <w:sz w:val="21"/>
          <w:szCs w:val="21"/>
        </w:rPr>
      </w:pPr>
    </w:p>
    <w:p w:rsidR="003432B7" w:rsidRPr="00C33330" w:rsidRDefault="003432B7" w:rsidP="003432B7">
      <w:pPr>
        <w:rPr>
          <w:rFonts w:eastAsia="Calibri"/>
          <w:sz w:val="21"/>
          <w:szCs w:val="21"/>
        </w:rPr>
      </w:pPr>
      <w:r w:rsidRPr="00C33330">
        <w:rPr>
          <w:rFonts w:eastAsia="Calibri"/>
          <w:sz w:val="21"/>
          <w:szCs w:val="21"/>
        </w:rPr>
        <w:t>Week 4 (</w:t>
      </w:r>
      <w:r>
        <w:rPr>
          <w:rFonts w:eastAsia="Calibri"/>
          <w:sz w:val="21"/>
          <w:szCs w:val="21"/>
        </w:rPr>
        <w:t>September 24-28</w:t>
      </w:r>
      <w:r w:rsidRPr="00C33330">
        <w:rPr>
          <w:rFonts w:eastAsia="Calibri"/>
          <w:sz w:val="21"/>
          <w:szCs w:val="21"/>
        </w:rPr>
        <w:t>)</w:t>
      </w:r>
    </w:p>
    <w:p w:rsidR="003432B7" w:rsidRPr="00C33330" w:rsidRDefault="003432B7" w:rsidP="003432B7">
      <w:pPr>
        <w:rPr>
          <w:b/>
          <w:sz w:val="21"/>
          <w:szCs w:val="21"/>
        </w:rPr>
      </w:pPr>
      <w:r w:rsidRPr="00C33330">
        <w:rPr>
          <w:sz w:val="21"/>
          <w:szCs w:val="21"/>
        </w:rPr>
        <w:t>M</w:t>
      </w:r>
      <w:r w:rsidRPr="00C33330">
        <w:rPr>
          <w:sz w:val="21"/>
          <w:szCs w:val="21"/>
        </w:rPr>
        <w:tab/>
      </w:r>
      <w:r w:rsidRPr="00C33330">
        <w:rPr>
          <w:b/>
          <w:sz w:val="21"/>
          <w:szCs w:val="21"/>
        </w:rPr>
        <w:t>Agenda:</w:t>
      </w:r>
      <w:r w:rsidRPr="00C33330">
        <w:rPr>
          <w:sz w:val="21"/>
          <w:szCs w:val="21"/>
        </w:rPr>
        <w:t xml:space="preserve"> </w:t>
      </w:r>
      <w:r w:rsidRPr="00C33330">
        <w:rPr>
          <w:sz w:val="21"/>
          <w:szCs w:val="21"/>
        </w:rPr>
        <w:tab/>
      </w:r>
      <w:r>
        <w:rPr>
          <w:sz w:val="21"/>
          <w:szCs w:val="21"/>
        </w:rPr>
        <w:t>Finish Lorca Discussion; Grammar Review Workshop</w:t>
      </w:r>
    </w:p>
    <w:p w:rsidR="003432B7" w:rsidRPr="00C33330" w:rsidRDefault="003432B7" w:rsidP="003432B7">
      <w:pPr>
        <w:ind w:firstLine="720"/>
        <w:rPr>
          <w:sz w:val="21"/>
          <w:szCs w:val="21"/>
        </w:rPr>
      </w:pPr>
      <w:r w:rsidRPr="00C33330">
        <w:rPr>
          <w:b/>
          <w:sz w:val="21"/>
          <w:szCs w:val="21"/>
        </w:rPr>
        <w:t xml:space="preserve">Homework: </w:t>
      </w:r>
      <w:r w:rsidRPr="00C33330">
        <w:rPr>
          <w:b/>
          <w:sz w:val="21"/>
          <w:szCs w:val="21"/>
        </w:rPr>
        <w:tab/>
      </w:r>
      <w:r w:rsidRPr="00705D76">
        <w:rPr>
          <w:sz w:val="21"/>
          <w:szCs w:val="21"/>
        </w:rPr>
        <w:t xml:space="preserve">Bring </w:t>
      </w:r>
      <w:r w:rsidRPr="00705D76">
        <w:rPr>
          <w:i/>
          <w:sz w:val="21"/>
          <w:szCs w:val="21"/>
        </w:rPr>
        <w:t>Rules for Writers</w:t>
      </w:r>
      <w:r>
        <w:rPr>
          <w:sz w:val="21"/>
          <w:szCs w:val="21"/>
        </w:rPr>
        <w:t xml:space="preserve"> Handbook</w:t>
      </w:r>
    </w:p>
    <w:p w:rsidR="003432B7" w:rsidRPr="00705D76" w:rsidRDefault="003432B7" w:rsidP="003432B7">
      <w:pPr>
        <w:rPr>
          <w:sz w:val="21"/>
          <w:szCs w:val="21"/>
        </w:rPr>
      </w:pPr>
      <w:r w:rsidRPr="00C33330">
        <w:rPr>
          <w:sz w:val="21"/>
          <w:szCs w:val="21"/>
        </w:rPr>
        <w:t>W</w:t>
      </w:r>
      <w:r>
        <w:rPr>
          <w:sz w:val="21"/>
          <w:szCs w:val="21"/>
        </w:rPr>
        <w:tab/>
      </w:r>
      <w:r w:rsidRPr="00C33330">
        <w:rPr>
          <w:b/>
          <w:sz w:val="21"/>
          <w:szCs w:val="21"/>
        </w:rPr>
        <w:t>Agenda:</w:t>
      </w:r>
      <w:r w:rsidRPr="00C33330">
        <w:rPr>
          <w:sz w:val="21"/>
          <w:szCs w:val="21"/>
        </w:rPr>
        <w:tab/>
        <w:t>PEER REVIEW</w:t>
      </w:r>
      <w:r w:rsidRPr="00C33330">
        <w:rPr>
          <w:b/>
          <w:sz w:val="21"/>
          <w:szCs w:val="21"/>
        </w:rPr>
        <w:t xml:space="preserve">: </w:t>
      </w:r>
      <w:r>
        <w:rPr>
          <w:b/>
          <w:sz w:val="21"/>
          <w:szCs w:val="21"/>
        </w:rPr>
        <w:t xml:space="preserve">Formal </w:t>
      </w:r>
      <w:r w:rsidRPr="00C33330">
        <w:rPr>
          <w:b/>
          <w:sz w:val="21"/>
          <w:szCs w:val="21"/>
        </w:rPr>
        <w:t xml:space="preserve">Draft of </w:t>
      </w:r>
      <w:r>
        <w:rPr>
          <w:b/>
          <w:sz w:val="21"/>
          <w:szCs w:val="21"/>
        </w:rPr>
        <w:t xml:space="preserve">Essay </w:t>
      </w:r>
      <w:r w:rsidRPr="00C33330">
        <w:rPr>
          <w:b/>
          <w:sz w:val="21"/>
          <w:szCs w:val="21"/>
        </w:rPr>
        <w:t>#1 (Personal Response) Due</w:t>
      </w:r>
    </w:p>
    <w:p w:rsidR="003432B7" w:rsidRPr="00705D76" w:rsidRDefault="003432B7" w:rsidP="003432B7">
      <w:pPr>
        <w:rPr>
          <w:sz w:val="21"/>
          <w:szCs w:val="21"/>
        </w:rPr>
      </w:pPr>
      <w:r>
        <w:rPr>
          <w:b/>
          <w:sz w:val="21"/>
          <w:szCs w:val="21"/>
        </w:rPr>
        <w:tab/>
      </w:r>
      <w:r>
        <w:rPr>
          <w:b/>
          <w:sz w:val="21"/>
          <w:szCs w:val="21"/>
        </w:rPr>
        <w:tab/>
      </w:r>
      <w:r>
        <w:rPr>
          <w:b/>
          <w:sz w:val="21"/>
          <w:szCs w:val="21"/>
        </w:rPr>
        <w:tab/>
      </w:r>
      <w:r w:rsidRPr="00705D76">
        <w:rPr>
          <w:sz w:val="21"/>
          <w:szCs w:val="21"/>
        </w:rPr>
        <w:t xml:space="preserve">Group Assignments for </w:t>
      </w:r>
      <w:r>
        <w:rPr>
          <w:sz w:val="21"/>
          <w:szCs w:val="21"/>
        </w:rPr>
        <w:t xml:space="preserve">Shaw’s </w:t>
      </w:r>
      <w:r w:rsidRPr="00705D76">
        <w:rPr>
          <w:i/>
          <w:sz w:val="21"/>
          <w:szCs w:val="21"/>
        </w:rPr>
        <w:t>Pygmalion</w:t>
      </w:r>
    </w:p>
    <w:p w:rsidR="003432B7" w:rsidRPr="00C33330" w:rsidRDefault="003432B7" w:rsidP="003432B7">
      <w:pPr>
        <w:rPr>
          <w:rFonts w:eastAsia="Calibri"/>
          <w:sz w:val="21"/>
          <w:szCs w:val="21"/>
        </w:rPr>
      </w:pPr>
      <w:r w:rsidRPr="00C33330">
        <w:rPr>
          <w:rFonts w:eastAsia="Calibri"/>
          <w:sz w:val="21"/>
          <w:szCs w:val="21"/>
        </w:rPr>
        <w:t>Week 5 (</w:t>
      </w:r>
      <w:r>
        <w:rPr>
          <w:rFonts w:eastAsia="Calibri"/>
          <w:sz w:val="21"/>
          <w:szCs w:val="21"/>
        </w:rPr>
        <w:t>October 1-5</w:t>
      </w:r>
      <w:r w:rsidRPr="00C33330">
        <w:rPr>
          <w:rFonts w:eastAsia="Calibri"/>
          <w:sz w:val="21"/>
          <w:szCs w:val="21"/>
        </w:rPr>
        <w:t>)</w:t>
      </w:r>
    </w:p>
    <w:p w:rsidR="003432B7" w:rsidRPr="00705D76" w:rsidRDefault="003432B7" w:rsidP="003432B7">
      <w:pPr>
        <w:rPr>
          <w:b/>
          <w:i/>
          <w:sz w:val="21"/>
          <w:szCs w:val="21"/>
        </w:rPr>
      </w:pPr>
      <w:r w:rsidRPr="00C33330">
        <w:rPr>
          <w:sz w:val="21"/>
          <w:szCs w:val="21"/>
        </w:rPr>
        <w:t>M</w:t>
      </w:r>
      <w:r w:rsidRPr="00C33330">
        <w:rPr>
          <w:sz w:val="21"/>
          <w:szCs w:val="21"/>
        </w:rPr>
        <w:tab/>
      </w:r>
      <w:r w:rsidRPr="00C33330">
        <w:rPr>
          <w:b/>
          <w:i/>
          <w:sz w:val="21"/>
          <w:szCs w:val="21"/>
        </w:rPr>
        <w:t xml:space="preserve">Theme: Register and Writing for the Academy </w:t>
      </w:r>
    </w:p>
    <w:p w:rsidR="003432B7" w:rsidRPr="00C33330" w:rsidRDefault="003432B7" w:rsidP="003432B7">
      <w:pPr>
        <w:ind w:firstLine="720"/>
        <w:rPr>
          <w:sz w:val="21"/>
          <w:szCs w:val="21"/>
        </w:rPr>
      </w:pPr>
      <w:r w:rsidRPr="00C33330">
        <w:rPr>
          <w:b/>
          <w:sz w:val="21"/>
          <w:szCs w:val="21"/>
        </w:rPr>
        <w:t>Agenda:</w:t>
      </w:r>
      <w:r w:rsidRPr="00C33330">
        <w:rPr>
          <w:b/>
          <w:sz w:val="21"/>
          <w:szCs w:val="21"/>
        </w:rPr>
        <w:tab/>
      </w:r>
      <w:r w:rsidRPr="00C33330">
        <w:rPr>
          <w:sz w:val="21"/>
          <w:szCs w:val="21"/>
        </w:rPr>
        <w:t>Discussion of Shaw in groups</w:t>
      </w:r>
    </w:p>
    <w:p w:rsidR="003432B7" w:rsidRPr="00C33330" w:rsidRDefault="003432B7" w:rsidP="003432B7">
      <w:pPr>
        <w:ind w:firstLine="720"/>
        <w:rPr>
          <w:sz w:val="21"/>
          <w:szCs w:val="21"/>
        </w:rPr>
      </w:pPr>
      <w:r w:rsidRPr="00C33330">
        <w:rPr>
          <w:b/>
          <w:sz w:val="21"/>
          <w:szCs w:val="21"/>
        </w:rPr>
        <w:t>Homework:</w:t>
      </w:r>
      <w:r w:rsidRPr="00C33330">
        <w:rPr>
          <w:sz w:val="21"/>
          <w:szCs w:val="21"/>
        </w:rPr>
        <w:tab/>
        <w:t xml:space="preserve">Read Acts 1 &amp; 2 of George Bernard Shaw, </w:t>
      </w:r>
      <w:r w:rsidRPr="00C33330">
        <w:rPr>
          <w:i/>
          <w:sz w:val="21"/>
          <w:szCs w:val="21"/>
        </w:rPr>
        <w:t>Pygmalion</w:t>
      </w:r>
    </w:p>
    <w:p w:rsidR="003432B7" w:rsidRPr="00C33330" w:rsidRDefault="003432B7" w:rsidP="003432B7">
      <w:pPr>
        <w:ind w:left="1440" w:firstLine="720"/>
        <w:rPr>
          <w:b/>
          <w:sz w:val="21"/>
          <w:szCs w:val="21"/>
        </w:rPr>
      </w:pPr>
      <w:proofErr w:type="gramStart"/>
      <w:r w:rsidRPr="00C33330">
        <w:rPr>
          <w:b/>
          <w:sz w:val="21"/>
          <w:szCs w:val="21"/>
        </w:rPr>
        <w:t xml:space="preserve">Final Draft of Paper #1 (Personal Response) </w:t>
      </w:r>
      <w:r>
        <w:rPr>
          <w:b/>
          <w:sz w:val="21"/>
          <w:szCs w:val="21"/>
        </w:rPr>
        <w:t>d</w:t>
      </w:r>
      <w:r w:rsidRPr="00C33330">
        <w:rPr>
          <w:b/>
          <w:sz w:val="21"/>
          <w:szCs w:val="21"/>
        </w:rPr>
        <w:t>ue</w:t>
      </w:r>
      <w:r>
        <w:rPr>
          <w:b/>
          <w:sz w:val="21"/>
          <w:szCs w:val="21"/>
        </w:rPr>
        <w:t xml:space="preserve"> in the </w:t>
      </w:r>
      <w:proofErr w:type="spellStart"/>
      <w:r>
        <w:rPr>
          <w:b/>
          <w:sz w:val="21"/>
          <w:szCs w:val="21"/>
        </w:rPr>
        <w:t>dropbox</w:t>
      </w:r>
      <w:proofErr w:type="spellEnd"/>
      <w:r>
        <w:rPr>
          <w:b/>
          <w:sz w:val="21"/>
          <w:szCs w:val="21"/>
        </w:rPr>
        <w:t xml:space="preserve"> by 11:59 p.m.</w:t>
      </w:r>
      <w:proofErr w:type="gramEnd"/>
    </w:p>
    <w:p w:rsidR="003432B7" w:rsidRPr="00C33330" w:rsidRDefault="003432B7" w:rsidP="003432B7">
      <w:pPr>
        <w:rPr>
          <w:sz w:val="21"/>
          <w:szCs w:val="21"/>
        </w:rPr>
      </w:pPr>
      <w:r w:rsidRPr="00C33330">
        <w:rPr>
          <w:sz w:val="21"/>
          <w:szCs w:val="21"/>
        </w:rPr>
        <w:t>W</w:t>
      </w:r>
      <w:r w:rsidRPr="00C33330">
        <w:rPr>
          <w:b/>
          <w:sz w:val="21"/>
          <w:szCs w:val="21"/>
        </w:rPr>
        <w:tab/>
        <w:t>Agenda:</w:t>
      </w:r>
      <w:r w:rsidRPr="00C33330">
        <w:rPr>
          <w:sz w:val="21"/>
          <w:szCs w:val="21"/>
        </w:rPr>
        <w:tab/>
        <w:t>Continue discussion of Shaw</w:t>
      </w:r>
      <w:r>
        <w:rPr>
          <w:sz w:val="21"/>
          <w:szCs w:val="21"/>
        </w:rPr>
        <w:t>; Assign Essay #2</w:t>
      </w:r>
      <w:r w:rsidRPr="00C33330">
        <w:rPr>
          <w:sz w:val="21"/>
          <w:szCs w:val="21"/>
        </w:rPr>
        <w:t xml:space="preserve"> </w:t>
      </w:r>
    </w:p>
    <w:p w:rsidR="003432B7" w:rsidRPr="00C33330" w:rsidRDefault="003432B7" w:rsidP="003432B7">
      <w:pPr>
        <w:rPr>
          <w:sz w:val="21"/>
          <w:szCs w:val="21"/>
        </w:rPr>
      </w:pPr>
      <w:r w:rsidRPr="00C33330">
        <w:rPr>
          <w:sz w:val="21"/>
          <w:szCs w:val="21"/>
        </w:rPr>
        <w:tab/>
      </w:r>
      <w:r w:rsidRPr="00C33330">
        <w:rPr>
          <w:b/>
          <w:sz w:val="21"/>
          <w:szCs w:val="21"/>
        </w:rPr>
        <w:t>Homework:</w:t>
      </w:r>
      <w:r w:rsidRPr="00C33330">
        <w:rPr>
          <w:b/>
          <w:sz w:val="21"/>
          <w:szCs w:val="21"/>
        </w:rPr>
        <w:tab/>
      </w:r>
      <w:r w:rsidRPr="00C33330">
        <w:rPr>
          <w:sz w:val="21"/>
          <w:szCs w:val="21"/>
        </w:rPr>
        <w:t>Read</w:t>
      </w:r>
      <w:r w:rsidRPr="00C33330">
        <w:rPr>
          <w:b/>
          <w:sz w:val="21"/>
          <w:szCs w:val="21"/>
        </w:rPr>
        <w:t xml:space="preserve"> </w:t>
      </w:r>
      <w:r w:rsidRPr="00C33330">
        <w:rPr>
          <w:sz w:val="21"/>
          <w:szCs w:val="21"/>
        </w:rPr>
        <w:t>Shaw, Acts 3 &amp; 4</w:t>
      </w:r>
    </w:p>
    <w:p w:rsidR="003432B7" w:rsidRPr="00C33330" w:rsidRDefault="003432B7" w:rsidP="003432B7">
      <w:pPr>
        <w:rPr>
          <w:i/>
          <w:sz w:val="21"/>
          <w:szCs w:val="21"/>
        </w:rPr>
      </w:pPr>
      <w:r w:rsidRPr="00C33330">
        <w:rPr>
          <w:b/>
          <w:sz w:val="21"/>
          <w:szCs w:val="21"/>
        </w:rPr>
        <w:tab/>
      </w:r>
      <w:r w:rsidRPr="00C33330">
        <w:rPr>
          <w:b/>
          <w:sz w:val="21"/>
          <w:szCs w:val="21"/>
        </w:rPr>
        <w:tab/>
      </w:r>
    </w:p>
    <w:p w:rsidR="003432B7" w:rsidRPr="00C33330" w:rsidRDefault="003432B7" w:rsidP="003432B7">
      <w:pPr>
        <w:rPr>
          <w:rFonts w:eastAsia="Calibri"/>
          <w:sz w:val="21"/>
          <w:szCs w:val="21"/>
        </w:rPr>
      </w:pPr>
      <w:r w:rsidRPr="00C33330">
        <w:rPr>
          <w:rFonts w:eastAsia="Calibri"/>
          <w:sz w:val="21"/>
          <w:szCs w:val="21"/>
        </w:rPr>
        <w:t>Week 6 (</w:t>
      </w:r>
      <w:r>
        <w:rPr>
          <w:rFonts w:eastAsia="Calibri"/>
          <w:sz w:val="21"/>
          <w:szCs w:val="21"/>
        </w:rPr>
        <w:t>October 8-12</w:t>
      </w:r>
      <w:r w:rsidRPr="00C33330">
        <w:rPr>
          <w:rFonts w:eastAsia="Calibri"/>
          <w:sz w:val="21"/>
          <w:szCs w:val="21"/>
        </w:rPr>
        <w:t>)</w:t>
      </w:r>
    </w:p>
    <w:p w:rsidR="003432B7" w:rsidRPr="00C33330" w:rsidRDefault="003432B7" w:rsidP="003432B7">
      <w:pPr>
        <w:rPr>
          <w:sz w:val="21"/>
          <w:szCs w:val="21"/>
        </w:rPr>
      </w:pPr>
      <w:r w:rsidRPr="00C33330">
        <w:rPr>
          <w:sz w:val="21"/>
          <w:szCs w:val="21"/>
        </w:rPr>
        <w:t>M</w:t>
      </w:r>
      <w:r w:rsidRPr="00C33330">
        <w:rPr>
          <w:sz w:val="21"/>
          <w:szCs w:val="21"/>
        </w:rPr>
        <w:tab/>
      </w:r>
      <w:r w:rsidRPr="00C33330">
        <w:rPr>
          <w:b/>
          <w:sz w:val="21"/>
          <w:szCs w:val="21"/>
        </w:rPr>
        <w:t>Agenda:</w:t>
      </w:r>
      <w:r w:rsidRPr="00C33330">
        <w:rPr>
          <w:sz w:val="21"/>
          <w:szCs w:val="21"/>
        </w:rPr>
        <w:t xml:space="preserve"> </w:t>
      </w:r>
      <w:r w:rsidRPr="00C33330">
        <w:rPr>
          <w:sz w:val="21"/>
          <w:szCs w:val="21"/>
        </w:rPr>
        <w:tab/>
        <w:t>Continue discussion of Shaw</w:t>
      </w:r>
    </w:p>
    <w:p w:rsidR="003432B7" w:rsidRPr="00C33330" w:rsidRDefault="003432B7" w:rsidP="003432B7">
      <w:pPr>
        <w:rPr>
          <w:b/>
          <w:sz w:val="21"/>
          <w:szCs w:val="21"/>
        </w:rPr>
      </w:pPr>
      <w:r w:rsidRPr="00C33330">
        <w:rPr>
          <w:b/>
          <w:sz w:val="21"/>
          <w:szCs w:val="21"/>
        </w:rPr>
        <w:tab/>
        <w:t xml:space="preserve">Homework: </w:t>
      </w:r>
      <w:r w:rsidRPr="00C33330">
        <w:rPr>
          <w:b/>
          <w:sz w:val="21"/>
          <w:szCs w:val="21"/>
        </w:rPr>
        <w:tab/>
      </w:r>
      <w:r w:rsidRPr="00C33330">
        <w:rPr>
          <w:sz w:val="21"/>
          <w:szCs w:val="21"/>
        </w:rPr>
        <w:t>Read Shaw, Act 5</w:t>
      </w:r>
    </w:p>
    <w:p w:rsidR="003432B7" w:rsidRDefault="003432B7" w:rsidP="003432B7">
      <w:pPr>
        <w:rPr>
          <w:b/>
          <w:sz w:val="21"/>
          <w:szCs w:val="21"/>
        </w:rPr>
      </w:pPr>
      <w:proofErr w:type="spellStart"/>
      <w:r w:rsidRPr="00C33330">
        <w:rPr>
          <w:sz w:val="21"/>
          <w:szCs w:val="21"/>
        </w:rPr>
        <w:t>W</w:t>
      </w:r>
      <w:proofErr w:type="spellEnd"/>
      <w:r w:rsidRPr="00C33330">
        <w:rPr>
          <w:b/>
          <w:sz w:val="21"/>
          <w:szCs w:val="21"/>
        </w:rPr>
        <w:tab/>
      </w:r>
      <w:r w:rsidRPr="00352A1D">
        <w:rPr>
          <w:sz w:val="21"/>
          <w:szCs w:val="21"/>
        </w:rPr>
        <w:t>MEET IN LAB</w:t>
      </w:r>
    </w:p>
    <w:p w:rsidR="003432B7" w:rsidRPr="00C33330" w:rsidRDefault="003432B7" w:rsidP="003432B7">
      <w:pPr>
        <w:ind w:firstLine="720"/>
        <w:rPr>
          <w:sz w:val="21"/>
          <w:szCs w:val="21"/>
        </w:rPr>
      </w:pPr>
      <w:r w:rsidRPr="00C33330">
        <w:rPr>
          <w:b/>
          <w:sz w:val="21"/>
          <w:szCs w:val="21"/>
        </w:rPr>
        <w:t>Agenda:</w:t>
      </w:r>
      <w:r w:rsidRPr="00C33330">
        <w:rPr>
          <w:sz w:val="21"/>
          <w:szCs w:val="21"/>
        </w:rPr>
        <w:tab/>
      </w:r>
      <w:r>
        <w:rPr>
          <w:sz w:val="21"/>
          <w:szCs w:val="21"/>
        </w:rPr>
        <w:t>Work on Essay #2</w:t>
      </w:r>
    </w:p>
    <w:p w:rsidR="003432B7" w:rsidRPr="00C33330" w:rsidRDefault="003432B7" w:rsidP="003432B7">
      <w:pPr>
        <w:ind w:firstLine="720"/>
        <w:rPr>
          <w:sz w:val="21"/>
          <w:szCs w:val="21"/>
        </w:rPr>
      </w:pPr>
      <w:r w:rsidRPr="00C33330">
        <w:rPr>
          <w:b/>
          <w:sz w:val="21"/>
          <w:szCs w:val="21"/>
        </w:rPr>
        <w:t>Homework:</w:t>
      </w:r>
      <w:r w:rsidRPr="00C33330">
        <w:rPr>
          <w:sz w:val="21"/>
          <w:szCs w:val="21"/>
        </w:rPr>
        <w:tab/>
      </w:r>
      <w:r>
        <w:rPr>
          <w:sz w:val="21"/>
          <w:szCs w:val="21"/>
        </w:rPr>
        <w:t>Construct an outline for Essay 2 and have electronic access to it for class</w:t>
      </w:r>
    </w:p>
    <w:p w:rsidR="003432B7" w:rsidRPr="00C33330" w:rsidRDefault="003432B7" w:rsidP="003432B7">
      <w:pPr>
        <w:rPr>
          <w:sz w:val="21"/>
          <w:szCs w:val="21"/>
        </w:rPr>
      </w:pPr>
      <w:r w:rsidRPr="00C33330">
        <w:rPr>
          <w:sz w:val="21"/>
          <w:szCs w:val="21"/>
        </w:rPr>
        <w:tab/>
      </w:r>
    </w:p>
    <w:p w:rsidR="003432B7" w:rsidRPr="00C33330" w:rsidRDefault="003432B7" w:rsidP="003432B7">
      <w:pPr>
        <w:rPr>
          <w:rFonts w:eastAsia="Calibri"/>
          <w:sz w:val="21"/>
          <w:szCs w:val="21"/>
        </w:rPr>
      </w:pPr>
      <w:r w:rsidRPr="00C33330">
        <w:rPr>
          <w:rFonts w:eastAsia="Calibri"/>
          <w:sz w:val="21"/>
          <w:szCs w:val="21"/>
        </w:rPr>
        <w:lastRenderedPageBreak/>
        <w:t>Week 7 (</w:t>
      </w:r>
      <w:r>
        <w:rPr>
          <w:rFonts w:eastAsia="Calibri"/>
          <w:sz w:val="21"/>
          <w:szCs w:val="21"/>
        </w:rPr>
        <w:t>October 15-19</w:t>
      </w:r>
      <w:r w:rsidRPr="00C33330">
        <w:rPr>
          <w:rFonts w:eastAsia="Calibri"/>
          <w:sz w:val="21"/>
          <w:szCs w:val="21"/>
        </w:rPr>
        <w:t>)</w:t>
      </w:r>
    </w:p>
    <w:p w:rsidR="003432B7" w:rsidRPr="00C33330" w:rsidRDefault="003432B7" w:rsidP="003432B7">
      <w:pPr>
        <w:rPr>
          <w:sz w:val="21"/>
          <w:szCs w:val="21"/>
        </w:rPr>
      </w:pPr>
      <w:r w:rsidRPr="00352A1D">
        <w:rPr>
          <w:sz w:val="21"/>
          <w:szCs w:val="21"/>
        </w:rPr>
        <w:t>M</w:t>
      </w:r>
      <w:r>
        <w:rPr>
          <w:b/>
          <w:sz w:val="21"/>
          <w:szCs w:val="21"/>
        </w:rPr>
        <w:tab/>
      </w:r>
      <w:r w:rsidRPr="00C33330">
        <w:rPr>
          <w:b/>
          <w:sz w:val="21"/>
          <w:szCs w:val="21"/>
        </w:rPr>
        <w:t>Agenda:</w:t>
      </w:r>
      <w:r w:rsidRPr="00C33330">
        <w:rPr>
          <w:sz w:val="21"/>
          <w:szCs w:val="21"/>
        </w:rPr>
        <w:t xml:space="preserve"> </w:t>
      </w:r>
      <w:r w:rsidRPr="00C33330">
        <w:rPr>
          <w:sz w:val="21"/>
          <w:szCs w:val="21"/>
        </w:rPr>
        <w:tab/>
      </w:r>
      <w:r>
        <w:rPr>
          <w:sz w:val="21"/>
          <w:szCs w:val="21"/>
        </w:rPr>
        <w:t xml:space="preserve">PEER REVIEW: </w:t>
      </w:r>
      <w:r w:rsidRPr="00352A1D">
        <w:rPr>
          <w:b/>
          <w:sz w:val="21"/>
          <w:szCs w:val="21"/>
        </w:rPr>
        <w:t xml:space="preserve">Formal Draft of Essay #2 </w:t>
      </w:r>
      <w:r>
        <w:rPr>
          <w:b/>
          <w:sz w:val="21"/>
          <w:szCs w:val="21"/>
        </w:rPr>
        <w:t xml:space="preserve">(Character Analysis) </w:t>
      </w:r>
      <w:r w:rsidRPr="00352A1D">
        <w:rPr>
          <w:b/>
          <w:sz w:val="21"/>
          <w:szCs w:val="21"/>
        </w:rPr>
        <w:t>Due</w:t>
      </w:r>
    </w:p>
    <w:p w:rsidR="003432B7" w:rsidRPr="00C33330" w:rsidRDefault="003432B7" w:rsidP="003432B7">
      <w:pPr>
        <w:rPr>
          <w:sz w:val="21"/>
          <w:szCs w:val="21"/>
        </w:rPr>
      </w:pPr>
      <w:r w:rsidRPr="00352A1D">
        <w:rPr>
          <w:sz w:val="21"/>
          <w:szCs w:val="21"/>
        </w:rPr>
        <w:t>W</w:t>
      </w:r>
      <w:r w:rsidRPr="00352A1D">
        <w:rPr>
          <w:b/>
          <w:sz w:val="21"/>
          <w:szCs w:val="21"/>
        </w:rPr>
        <w:t xml:space="preserve"> </w:t>
      </w:r>
      <w:r>
        <w:rPr>
          <w:b/>
          <w:sz w:val="21"/>
          <w:szCs w:val="21"/>
        </w:rPr>
        <w:tab/>
      </w:r>
      <w:r w:rsidRPr="00C33330">
        <w:rPr>
          <w:b/>
          <w:sz w:val="21"/>
          <w:szCs w:val="21"/>
        </w:rPr>
        <w:t>Agenda:</w:t>
      </w:r>
      <w:r w:rsidRPr="00C33330">
        <w:rPr>
          <w:sz w:val="21"/>
          <w:szCs w:val="21"/>
        </w:rPr>
        <w:tab/>
        <w:t>Film (</w:t>
      </w:r>
      <w:r w:rsidRPr="00C33330">
        <w:rPr>
          <w:i/>
          <w:sz w:val="21"/>
          <w:szCs w:val="21"/>
        </w:rPr>
        <w:t>My Fair Lady</w:t>
      </w:r>
      <w:r w:rsidRPr="00C33330">
        <w:rPr>
          <w:sz w:val="21"/>
          <w:szCs w:val="21"/>
        </w:rPr>
        <w:t>)</w:t>
      </w:r>
    </w:p>
    <w:p w:rsidR="003432B7" w:rsidRPr="00C33330" w:rsidRDefault="003432B7" w:rsidP="003432B7">
      <w:pPr>
        <w:ind w:firstLine="720"/>
        <w:rPr>
          <w:b/>
          <w:sz w:val="21"/>
          <w:szCs w:val="21"/>
        </w:rPr>
      </w:pPr>
      <w:r w:rsidRPr="00C33330">
        <w:rPr>
          <w:b/>
          <w:sz w:val="21"/>
          <w:szCs w:val="21"/>
        </w:rPr>
        <w:t>Homework:</w:t>
      </w:r>
      <w:r w:rsidRPr="00C33330">
        <w:rPr>
          <w:b/>
          <w:sz w:val="21"/>
          <w:szCs w:val="21"/>
        </w:rPr>
        <w:tab/>
        <w:t xml:space="preserve">Final Draft of Writing Project #2 </w:t>
      </w:r>
      <w:proofErr w:type="gramStart"/>
      <w:r w:rsidRPr="00C33330">
        <w:rPr>
          <w:b/>
          <w:sz w:val="21"/>
          <w:szCs w:val="21"/>
        </w:rPr>
        <w:t>Due</w:t>
      </w:r>
      <w:proofErr w:type="gramEnd"/>
      <w:r>
        <w:rPr>
          <w:b/>
          <w:sz w:val="21"/>
          <w:szCs w:val="21"/>
        </w:rPr>
        <w:t xml:space="preserve"> in the </w:t>
      </w:r>
      <w:proofErr w:type="spellStart"/>
      <w:r>
        <w:rPr>
          <w:b/>
          <w:sz w:val="21"/>
          <w:szCs w:val="21"/>
        </w:rPr>
        <w:t>dropbox</w:t>
      </w:r>
      <w:proofErr w:type="spellEnd"/>
      <w:r>
        <w:rPr>
          <w:b/>
          <w:sz w:val="21"/>
          <w:szCs w:val="21"/>
        </w:rPr>
        <w:t xml:space="preserve"> by 11:59 p.m.</w:t>
      </w:r>
    </w:p>
    <w:p w:rsidR="003432B7" w:rsidRDefault="003432B7" w:rsidP="003432B7">
      <w:pPr>
        <w:rPr>
          <w:rFonts w:eastAsia="Calibri"/>
          <w:sz w:val="21"/>
          <w:szCs w:val="21"/>
        </w:rPr>
      </w:pPr>
    </w:p>
    <w:p w:rsidR="003432B7" w:rsidRPr="002A5460" w:rsidRDefault="003432B7" w:rsidP="003432B7">
      <w:pPr>
        <w:rPr>
          <w:rFonts w:eastAsia="Calibri"/>
          <w:sz w:val="21"/>
          <w:szCs w:val="21"/>
        </w:rPr>
      </w:pPr>
      <w:r w:rsidRPr="00C33330">
        <w:rPr>
          <w:rFonts w:eastAsia="Calibri"/>
          <w:sz w:val="21"/>
          <w:szCs w:val="21"/>
        </w:rPr>
        <w:t>Week 8 (</w:t>
      </w:r>
      <w:r>
        <w:rPr>
          <w:rFonts w:eastAsia="Calibri"/>
          <w:sz w:val="21"/>
          <w:szCs w:val="21"/>
        </w:rPr>
        <w:t>October 22-26</w:t>
      </w:r>
      <w:r w:rsidRPr="00C33330">
        <w:rPr>
          <w:rFonts w:eastAsia="Calibri"/>
          <w:sz w:val="21"/>
          <w:szCs w:val="21"/>
        </w:rPr>
        <w:t>)</w:t>
      </w:r>
    </w:p>
    <w:p w:rsidR="003432B7" w:rsidRPr="00C33330" w:rsidRDefault="003432B7" w:rsidP="003432B7">
      <w:pPr>
        <w:ind w:firstLine="720"/>
        <w:rPr>
          <w:b/>
          <w:i/>
          <w:sz w:val="21"/>
          <w:szCs w:val="21"/>
        </w:rPr>
      </w:pPr>
      <w:r w:rsidRPr="00C33330">
        <w:rPr>
          <w:b/>
          <w:i/>
          <w:sz w:val="21"/>
          <w:szCs w:val="21"/>
        </w:rPr>
        <w:t>Theme: Research and News Literacy</w:t>
      </w:r>
    </w:p>
    <w:p w:rsidR="003432B7" w:rsidRDefault="003432B7" w:rsidP="003432B7">
      <w:pPr>
        <w:rPr>
          <w:b/>
          <w:sz w:val="21"/>
          <w:szCs w:val="21"/>
        </w:rPr>
      </w:pPr>
      <w:r w:rsidRPr="00C33330">
        <w:rPr>
          <w:sz w:val="21"/>
          <w:szCs w:val="21"/>
        </w:rPr>
        <w:t>M</w:t>
      </w:r>
      <w:r w:rsidRPr="00C33330">
        <w:rPr>
          <w:sz w:val="21"/>
          <w:szCs w:val="21"/>
        </w:rPr>
        <w:tab/>
      </w:r>
      <w:r w:rsidRPr="00C33330">
        <w:rPr>
          <w:b/>
          <w:sz w:val="21"/>
          <w:szCs w:val="21"/>
        </w:rPr>
        <w:t xml:space="preserve">Agenda: </w:t>
      </w:r>
      <w:r w:rsidRPr="00C33330">
        <w:rPr>
          <w:b/>
          <w:sz w:val="21"/>
          <w:szCs w:val="21"/>
        </w:rPr>
        <w:tab/>
        <w:t xml:space="preserve">MEET IN LIBRARY; </w:t>
      </w:r>
      <w:r w:rsidRPr="00C33330">
        <w:rPr>
          <w:sz w:val="21"/>
          <w:szCs w:val="21"/>
        </w:rPr>
        <w:t>Introduction to Research and Library Tour</w:t>
      </w:r>
      <w:r w:rsidRPr="00C33330">
        <w:rPr>
          <w:b/>
          <w:sz w:val="21"/>
          <w:szCs w:val="21"/>
        </w:rPr>
        <w:tab/>
      </w:r>
    </w:p>
    <w:p w:rsidR="003432B7" w:rsidRPr="00C33330" w:rsidRDefault="003432B7" w:rsidP="003432B7">
      <w:pPr>
        <w:ind w:left="2160" w:hanging="1440"/>
        <w:rPr>
          <w:b/>
          <w:sz w:val="21"/>
          <w:szCs w:val="21"/>
        </w:rPr>
      </w:pPr>
      <w:r>
        <w:rPr>
          <w:b/>
          <w:sz w:val="21"/>
          <w:szCs w:val="21"/>
        </w:rPr>
        <w:t>Homework:</w:t>
      </w:r>
      <w:r>
        <w:rPr>
          <w:b/>
          <w:sz w:val="21"/>
          <w:szCs w:val="21"/>
        </w:rPr>
        <w:tab/>
      </w:r>
      <w:r w:rsidRPr="002A5460">
        <w:rPr>
          <w:sz w:val="21"/>
          <w:szCs w:val="21"/>
        </w:rPr>
        <w:t>Read the Assignment Sheet for the Research Paper found on D2L and come with any questions you might have.</w:t>
      </w:r>
    </w:p>
    <w:p w:rsidR="003432B7" w:rsidRPr="00C33330" w:rsidRDefault="003432B7" w:rsidP="003432B7">
      <w:pPr>
        <w:rPr>
          <w:sz w:val="21"/>
          <w:szCs w:val="21"/>
        </w:rPr>
      </w:pPr>
      <w:r w:rsidRPr="00C33330">
        <w:rPr>
          <w:sz w:val="21"/>
          <w:szCs w:val="21"/>
        </w:rPr>
        <w:t>W</w:t>
      </w:r>
      <w:r w:rsidRPr="00C33330">
        <w:rPr>
          <w:sz w:val="21"/>
          <w:szCs w:val="21"/>
        </w:rPr>
        <w:tab/>
      </w:r>
      <w:r w:rsidRPr="00C33330">
        <w:rPr>
          <w:b/>
          <w:sz w:val="21"/>
          <w:szCs w:val="21"/>
        </w:rPr>
        <w:t xml:space="preserve">Agenda: </w:t>
      </w:r>
      <w:r w:rsidRPr="00C33330">
        <w:rPr>
          <w:b/>
          <w:sz w:val="21"/>
          <w:szCs w:val="21"/>
        </w:rPr>
        <w:tab/>
        <w:t xml:space="preserve">MEET IN LIBRARY; </w:t>
      </w:r>
      <w:proofErr w:type="gramStart"/>
      <w:r w:rsidRPr="00C33330">
        <w:rPr>
          <w:sz w:val="21"/>
          <w:szCs w:val="21"/>
        </w:rPr>
        <w:t>Choosing</w:t>
      </w:r>
      <w:proofErr w:type="gramEnd"/>
      <w:r w:rsidRPr="00C33330">
        <w:rPr>
          <w:sz w:val="21"/>
          <w:szCs w:val="21"/>
        </w:rPr>
        <w:t xml:space="preserve"> a topic and finding resources</w:t>
      </w:r>
    </w:p>
    <w:p w:rsidR="003432B7" w:rsidRPr="00C33330" w:rsidRDefault="003432B7" w:rsidP="003432B7">
      <w:pPr>
        <w:rPr>
          <w:sz w:val="21"/>
          <w:szCs w:val="21"/>
        </w:rPr>
      </w:pPr>
      <w:r>
        <w:rPr>
          <w:sz w:val="21"/>
          <w:szCs w:val="21"/>
        </w:rPr>
        <w:tab/>
      </w:r>
      <w:r w:rsidRPr="002A5460">
        <w:rPr>
          <w:b/>
          <w:sz w:val="21"/>
          <w:szCs w:val="21"/>
        </w:rPr>
        <w:t>Homework:</w:t>
      </w:r>
      <w:r>
        <w:rPr>
          <w:sz w:val="21"/>
          <w:szCs w:val="21"/>
        </w:rPr>
        <w:t xml:space="preserve"> </w:t>
      </w:r>
      <w:r>
        <w:rPr>
          <w:sz w:val="21"/>
          <w:szCs w:val="21"/>
        </w:rPr>
        <w:tab/>
        <w:t>Choose a topic that you would like to research.</w:t>
      </w:r>
    </w:p>
    <w:p w:rsidR="003432B7" w:rsidRDefault="003432B7" w:rsidP="003432B7">
      <w:pPr>
        <w:rPr>
          <w:rFonts w:eastAsia="Calibri"/>
          <w:sz w:val="21"/>
          <w:szCs w:val="21"/>
        </w:rPr>
      </w:pPr>
    </w:p>
    <w:p w:rsidR="003432B7" w:rsidRPr="002A5460" w:rsidRDefault="003432B7" w:rsidP="003432B7">
      <w:pPr>
        <w:rPr>
          <w:rFonts w:eastAsia="Calibri"/>
          <w:sz w:val="21"/>
          <w:szCs w:val="21"/>
        </w:rPr>
      </w:pPr>
      <w:r w:rsidRPr="00C33330">
        <w:rPr>
          <w:rFonts w:eastAsia="Calibri"/>
          <w:sz w:val="21"/>
          <w:szCs w:val="21"/>
        </w:rPr>
        <w:t>Week 9 (</w:t>
      </w:r>
      <w:r>
        <w:rPr>
          <w:rFonts w:eastAsia="Calibri"/>
          <w:sz w:val="21"/>
          <w:szCs w:val="21"/>
        </w:rPr>
        <w:t>October 29-November 2</w:t>
      </w:r>
      <w:r w:rsidRPr="00C33330">
        <w:rPr>
          <w:rFonts w:eastAsia="Calibri"/>
          <w:sz w:val="21"/>
          <w:szCs w:val="21"/>
        </w:rPr>
        <w:t>)</w:t>
      </w:r>
    </w:p>
    <w:p w:rsidR="003432B7" w:rsidRPr="00C33330" w:rsidRDefault="003432B7" w:rsidP="003432B7">
      <w:pPr>
        <w:rPr>
          <w:sz w:val="21"/>
          <w:szCs w:val="21"/>
        </w:rPr>
      </w:pPr>
      <w:r w:rsidRPr="00C33330">
        <w:rPr>
          <w:sz w:val="21"/>
          <w:szCs w:val="21"/>
        </w:rPr>
        <w:t>M</w:t>
      </w:r>
      <w:r w:rsidRPr="00C33330">
        <w:rPr>
          <w:sz w:val="21"/>
          <w:szCs w:val="21"/>
        </w:rPr>
        <w:tab/>
      </w:r>
      <w:r w:rsidRPr="00C33330">
        <w:rPr>
          <w:b/>
          <w:sz w:val="21"/>
          <w:szCs w:val="21"/>
        </w:rPr>
        <w:t xml:space="preserve">Agenda: </w:t>
      </w:r>
      <w:r w:rsidRPr="00C33330">
        <w:rPr>
          <w:b/>
          <w:sz w:val="21"/>
          <w:szCs w:val="21"/>
        </w:rPr>
        <w:tab/>
      </w:r>
      <w:r w:rsidRPr="00C33330">
        <w:rPr>
          <w:sz w:val="21"/>
          <w:szCs w:val="21"/>
        </w:rPr>
        <w:t xml:space="preserve">Compiling data and establishing criteria for your chosen subject </w:t>
      </w:r>
    </w:p>
    <w:p w:rsidR="003432B7" w:rsidRPr="00C33330" w:rsidRDefault="003432B7" w:rsidP="003432B7">
      <w:pPr>
        <w:ind w:left="2160" w:hanging="1440"/>
        <w:rPr>
          <w:sz w:val="21"/>
          <w:szCs w:val="21"/>
        </w:rPr>
      </w:pPr>
      <w:r w:rsidRPr="00C33330">
        <w:rPr>
          <w:b/>
          <w:sz w:val="21"/>
          <w:szCs w:val="21"/>
        </w:rPr>
        <w:t>Homework:</w:t>
      </w:r>
      <w:r w:rsidRPr="00C33330">
        <w:rPr>
          <w:sz w:val="21"/>
          <w:szCs w:val="21"/>
        </w:rPr>
        <w:tab/>
        <w:t>Read “The Pillars of Good Journalism” (D2L)</w:t>
      </w:r>
      <w:r>
        <w:rPr>
          <w:sz w:val="21"/>
          <w:szCs w:val="21"/>
        </w:rPr>
        <w:t xml:space="preserve">; </w:t>
      </w:r>
      <w:r w:rsidRPr="00C33330">
        <w:rPr>
          <w:sz w:val="21"/>
          <w:szCs w:val="21"/>
        </w:rPr>
        <w:t>Thomas Jefferson’s “On Freedom of the Press” (D2L)</w:t>
      </w:r>
    </w:p>
    <w:p w:rsidR="003432B7" w:rsidRDefault="003432B7" w:rsidP="003432B7">
      <w:pPr>
        <w:rPr>
          <w:sz w:val="21"/>
          <w:szCs w:val="21"/>
        </w:rPr>
      </w:pPr>
      <w:proofErr w:type="spellStart"/>
      <w:r w:rsidRPr="00C33330">
        <w:rPr>
          <w:sz w:val="21"/>
          <w:szCs w:val="21"/>
        </w:rPr>
        <w:t>W</w:t>
      </w:r>
      <w:proofErr w:type="spellEnd"/>
      <w:r w:rsidRPr="00C33330">
        <w:rPr>
          <w:sz w:val="21"/>
          <w:szCs w:val="21"/>
        </w:rPr>
        <w:tab/>
      </w:r>
      <w:r>
        <w:rPr>
          <w:sz w:val="21"/>
          <w:szCs w:val="21"/>
        </w:rPr>
        <w:t>MEET IN LAB</w:t>
      </w:r>
    </w:p>
    <w:p w:rsidR="003432B7" w:rsidRPr="00C33330" w:rsidRDefault="003432B7" w:rsidP="003432B7">
      <w:pPr>
        <w:ind w:firstLine="720"/>
        <w:rPr>
          <w:sz w:val="21"/>
          <w:szCs w:val="21"/>
        </w:rPr>
      </w:pPr>
      <w:r w:rsidRPr="00C33330">
        <w:rPr>
          <w:b/>
          <w:sz w:val="21"/>
          <w:szCs w:val="21"/>
        </w:rPr>
        <w:t>Agenda:</w:t>
      </w:r>
      <w:r w:rsidRPr="00C33330">
        <w:rPr>
          <w:b/>
          <w:sz w:val="21"/>
          <w:szCs w:val="21"/>
        </w:rPr>
        <w:tab/>
      </w:r>
      <w:r w:rsidRPr="00C33330">
        <w:rPr>
          <w:sz w:val="21"/>
          <w:szCs w:val="21"/>
        </w:rPr>
        <w:t>Research Project (Cont.)</w:t>
      </w:r>
    </w:p>
    <w:p w:rsidR="003432B7" w:rsidRPr="00C33330" w:rsidRDefault="003432B7" w:rsidP="003432B7">
      <w:pPr>
        <w:ind w:left="720"/>
        <w:rPr>
          <w:sz w:val="21"/>
          <w:szCs w:val="21"/>
        </w:rPr>
      </w:pPr>
      <w:r w:rsidRPr="00C33330">
        <w:rPr>
          <w:b/>
          <w:sz w:val="21"/>
          <w:szCs w:val="21"/>
        </w:rPr>
        <w:t>Homework:</w:t>
      </w:r>
      <w:r w:rsidRPr="00C33330">
        <w:rPr>
          <w:sz w:val="21"/>
          <w:szCs w:val="21"/>
        </w:rPr>
        <w:tab/>
        <w:t>Write one paragraph detailing your topic and research plan (In class)</w:t>
      </w:r>
    </w:p>
    <w:p w:rsidR="003432B7" w:rsidRDefault="003432B7" w:rsidP="003432B7">
      <w:pPr>
        <w:rPr>
          <w:rFonts w:eastAsia="Calibri"/>
          <w:sz w:val="21"/>
          <w:szCs w:val="21"/>
        </w:rPr>
      </w:pPr>
    </w:p>
    <w:p w:rsidR="003432B7" w:rsidRPr="002A5460" w:rsidRDefault="003432B7" w:rsidP="003432B7">
      <w:pPr>
        <w:rPr>
          <w:rFonts w:eastAsia="Calibri"/>
          <w:sz w:val="21"/>
          <w:szCs w:val="21"/>
        </w:rPr>
      </w:pPr>
      <w:r w:rsidRPr="00C33330">
        <w:rPr>
          <w:rFonts w:eastAsia="Calibri"/>
          <w:sz w:val="21"/>
          <w:szCs w:val="21"/>
        </w:rPr>
        <w:t>Week 10 (</w:t>
      </w:r>
      <w:r>
        <w:rPr>
          <w:rFonts w:eastAsia="Calibri"/>
          <w:sz w:val="21"/>
          <w:szCs w:val="21"/>
        </w:rPr>
        <w:t>November 5-9</w:t>
      </w:r>
      <w:r w:rsidRPr="00C33330">
        <w:rPr>
          <w:rFonts w:eastAsia="Calibri"/>
          <w:sz w:val="21"/>
          <w:szCs w:val="21"/>
        </w:rPr>
        <w:t>)</w:t>
      </w:r>
      <w:r w:rsidRPr="00C33330">
        <w:rPr>
          <w:sz w:val="21"/>
          <w:szCs w:val="21"/>
        </w:rPr>
        <w:tab/>
      </w:r>
    </w:p>
    <w:p w:rsidR="003432B7" w:rsidRPr="00C33330" w:rsidRDefault="003432B7" w:rsidP="003432B7">
      <w:pPr>
        <w:rPr>
          <w:b/>
          <w:sz w:val="21"/>
          <w:szCs w:val="21"/>
        </w:rPr>
      </w:pPr>
      <w:r w:rsidRPr="00C33330">
        <w:rPr>
          <w:sz w:val="21"/>
          <w:szCs w:val="21"/>
        </w:rPr>
        <w:t>M</w:t>
      </w:r>
      <w:r w:rsidRPr="00C33330">
        <w:rPr>
          <w:sz w:val="21"/>
          <w:szCs w:val="21"/>
        </w:rPr>
        <w:tab/>
      </w:r>
      <w:r w:rsidRPr="00C33330">
        <w:rPr>
          <w:b/>
          <w:sz w:val="21"/>
          <w:szCs w:val="21"/>
        </w:rPr>
        <w:t>Agenda:</w:t>
      </w:r>
      <w:r w:rsidRPr="00C33330">
        <w:rPr>
          <w:b/>
          <w:sz w:val="21"/>
          <w:szCs w:val="21"/>
        </w:rPr>
        <w:tab/>
      </w:r>
      <w:r w:rsidRPr="00C33330">
        <w:rPr>
          <w:sz w:val="21"/>
          <w:szCs w:val="21"/>
        </w:rPr>
        <w:t>Research Project (cont.)</w:t>
      </w:r>
    </w:p>
    <w:p w:rsidR="003432B7" w:rsidRPr="00C33330" w:rsidRDefault="003432B7" w:rsidP="003432B7">
      <w:pPr>
        <w:ind w:left="2160" w:hanging="1440"/>
        <w:rPr>
          <w:sz w:val="21"/>
          <w:szCs w:val="21"/>
        </w:rPr>
      </w:pPr>
      <w:r w:rsidRPr="00C33330">
        <w:rPr>
          <w:b/>
          <w:sz w:val="21"/>
          <w:szCs w:val="21"/>
        </w:rPr>
        <w:t>Homework:</w:t>
      </w:r>
      <w:r w:rsidRPr="00C33330">
        <w:rPr>
          <w:sz w:val="21"/>
          <w:szCs w:val="21"/>
        </w:rPr>
        <w:tab/>
        <w:t>Society of Professional Journalists’ Code of Ethics (D2L)</w:t>
      </w:r>
    </w:p>
    <w:p w:rsidR="003432B7" w:rsidRPr="00C33330" w:rsidRDefault="003432B7" w:rsidP="003432B7">
      <w:pPr>
        <w:ind w:left="1440" w:firstLine="720"/>
        <w:rPr>
          <w:sz w:val="21"/>
          <w:szCs w:val="21"/>
        </w:rPr>
      </w:pPr>
      <w:r w:rsidRPr="00C33330">
        <w:rPr>
          <w:sz w:val="21"/>
          <w:szCs w:val="21"/>
        </w:rPr>
        <w:t>Bring at least three research sources</w:t>
      </w:r>
    </w:p>
    <w:p w:rsidR="003432B7" w:rsidRPr="002A5460" w:rsidRDefault="003432B7" w:rsidP="003432B7">
      <w:pPr>
        <w:rPr>
          <w:sz w:val="21"/>
          <w:szCs w:val="21"/>
        </w:rPr>
      </w:pPr>
      <w:r w:rsidRPr="00C33330">
        <w:rPr>
          <w:sz w:val="21"/>
          <w:szCs w:val="21"/>
        </w:rPr>
        <w:t>W</w:t>
      </w:r>
      <w:r w:rsidRPr="00C33330">
        <w:rPr>
          <w:sz w:val="21"/>
          <w:szCs w:val="21"/>
        </w:rPr>
        <w:tab/>
      </w:r>
      <w:r w:rsidRPr="00024521">
        <w:rPr>
          <w:b/>
          <w:sz w:val="21"/>
          <w:szCs w:val="21"/>
        </w:rPr>
        <w:t>No Class - Individual Conferences</w:t>
      </w:r>
    </w:p>
    <w:p w:rsidR="003432B7" w:rsidRPr="00C33330" w:rsidRDefault="003432B7" w:rsidP="003432B7">
      <w:pPr>
        <w:ind w:left="2160" w:hanging="1440"/>
        <w:rPr>
          <w:sz w:val="21"/>
          <w:szCs w:val="21"/>
        </w:rPr>
      </w:pPr>
      <w:r w:rsidRPr="00C33330">
        <w:rPr>
          <w:b/>
          <w:sz w:val="21"/>
          <w:szCs w:val="21"/>
        </w:rPr>
        <w:t>Homework:</w:t>
      </w:r>
      <w:r w:rsidRPr="00C33330">
        <w:rPr>
          <w:b/>
          <w:sz w:val="21"/>
          <w:szCs w:val="21"/>
        </w:rPr>
        <w:tab/>
      </w:r>
      <w:r w:rsidRPr="00C33330">
        <w:rPr>
          <w:sz w:val="21"/>
          <w:szCs w:val="21"/>
        </w:rPr>
        <w:t>Bring outline, introduction, and thesis statement for Research Essay to your respective conference</w:t>
      </w:r>
    </w:p>
    <w:p w:rsidR="003432B7" w:rsidRPr="00C33330" w:rsidRDefault="003432B7" w:rsidP="003432B7">
      <w:pPr>
        <w:rPr>
          <w:sz w:val="21"/>
          <w:szCs w:val="21"/>
        </w:rPr>
      </w:pPr>
    </w:p>
    <w:p w:rsidR="003432B7" w:rsidRPr="00C33330" w:rsidRDefault="003432B7" w:rsidP="003432B7">
      <w:pPr>
        <w:rPr>
          <w:rFonts w:eastAsia="Calibri"/>
          <w:sz w:val="21"/>
          <w:szCs w:val="21"/>
        </w:rPr>
      </w:pPr>
      <w:r w:rsidRPr="00C33330">
        <w:rPr>
          <w:rFonts w:eastAsia="Calibri"/>
          <w:sz w:val="21"/>
          <w:szCs w:val="21"/>
        </w:rPr>
        <w:t>Week 11 (</w:t>
      </w:r>
      <w:r>
        <w:rPr>
          <w:rFonts w:eastAsia="Calibri"/>
          <w:sz w:val="21"/>
          <w:szCs w:val="21"/>
        </w:rPr>
        <w:t>November 12-16</w:t>
      </w:r>
      <w:r w:rsidRPr="00C33330">
        <w:rPr>
          <w:rFonts w:eastAsia="Calibri"/>
          <w:sz w:val="21"/>
          <w:szCs w:val="21"/>
        </w:rPr>
        <w:t>)</w:t>
      </w:r>
    </w:p>
    <w:p w:rsidR="003432B7" w:rsidRDefault="003432B7" w:rsidP="003432B7">
      <w:pPr>
        <w:pStyle w:val="NoSpacing"/>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z w:val="21"/>
          <w:szCs w:val="21"/>
        </w:rPr>
        <w:tab/>
      </w:r>
      <w:r w:rsidRPr="00024521">
        <w:rPr>
          <w:rFonts w:ascii="Times New Roman" w:hAnsi="Times New Roman" w:cs="Times New Roman"/>
          <w:b/>
          <w:sz w:val="21"/>
          <w:szCs w:val="21"/>
        </w:rPr>
        <w:t>No Class - Individual Conferences</w:t>
      </w:r>
    </w:p>
    <w:p w:rsidR="003432B7" w:rsidRDefault="003432B7" w:rsidP="003432B7">
      <w:pPr>
        <w:pStyle w:val="NoSpacing"/>
        <w:rPr>
          <w:rFonts w:ascii="Times New Roman" w:hAnsi="Times New Roman" w:cs="Times New Roman"/>
          <w:sz w:val="21"/>
          <w:szCs w:val="21"/>
        </w:rPr>
      </w:pPr>
      <w:proofErr w:type="spellStart"/>
      <w:r>
        <w:rPr>
          <w:rFonts w:ascii="Times New Roman" w:hAnsi="Times New Roman" w:cs="Times New Roman"/>
          <w:sz w:val="21"/>
          <w:szCs w:val="21"/>
        </w:rPr>
        <w:t>W</w:t>
      </w:r>
      <w:proofErr w:type="spellEnd"/>
      <w:r>
        <w:rPr>
          <w:rFonts w:ascii="Times New Roman" w:hAnsi="Times New Roman" w:cs="Times New Roman"/>
          <w:sz w:val="21"/>
          <w:szCs w:val="21"/>
        </w:rPr>
        <w:tab/>
        <w:t>MEET IN LAB</w:t>
      </w:r>
    </w:p>
    <w:p w:rsidR="003432B7" w:rsidRDefault="003432B7" w:rsidP="003432B7">
      <w:pPr>
        <w:pStyle w:val="NoSpacing"/>
        <w:ind w:left="2160" w:hanging="1440"/>
        <w:rPr>
          <w:rFonts w:ascii="Times New Roman" w:hAnsi="Times New Roman" w:cs="Times New Roman"/>
          <w:sz w:val="21"/>
          <w:szCs w:val="21"/>
        </w:rPr>
      </w:pPr>
      <w:r w:rsidRPr="00024521">
        <w:rPr>
          <w:rFonts w:ascii="Times New Roman" w:hAnsi="Times New Roman" w:cs="Times New Roman"/>
          <w:b/>
          <w:sz w:val="21"/>
          <w:szCs w:val="21"/>
        </w:rPr>
        <w:t xml:space="preserve">Homework: </w:t>
      </w:r>
      <w:r w:rsidRPr="00024521">
        <w:rPr>
          <w:rFonts w:ascii="Times New Roman" w:hAnsi="Times New Roman" w:cs="Times New Roman"/>
          <w:b/>
          <w:sz w:val="21"/>
          <w:szCs w:val="21"/>
        </w:rPr>
        <w:tab/>
      </w:r>
      <w:r>
        <w:rPr>
          <w:rFonts w:ascii="Times New Roman" w:hAnsi="Times New Roman" w:cs="Times New Roman"/>
          <w:sz w:val="21"/>
          <w:szCs w:val="21"/>
        </w:rPr>
        <w:t>Construct outline and introduction for Research Essay and have electronic access to them</w:t>
      </w:r>
    </w:p>
    <w:p w:rsidR="003432B7" w:rsidRPr="002A5460" w:rsidRDefault="003432B7" w:rsidP="003432B7">
      <w:pPr>
        <w:pStyle w:val="NoSpacing"/>
        <w:ind w:left="2160" w:hanging="1440"/>
        <w:rPr>
          <w:rFonts w:ascii="Times New Roman" w:hAnsi="Times New Roman" w:cs="Times New Roman"/>
        </w:rPr>
      </w:pPr>
    </w:p>
    <w:p w:rsidR="003432B7" w:rsidRPr="00C33330" w:rsidRDefault="003432B7" w:rsidP="003432B7">
      <w:pPr>
        <w:rPr>
          <w:rFonts w:eastAsia="Calibri"/>
          <w:sz w:val="21"/>
          <w:szCs w:val="21"/>
        </w:rPr>
      </w:pPr>
      <w:r w:rsidRPr="00C33330">
        <w:rPr>
          <w:rFonts w:eastAsia="Calibri"/>
          <w:sz w:val="21"/>
          <w:szCs w:val="21"/>
        </w:rPr>
        <w:t>Week 12 (</w:t>
      </w:r>
      <w:r>
        <w:rPr>
          <w:rFonts w:eastAsia="Calibri"/>
          <w:sz w:val="21"/>
          <w:szCs w:val="21"/>
        </w:rPr>
        <w:t>November 19-23</w:t>
      </w:r>
      <w:r w:rsidRPr="00C33330">
        <w:rPr>
          <w:rFonts w:eastAsia="Calibri"/>
          <w:sz w:val="21"/>
          <w:szCs w:val="21"/>
        </w:rPr>
        <w:t>)</w:t>
      </w:r>
    </w:p>
    <w:p w:rsidR="003432B7" w:rsidRPr="00C33330" w:rsidRDefault="003432B7" w:rsidP="003432B7">
      <w:pPr>
        <w:rPr>
          <w:b/>
          <w:sz w:val="21"/>
          <w:szCs w:val="21"/>
        </w:rPr>
      </w:pPr>
      <w:r w:rsidRPr="00C33330">
        <w:rPr>
          <w:sz w:val="21"/>
          <w:szCs w:val="21"/>
        </w:rPr>
        <w:t>M</w:t>
      </w:r>
      <w:r w:rsidRPr="00C33330">
        <w:rPr>
          <w:sz w:val="21"/>
          <w:szCs w:val="21"/>
        </w:rPr>
        <w:tab/>
      </w:r>
      <w:r w:rsidRPr="00C33330">
        <w:rPr>
          <w:b/>
          <w:sz w:val="21"/>
          <w:szCs w:val="21"/>
        </w:rPr>
        <w:t xml:space="preserve">Agenda: </w:t>
      </w:r>
      <w:r w:rsidRPr="00C33330">
        <w:rPr>
          <w:sz w:val="21"/>
          <w:szCs w:val="21"/>
        </w:rPr>
        <w:tab/>
        <w:t>Research Presentations</w:t>
      </w:r>
      <w:r w:rsidRPr="00C33330">
        <w:rPr>
          <w:b/>
          <w:sz w:val="21"/>
          <w:szCs w:val="21"/>
        </w:rPr>
        <w:tab/>
      </w:r>
    </w:p>
    <w:p w:rsidR="003432B7" w:rsidRPr="00C33330" w:rsidRDefault="003432B7" w:rsidP="003432B7">
      <w:pPr>
        <w:rPr>
          <w:sz w:val="21"/>
          <w:szCs w:val="21"/>
        </w:rPr>
      </w:pPr>
      <w:r w:rsidRPr="00C33330">
        <w:rPr>
          <w:sz w:val="21"/>
          <w:szCs w:val="21"/>
        </w:rPr>
        <w:t>W</w:t>
      </w:r>
      <w:r>
        <w:rPr>
          <w:sz w:val="21"/>
          <w:szCs w:val="21"/>
        </w:rPr>
        <w:tab/>
      </w:r>
      <w:r>
        <w:rPr>
          <w:b/>
          <w:sz w:val="21"/>
          <w:szCs w:val="21"/>
        </w:rPr>
        <w:t>NO CLASS – THANKSGIVING BREAK</w:t>
      </w:r>
    </w:p>
    <w:p w:rsidR="003432B7" w:rsidRPr="00C33330" w:rsidRDefault="003432B7" w:rsidP="003432B7">
      <w:pPr>
        <w:rPr>
          <w:b/>
          <w:sz w:val="21"/>
          <w:szCs w:val="21"/>
        </w:rPr>
      </w:pPr>
      <w:r w:rsidRPr="00C33330">
        <w:rPr>
          <w:b/>
          <w:sz w:val="21"/>
          <w:szCs w:val="21"/>
        </w:rPr>
        <w:tab/>
      </w:r>
    </w:p>
    <w:p w:rsidR="003432B7" w:rsidRPr="00C33330" w:rsidRDefault="003432B7" w:rsidP="003432B7">
      <w:pPr>
        <w:rPr>
          <w:rFonts w:eastAsia="Calibri"/>
          <w:sz w:val="21"/>
          <w:szCs w:val="21"/>
        </w:rPr>
      </w:pPr>
      <w:r w:rsidRPr="00C33330">
        <w:rPr>
          <w:rFonts w:eastAsia="Calibri"/>
          <w:sz w:val="21"/>
          <w:szCs w:val="21"/>
        </w:rPr>
        <w:t>Week 13 (</w:t>
      </w:r>
      <w:r>
        <w:rPr>
          <w:rFonts w:eastAsia="Calibri"/>
          <w:sz w:val="21"/>
          <w:szCs w:val="21"/>
        </w:rPr>
        <w:t>November 26-30</w:t>
      </w:r>
      <w:r w:rsidRPr="00C33330">
        <w:rPr>
          <w:rFonts w:eastAsia="Calibri"/>
          <w:sz w:val="21"/>
          <w:szCs w:val="21"/>
        </w:rPr>
        <w:t>)</w:t>
      </w:r>
    </w:p>
    <w:p w:rsidR="003432B7" w:rsidRDefault="003432B7" w:rsidP="003432B7">
      <w:pPr>
        <w:rPr>
          <w:b/>
          <w:sz w:val="21"/>
          <w:szCs w:val="21"/>
        </w:rPr>
      </w:pPr>
      <w:r w:rsidRPr="00C33330">
        <w:rPr>
          <w:sz w:val="21"/>
          <w:szCs w:val="21"/>
        </w:rPr>
        <w:t>M</w:t>
      </w:r>
      <w:r w:rsidRPr="00C33330">
        <w:rPr>
          <w:b/>
          <w:sz w:val="21"/>
          <w:szCs w:val="21"/>
        </w:rPr>
        <w:tab/>
      </w:r>
      <w:r>
        <w:rPr>
          <w:b/>
          <w:sz w:val="21"/>
          <w:szCs w:val="21"/>
        </w:rPr>
        <w:t xml:space="preserve">Agenda: </w:t>
      </w:r>
      <w:r>
        <w:rPr>
          <w:b/>
          <w:sz w:val="21"/>
          <w:szCs w:val="21"/>
        </w:rPr>
        <w:tab/>
      </w:r>
      <w:r w:rsidRPr="002A5460">
        <w:rPr>
          <w:sz w:val="21"/>
          <w:szCs w:val="21"/>
        </w:rPr>
        <w:t>Research Presentations</w:t>
      </w:r>
    </w:p>
    <w:p w:rsidR="003432B7" w:rsidRPr="002A5460" w:rsidRDefault="003432B7" w:rsidP="003432B7">
      <w:pPr>
        <w:rPr>
          <w:sz w:val="21"/>
          <w:szCs w:val="21"/>
        </w:rPr>
      </w:pPr>
      <w:r w:rsidRPr="002A5460">
        <w:rPr>
          <w:sz w:val="21"/>
          <w:szCs w:val="21"/>
        </w:rPr>
        <w:t>W</w:t>
      </w:r>
      <w:r>
        <w:rPr>
          <w:sz w:val="21"/>
          <w:szCs w:val="21"/>
        </w:rPr>
        <w:tab/>
      </w:r>
      <w:r w:rsidRPr="00C33330">
        <w:rPr>
          <w:b/>
          <w:sz w:val="21"/>
          <w:szCs w:val="21"/>
        </w:rPr>
        <w:t xml:space="preserve">Agenda: </w:t>
      </w:r>
      <w:r w:rsidRPr="00C33330">
        <w:rPr>
          <w:b/>
          <w:sz w:val="21"/>
          <w:szCs w:val="21"/>
        </w:rPr>
        <w:tab/>
      </w:r>
      <w:r w:rsidRPr="00C33330">
        <w:rPr>
          <w:sz w:val="21"/>
          <w:szCs w:val="21"/>
        </w:rPr>
        <w:t>Introduction to and Viewing of Film (TBD)</w:t>
      </w:r>
      <w:r w:rsidRPr="00C33330">
        <w:rPr>
          <w:b/>
          <w:sz w:val="21"/>
          <w:szCs w:val="21"/>
        </w:rPr>
        <w:t xml:space="preserve"> </w:t>
      </w:r>
    </w:p>
    <w:p w:rsidR="003432B7" w:rsidRPr="00C33330" w:rsidRDefault="003432B7" w:rsidP="003432B7">
      <w:pPr>
        <w:rPr>
          <w:b/>
          <w:sz w:val="21"/>
          <w:szCs w:val="21"/>
        </w:rPr>
      </w:pPr>
      <w:r w:rsidRPr="00C33330">
        <w:rPr>
          <w:b/>
          <w:sz w:val="21"/>
          <w:szCs w:val="21"/>
        </w:rPr>
        <w:tab/>
        <w:t>Homework:</w:t>
      </w:r>
      <w:r w:rsidRPr="00C33330">
        <w:rPr>
          <w:b/>
          <w:sz w:val="21"/>
          <w:szCs w:val="21"/>
        </w:rPr>
        <w:tab/>
        <w:t>Final Draft of Research Essay Due</w:t>
      </w:r>
      <w:r>
        <w:rPr>
          <w:b/>
          <w:sz w:val="21"/>
          <w:szCs w:val="21"/>
        </w:rPr>
        <w:t xml:space="preserve"> in the </w:t>
      </w:r>
      <w:proofErr w:type="spellStart"/>
      <w:r>
        <w:rPr>
          <w:b/>
          <w:sz w:val="21"/>
          <w:szCs w:val="21"/>
        </w:rPr>
        <w:t>dropbox</w:t>
      </w:r>
      <w:proofErr w:type="spellEnd"/>
      <w:r>
        <w:rPr>
          <w:b/>
          <w:sz w:val="21"/>
          <w:szCs w:val="21"/>
        </w:rPr>
        <w:t xml:space="preserve"> by 11:59 p.m.</w:t>
      </w:r>
    </w:p>
    <w:p w:rsidR="003432B7" w:rsidRDefault="003432B7" w:rsidP="003432B7">
      <w:pPr>
        <w:ind w:firstLine="720"/>
        <w:rPr>
          <w:b/>
          <w:i/>
          <w:sz w:val="21"/>
          <w:szCs w:val="21"/>
        </w:rPr>
      </w:pPr>
    </w:p>
    <w:p w:rsidR="003432B7" w:rsidRPr="006F24CB" w:rsidRDefault="003432B7" w:rsidP="003432B7">
      <w:pPr>
        <w:rPr>
          <w:rFonts w:eastAsia="Calibri"/>
          <w:sz w:val="21"/>
          <w:szCs w:val="21"/>
        </w:rPr>
      </w:pPr>
      <w:r w:rsidRPr="00C33330">
        <w:rPr>
          <w:rFonts w:eastAsia="Calibri"/>
          <w:sz w:val="21"/>
          <w:szCs w:val="21"/>
        </w:rPr>
        <w:t>Week 14 (</w:t>
      </w:r>
      <w:r>
        <w:rPr>
          <w:rFonts w:eastAsia="Calibri"/>
          <w:sz w:val="21"/>
          <w:szCs w:val="21"/>
        </w:rPr>
        <w:t>December 3-7</w:t>
      </w:r>
      <w:r w:rsidRPr="00C33330">
        <w:rPr>
          <w:rFonts w:eastAsia="Calibri"/>
          <w:sz w:val="21"/>
          <w:szCs w:val="21"/>
        </w:rPr>
        <w:t>)</w:t>
      </w:r>
    </w:p>
    <w:p w:rsidR="003432B7" w:rsidRPr="006F24CB" w:rsidRDefault="003432B7" w:rsidP="003432B7">
      <w:pPr>
        <w:ind w:firstLine="720"/>
        <w:rPr>
          <w:b/>
          <w:i/>
          <w:sz w:val="21"/>
          <w:szCs w:val="21"/>
        </w:rPr>
      </w:pPr>
      <w:r w:rsidRPr="00C33330">
        <w:rPr>
          <w:b/>
          <w:i/>
          <w:sz w:val="21"/>
          <w:szCs w:val="21"/>
        </w:rPr>
        <w:t>Theme: Reflections on the Multicultural U.S.</w:t>
      </w:r>
    </w:p>
    <w:p w:rsidR="003432B7" w:rsidRPr="00C33330" w:rsidRDefault="003432B7" w:rsidP="003432B7">
      <w:pPr>
        <w:ind w:left="720" w:hanging="720"/>
        <w:rPr>
          <w:sz w:val="21"/>
          <w:szCs w:val="21"/>
        </w:rPr>
      </w:pPr>
      <w:r>
        <w:rPr>
          <w:sz w:val="21"/>
          <w:szCs w:val="21"/>
        </w:rPr>
        <w:t>M</w:t>
      </w:r>
      <w:r w:rsidRPr="00C33330">
        <w:rPr>
          <w:sz w:val="21"/>
          <w:szCs w:val="21"/>
        </w:rPr>
        <w:tab/>
      </w:r>
      <w:r w:rsidRPr="00C33330">
        <w:rPr>
          <w:b/>
          <w:sz w:val="21"/>
          <w:szCs w:val="21"/>
        </w:rPr>
        <w:t>Agenda:</w:t>
      </w:r>
      <w:r w:rsidRPr="00C33330">
        <w:rPr>
          <w:sz w:val="21"/>
          <w:szCs w:val="21"/>
        </w:rPr>
        <w:tab/>
        <w:t>Introduce new unit; finish film (if necessary)</w:t>
      </w:r>
      <w:r w:rsidRPr="00C33330">
        <w:rPr>
          <w:b/>
          <w:sz w:val="21"/>
          <w:szCs w:val="21"/>
        </w:rPr>
        <w:t xml:space="preserve">; </w:t>
      </w:r>
      <w:r w:rsidRPr="00C33330">
        <w:rPr>
          <w:sz w:val="21"/>
          <w:szCs w:val="21"/>
        </w:rPr>
        <w:t xml:space="preserve">Discussion of Mukherjee; Assign </w:t>
      </w:r>
    </w:p>
    <w:p w:rsidR="003432B7" w:rsidRPr="00C33330" w:rsidRDefault="003432B7" w:rsidP="003432B7">
      <w:pPr>
        <w:ind w:left="1440" w:firstLine="720"/>
        <w:rPr>
          <w:b/>
          <w:sz w:val="21"/>
          <w:szCs w:val="21"/>
        </w:rPr>
      </w:pPr>
      <w:r>
        <w:rPr>
          <w:sz w:val="21"/>
          <w:szCs w:val="21"/>
        </w:rPr>
        <w:t xml:space="preserve">Essay </w:t>
      </w:r>
      <w:r w:rsidRPr="00C33330">
        <w:rPr>
          <w:sz w:val="21"/>
          <w:szCs w:val="21"/>
        </w:rPr>
        <w:t>#4 (Rhetorical Analysis)</w:t>
      </w:r>
    </w:p>
    <w:p w:rsidR="003432B7" w:rsidRPr="006F24CB" w:rsidRDefault="003432B7" w:rsidP="003432B7">
      <w:pPr>
        <w:ind w:left="2160" w:hanging="1440"/>
        <w:rPr>
          <w:b/>
          <w:sz w:val="21"/>
          <w:szCs w:val="21"/>
        </w:rPr>
      </w:pPr>
      <w:r w:rsidRPr="00C33330">
        <w:rPr>
          <w:b/>
          <w:sz w:val="21"/>
          <w:szCs w:val="21"/>
        </w:rPr>
        <w:t>Homework:</w:t>
      </w:r>
      <w:r w:rsidRPr="00C33330">
        <w:rPr>
          <w:b/>
          <w:sz w:val="21"/>
          <w:szCs w:val="21"/>
        </w:rPr>
        <w:tab/>
      </w:r>
      <w:r w:rsidRPr="00C33330">
        <w:rPr>
          <w:sz w:val="21"/>
          <w:szCs w:val="21"/>
        </w:rPr>
        <w:t xml:space="preserve">Read </w:t>
      </w:r>
      <w:proofErr w:type="spellStart"/>
      <w:r w:rsidRPr="00C33330">
        <w:rPr>
          <w:sz w:val="21"/>
          <w:szCs w:val="21"/>
        </w:rPr>
        <w:t>Bharati</w:t>
      </w:r>
      <w:proofErr w:type="spellEnd"/>
      <w:r w:rsidRPr="00C33330">
        <w:rPr>
          <w:sz w:val="21"/>
          <w:szCs w:val="21"/>
        </w:rPr>
        <w:t xml:space="preserve"> Mukherjee, "Two Ways to Belong in America" (E-Reserve)</w:t>
      </w:r>
      <w:r>
        <w:rPr>
          <w:sz w:val="21"/>
          <w:szCs w:val="21"/>
        </w:rPr>
        <w:t xml:space="preserve">; </w:t>
      </w:r>
      <w:r w:rsidRPr="00C33330">
        <w:rPr>
          <w:sz w:val="21"/>
          <w:szCs w:val="21"/>
        </w:rPr>
        <w:t>Richard Rodriguez, "The Fear of Losing a Culture" (E-Reserve)</w:t>
      </w:r>
    </w:p>
    <w:p w:rsidR="003432B7" w:rsidRPr="00C33330" w:rsidRDefault="003432B7" w:rsidP="003432B7">
      <w:pPr>
        <w:rPr>
          <w:sz w:val="21"/>
          <w:szCs w:val="21"/>
        </w:rPr>
      </w:pPr>
      <w:proofErr w:type="spellStart"/>
      <w:r>
        <w:rPr>
          <w:sz w:val="21"/>
          <w:szCs w:val="21"/>
        </w:rPr>
        <w:t>W</w:t>
      </w:r>
      <w:proofErr w:type="spellEnd"/>
      <w:r w:rsidRPr="00C33330">
        <w:rPr>
          <w:sz w:val="21"/>
          <w:szCs w:val="21"/>
        </w:rPr>
        <w:tab/>
        <w:t>MEET IN LAB</w:t>
      </w:r>
    </w:p>
    <w:p w:rsidR="003432B7" w:rsidRPr="00C33330" w:rsidRDefault="003432B7" w:rsidP="003432B7">
      <w:pPr>
        <w:ind w:firstLine="720"/>
        <w:rPr>
          <w:sz w:val="21"/>
          <w:szCs w:val="21"/>
        </w:rPr>
      </w:pPr>
      <w:r w:rsidRPr="00C33330">
        <w:rPr>
          <w:b/>
          <w:sz w:val="21"/>
          <w:szCs w:val="21"/>
        </w:rPr>
        <w:t>Agenda:</w:t>
      </w:r>
      <w:r w:rsidRPr="00C33330">
        <w:rPr>
          <w:sz w:val="21"/>
          <w:szCs w:val="21"/>
        </w:rPr>
        <w:tab/>
      </w:r>
      <w:r>
        <w:rPr>
          <w:sz w:val="21"/>
          <w:szCs w:val="21"/>
        </w:rPr>
        <w:t>Discussion of Stephens &amp; Hitchens; Work on Essay #4</w:t>
      </w:r>
    </w:p>
    <w:p w:rsidR="003432B7" w:rsidRDefault="003432B7" w:rsidP="003432B7">
      <w:pPr>
        <w:ind w:left="2160" w:hanging="1440"/>
        <w:rPr>
          <w:sz w:val="21"/>
          <w:szCs w:val="21"/>
        </w:rPr>
      </w:pPr>
      <w:r w:rsidRPr="00C33330">
        <w:rPr>
          <w:b/>
          <w:sz w:val="21"/>
          <w:szCs w:val="21"/>
        </w:rPr>
        <w:lastRenderedPageBreak/>
        <w:t>Homework:</w:t>
      </w:r>
      <w:r w:rsidRPr="00C33330">
        <w:rPr>
          <w:sz w:val="21"/>
          <w:szCs w:val="21"/>
        </w:rPr>
        <w:tab/>
        <w:t xml:space="preserve">Read Bret Stephens, "Haiti, Sudan, </w:t>
      </w:r>
      <w:proofErr w:type="gramStart"/>
      <w:r w:rsidRPr="00C33330">
        <w:rPr>
          <w:sz w:val="21"/>
          <w:szCs w:val="21"/>
        </w:rPr>
        <w:t>Cote</w:t>
      </w:r>
      <w:proofErr w:type="gramEnd"/>
      <w:r w:rsidRPr="00C33330">
        <w:rPr>
          <w:sz w:val="21"/>
          <w:szCs w:val="21"/>
        </w:rPr>
        <w:t xml:space="preserve"> d'Ivoire: Who Cares?"</w:t>
      </w:r>
      <w:r>
        <w:rPr>
          <w:sz w:val="21"/>
          <w:szCs w:val="21"/>
        </w:rPr>
        <w:t xml:space="preserve"> (D2L); Christopher Hitchens, “The Perils of Identity Politics” (D2L)</w:t>
      </w:r>
    </w:p>
    <w:p w:rsidR="003432B7" w:rsidRPr="00C33330" w:rsidRDefault="003432B7" w:rsidP="003432B7">
      <w:pPr>
        <w:rPr>
          <w:sz w:val="21"/>
          <w:szCs w:val="21"/>
        </w:rPr>
      </w:pPr>
    </w:p>
    <w:p w:rsidR="003432B7" w:rsidRPr="00C33330" w:rsidRDefault="003432B7" w:rsidP="003432B7">
      <w:pPr>
        <w:rPr>
          <w:rFonts w:eastAsia="Calibri"/>
          <w:sz w:val="21"/>
          <w:szCs w:val="21"/>
        </w:rPr>
      </w:pPr>
      <w:r w:rsidRPr="00C33330">
        <w:rPr>
          <w:rFonts w:eastAsia="Calibri"/>
          <w:sz w:val="21"/>
          <w:szCs w:val="21"/>
        </w:rPr>
        <w:t>Week 15 (</w:t>
      </w:r>
      <w:r>
        <w:rPr>
          <w:rFonts w:eastAsia="Calibri"/>
          <w:sz w:val="21"/>
          <w:szCs w:val="21"/>
        </w:rPr>
        <w:t>December 10-12</w:t>
      </w:r>
      <w:r w:rsidRPr="00C33330">
        <w:rPr>
          <w:rFonts w:eastAsia="Calibri"/>
          <w:sz w:val="21"/>
          <w:szCs w:val="21"/>
        </w:rPr>
        <w:t>)</w:t>
      </w:r>
    </w:p>
    <w:p w:rsidR="003432B7" w:rsidRPr="00C33330" w:rsidRDefault="003432B7" w:rsidP="003432B7">
      <w:pPr>
        <w:rPr>
          <w:b/>
          <w:i/>
          <w:sz w:val="21"/>
          <w:szCs w:val="21"/>
        </w:rPr>
      </w:pPr>
      <w:r w:rsidRPr="00C33330">
        <w:rPr>
          <w:sz w:val="21"/>
          <w:szCs w:val="21"/>
        </w:rPr>
        <w:tab/>
      </w:r>
      <w:r w:rsidRPr="00C33330">
        <w:rPr>
          <w:b/>
          <w:i/>
          <w:sz w:val="21"/>
          <w:szCs w:val="21"/>
        </w:rPr>
        <w:t>Theme: Synthesis of Research and Final Construction</w:t>
      </w:r>
    </w:p>
    <w:p w:rsidR="003432B7" w:rsidRPr="00C33330" w:rsidRDefault="003432B7" w:rsidP="003432B7">
      <w:pPr>
        <w:rPr>
          <w:sz w:val="21"/>
          <w:szCs w:val="21"/>
        </w:rPr>
      </w:pPr>
      <w:r w:rsidRPr="00C33330">
        <w:rPr>
          <w:sz w:val="21"/>
          <w:szCs w:val="21"/>
        </w:rPr>
        <w:t>M</w:t>
      </w:r>
      <w:r w:rsidRPr="00C33330">
        <w:rPr>
          <w:sz w:val="21"/>
          <w:szCs w:val="21"/>
        </w:rPr>
        <w:tab/>
      </w:r>
      <w:r w:rsidRPr="00C33330">
        <w:rPr>
          <w:b/>
          <w:sz w:val="21"/>
          <w:szCs w:val="21"/>
        </w:rPr>
        <w:t>Agenda:</w:t>
      </w:r>
      <w:r w:rsidRPr="00C33330">
        <w:rPr>
          <w:sz w:val="21"/>
          <w:szCs w:val="21"/>
        </w:rPr>
        <w:tab/>
        <w:t xml:space="preserve">Discussion of 1st </w:t>
      </w:r>
      <w:r>
        <w:rPr>
          <w:sz w:val="21"/>
          <w:szCs w:val="21"/>
        </w:rPr>
        <w:t>d</w:t>
      </w:r>
      <w:r w:rsidRPr="00C33330">
        <w:rPr>
          <w:sz w:val="21"/>
          <w:szCs w:val="21"/>
        </w:rPr>
        <w:t>rafts</w:t>
      </w:r>
      <w:r>
        <w:rPr>
          <w:sz w:val="21"/>
          <w:szCs w:val="21"/>
        </w:rPr>
        <w:t>, c</w:t>
      </w:r>
      <w:r w:rsidRPr="00C33330">
        <w:rPr>
          <w:sz w:val="21"/>
          <w:szCs w:val="21"/>
        </w:rPr>
        <w:t>ourse wrap-up and evaluations</w:t>
      </w:r>
    </w:p>
    <w:p w:rsidR="003432B7" w:rsidRPr="00C33330" w:rsidRDefault="003432B7" w:rsidP="003432B7">
      <w:pPr>
        <w:rPr>
          <w:b/>
          <w:sz w:val="21"/>
          <w:szCs w:val="21"/>
        </w:rPr>
      </w:pPr>
      <w:r w:rsidRPr="00C33330">
        <w:rPr>
          <w:sz w:val="21"/>
          <w:szCs w:val="21"/>
        </w:rPr>
        <w:tab/>
      </w:r>
      <w:r w:rsidRPr="00C33330">
        <w:rPr>
          <w:b/>
          <w:sz w:val="21"/>
          <w:szCs w:val="21"/>
        </w:rPr>
        <w:t xml:space="preserve">Homework: </w:t>
      </w:r>
      <w:r w:rsidRPr="00C33330">
        <w:rPr>
          <w:b/>
          <w:sz w:val="21"/>
          <w:szCs w:val="21"/>
        </w:rPr>
        <w:tab/>
        <w:t>Letter of Reflection (in class)</w:t>
      </w:r>
    </w:p>
    <w:p w:rsidR="003432B7" w:rsidRPr="00C33330" w:rsidRDefault="003432B7" w:rsidP="003432B7">
      <w:pPr>
        <w:rPr>
          <w:sz w:val="21"/>
          <w:szCs w:val="21"/>
        </w:rPr>
      </w:pPr>
      <w:r>
        <w:rPr>
          <w:sz w:val="21"/>
          <w:szCs w:val="21"/>
        </w:rPr>
        <w:t>W</w:t>
      </w:r>
      <w:r>
        <w:rPr>
          <w:sz w:val="21"/>
          <w:szCs w:val="21"/>
        </w:rPr>
        <w:tab/>
      </w:r>
      <w:r w:rsidRPr="006F24CB">
        <w:rPr>
          <w:b/>
          <w:sz w:val="21"/>
          <w:szCs w:val="21"/>
        </w:rPr>
        <w:t>Agenda:</w:t>
      </w:r>
      <w:r>
        <w:rPr>
          <w:sz w:val="21"/>
          <w:szCs w:val="21"/>
        </w:rPr>
        <w:t xml:space="preserve"> </w:t>
      </w:r>
      <w:r>
        <w:rPr>
          <w:sz w:val="21"/>
          <w:szCs w:val="21"/>
        </w:rPr>
        <w:tab/>
        <w:t>Editing and Proofreading Workshop</w:t>
      </w:r>
    </w:p>
    <w:p w:rsidR="003432B7" w:rsidRPr="00C33330" w:rsidRDefault="003432B7" w:rsidP="003432B7">
      <w:pPr>
        <w:ind w:firstLine="720"/>
        <w:rPr>
          <w:sz w:val="21"/>
          <w:szCs w:val="21"/>
        </w:rPr>
      </w:pPr>
      <w:r w:rsidRPr="00C33330">
        <w:rPr>
          <w:b/>
          <w:sz w:val="21"/>
          <w:szCs w:val="21"/>
        </w:rPr>
        <w:t>Homework:</w:t>
      </w:r>
      <w:r w:rsidRPr="00C33330">
        <w:rPr>
          <w:sz w:val="21"/>
          <w:szCs w:val="21"/>
        </w:rPr>
        <w:t xml:space="preserve"> </w:t>
      </w:r>
      <w:r w:rsidRPr="00C33330">
        <w:rPr>
          <w:sz w:val="21"/>
          <w:szCs w:val="21"/>
        </w:rPr>
        <w:tab/>
      </w:r>
      <w:r w:rsidRPr="00C33330">
        <w:rPr>
          <w:b/>
          <w:sz w:val="21"/>
          <w:szCs w:val="21"/>
        </w:rPr>
        <w:t>Draft of Writing Project #4 Due</w:t>
      </w:r>
    </w:p>
    <w:p w:rsidR="003432B7" w:rsidRPr="00C33330" w:rsidRDefault="003432B7" w:rsidP="003432B7">
      <w:pPr>
        <w:rPr>
          <w:sz w:val="21"/>
          <w:szCs w:val="21"/>
        </w:rPr>
      </w:pPr>
    </w:p>
    <w:p w:rsidR="003432B7" w:rsidRPr="00C33330" w:rsidRDefault="003432B7" w:rsidP="003432B7">
      <w:pPr>
        <w:rPr>
          <w:b/>
          <w:sz w:val="21"/>
          <w:szCs w:val="21"/>
        </w:rPr>
      </w:pPr>
      <w:r w:rsidRPr="00C33330">
        <w:rPr>
          <w:b/>
          <w:sz w:val="21"/>
          <w:szCs w:val="21"/>
        </w:rPr>
        <w:t>Exam Time</w:t>
      </w:r>
    </w:p>
    <w:p w:rsidR="003432B7" w:rsidRPr="00C33330" w:rsidRDefault="003432B7" w:rsidP="003432B7">
      <w:pPr>
        <w:rPr>
          <w:b/>
          <w:sz w:val="21"/>
          <w:szCs w:val="21"/>
        </w:rPr>
      </w:pPr>
      <w:r>
        <w:rPr>
          <w:b/>
          <w:sz w:val="21"/>
          <w:szCs w:val="21"/>
        </w:rPr>
        <w:t>Friday, December 14</w:t>
      </w:r>
      <w:r w:rsidRPr="00E918EA">
        <w:rPr>
          <w:b/>
          <w:sz w:val="21"/>
          <w:szCs w:val="21"/>
          <w:vertAlign w:val="superscript"/>
        </w:rPr>
        <w:t>th</w:t>
      </w:r>
      <w:r>
        <w:rPr>
          <w:b/>
          <w:sz w:val="21"/>
          <w:szCs w:val="21"/>
        </w:rPr>
        <w:t>, 3:15 -5:15 p.m.</w:t>
      </w:r>
    </w:p>
    <w:p w:rsidR="003432B7" w:rsidRPr="00C33330" w:rsidRDefault="003432B7" w:rsidP="003432B7">
      <w:pPr>
        <w:rPr>
          <w:b/>
          <w:sz w:val="21"/>
          <w:szCs w:val="21"/>
        </w:rPr>
      </w:pPr>
    </w:p>
    <w:p w:rsidR="003432B7" w:rsidRPr="00C33330" w:rsidRDefault="003432B7" w:rsidP="003432B7">
      <w:pPr>
        <w:rPr>
          <w:b/>
          <w:sz w:val="21"/>
          <w:szCs w:val="21"/>
        </w:rPr>
      </w:pPr>
      <w:r w:rsidRPr="00C33330">
        <w:rPr>
          <w:b/>
          <w:sz w:val="21"/>
          <w:szCs w:val="21"/>
        </w:rPr>
        <w:t>University Statement</w:t>
      </w:r>
    </w:p>
    <w:p w:rsidR="003432B7" w:rsidRPr="00C33330" w:rsidRDefault="003432B7" w:rsidP="003432B7">
      <w:pPr>
        <w:rPr>
          <w:sz w:val="21"/>
          <w:szCs w:val="21"/>
        </w:rPr>
      </w:pPr>
      <w:r w:rsidRPr="00C33330">
        <w:rPr>
          <w:sz w:val="21"/>
          <w:szCs w:val="21"/>
        </w:rPr>
        <w:t>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[UWS Chapter 14], and the “Student Nonacademic Disciplinary Procedures” [UWS Chapter 17]).</w:t>
      </w:r>
    </w:p>
    <w:p w:rsidR="003432B7" w:rsidRPr="0058193B" w:rsidRDefault="003432B7" w:rsidP="003432B7">
      <w:pPr>
        <w:rPr>
          <w:b/>
          <w:sz w:val="22"/>
          <w:szCs w:val="22"/>
        </w:rPr>
      </w:pPr>
    </w:p>
    <w:p w:rsidR="003432B7" w:rsidRDefault="003432B7">
      <w:pPr>
        <w:rPr>
          <w:sz w:val="22"/>
        </w:rPr>
      </w:pPr>
      <w:r>
        <w:rPr>
          <w:sz w:val="22"/>
        </w:rPr>
        <w:br w:type="page"/>
      </w:r>
    </w:p>
    <w:tbl>
      <w:tblPr>
        <w:tblStyle w:val="TableGrid"/>
        <w:tblW w:w="0" w:type="auto"/>
        <w:tblBorders>
          <w:insideH w:val="none" w:sz="0" w:space="0" w:color="auto"/>
        </w:tblBorders>
        <w:tblLook w:val="04A0" w:firstRow="1" w:lastRow="0" w:firstColumn="1" w:lastColumn="0" w:noHBand="0" w:noVBand="1"/>
      </w:tblPr>
      <w:tblGrid>
        <w:gridCol w:w="4788"/>
        <w:gridCol w:w="4788"/>
      </w:tblGrid>
      <w:tr w:rsidR="003432B7" w:rsidTr="00C4446B">
        <w:tc>
          <w:tcPr>
            <w:tcW w:w="4788" w:type="dxa"/>
          </w:tcPr>
          <w:p w:rsidR="003432B7" w:rsidRDefault="003432B7" w:rsidP="00C4446B">
            <w:r w:rsidRPr="00787343">
              <w:lastRenderedPageBreak/>
              <w:t>English 16</w:t>
            </w:r>
            <w:r>
              <w:t xml:space="preserve">2: </w:t>
            </w:r>
            <w:r w:rsidRPr="00215FF6">
              <w:t xml:space="preserve">College Writing in </w:t>
            </w:r>
            <w:r>
              <w:t>ESL</w:t>
            </w:r>
          </w:p>
        </w:tc>
        <w:tc>
          <w:tcPr>
            <w:tcW w:w="4788" w:type="dxa"/>
          </w:tcPr>
          <w:p w:rsidR="003432B7" w:rsidRDefault="003432B7" w:rsidP="00C4446B">
            <w:r>
              <w:t>Instructor:</w:t>
            </w:r>
          </w:p>
        </w:tc>
      </w:tr>
      <w:tr w:rsidR="003432B7" w:rsidTr="00C4446B">
        <w:tc>
          <w:tcPr>
            <w:tcW w:w="4788" w:type="dxa"/>
          </w:tcPr>
          <w:p w:rsidR="003432B7" w:rsidRDefault="003432B7" w:rsidP="00C4446B">
            <w:r>
              <w:t>Prerequisites: Successful completion of English 070 Level, appropriate achievement on placement test, and/ or instructor consent</w:t>
            </w:r>
          </w:p>
          <w:p w:rsidR="003432B7" w:rsidRDefault="003432B7" w:rsidP="00C4446B">
            <w:r>
              <w:t>4 credits</w:t>
            </w:r>
          </w:p>
          <w:p w:rsidR="003432B7" w:rsidRDefault="003432B7" w:rsidP="00C4446B">
            <w:r>
              <w:t>5 instructional hours/2 hours of supplemental instruction</w:t>
            </w:r>
          </w:p>
        </w:tc>
        <w:tc>
          <w:tcPr>
            <w:tcW w:w="4788" w:type="dxa"/>
          </w:tcPr>
          <w:p w:rsidR="003432B7" w:rsidRDefault="003432B7" w:rsidP="00C4446B">
            <w:r>
              <w:t>Phone Number:</w:t>
            </w:r>
          </w:p>
        </w:tc>
      </w:tr>
      <w:tr w:rsidR="003432B7" w:rsidTr="00C4446B">
        <w:tc>
          <w:tcPr>
            <w:tcW w:w="4788" w:type="dxa"/>
          </w:tcPr>
          <w:p w:rsidR="003432B7" w:rsidRDefault="003432B7" w:rsidP="00C4446B">
            <w:r>
              <w:t>Room:</w:t>
            </w:r>
          </w:p>
        </w:tc>
        <w:tc>
          <w:tcPr>
            <w:tcW w:w="4788" w:type="dxa"/>
          </w:tcPr>
          <w:p w:rsidR="003432B7" w:rsidRDefault="003432B7" w:rsidP="00C4446B">
            <w:r>
              <w:t>E-Mail:</w:t>
            </w:r>
          </w:p>
        </w:tc>
      </w:tr>
      <w:tr w:rsidR="003432B7" w:rsidTr="00C4446B">
        <w:tc>
          <w:tcPr>
            <w:tcW w:w="4788" w:type="dxa"/>
          </w:tcPr>
          <w:p w:rsidR="003432B7" w:rsidRDefault="003432B7" w:rsidP="00C4446B">
            <w:r>
              <w:t>Time:</w:t>
            </w:r>
          </w:p>
        </w:tc>
        <w:tc>
          <w:tcPr>
            <w:tcW w:w="4788" w:type="dxa"/>
          </w:tcPr>
          <w:p w:rsidR="003432B7" w:rsidRDefault="003432B7" w:rsidP="00C4446B">
            <w:r>
              <w:t>Office Hours:</w:t>
            </w:r>
          </w:p>
        </w:tc>
      </w:tr>
    </w:tbl>
    <w:p w:rsidR="003432B7" w:rsidRDefault="003432B7" w:rsidP="003432B7">
      <w:pPr>
        <w:rPr>
          <w:b/>
        </w:rPr>
      </w:pPr>
    </w:p>
    <w:p w:rsidR="003432B7" w:rsidRDefault="003432B7" w:rsidP="003432B7">
      <w:r w:rsidRPr="00215FF6">
        <w:rPr>
          <w:b/>
        </w:rPr>
        <w:t>Course Description</w:t>
      </w:r>
      <w:r w:rsidRPr="00215FF6">
        <w:t xml:space="preserve">: In English 162, students learn the fundamentals of writing an academic research paper. To this end, students conduct a brief literature review, design and conduct a group research project to address the research question, and write a research paper on the project. Students must pass this course with a C- or better to exit the IEP. Students in this course are concurrently enrolled in English </w:t>
      </w:r>
      <w:proofErr w:type="gramStart"/>
      <w:r w:rsidRPr="00215FF6">
        <w:t>091,</w:t>
      </w:r>
      <w:proofErr w:type="gramEnd"/>
      <w:r w:rsidRPr="00215FF6">
        <w:t xml:space="preserve"> Written </w:t>
      </w:r>
      <w:proofErr w:type="spellStart"/>
      <w:r w:rsidRPr="00215FF6">
        <w:t>Communications.</w:t>
      </w:r>
      <w:r w:rsidRPr="00787343">
        <w:t>Students</w:t>
      </w:r>
      <w:proofErr w:type="spellEnd"/>
      <w:r w:rsidRPr="00787343">
        <w:t xml:space="preserve"> must pass this course with a C- or better to exit the IEP.</w:t>
      </w:r>
    </w:p>
    <w:p w:rsidR="003432B7" w:rsidRDefault="003432B7" w:rsidP="003432B7">
      <w:pPr>
        <w:rPr>
          <w:b/>
        </w:rPr>
      </w:pPr>
      <w:r w:rsidRPr="00787343">
        <w:rPr>
          <w:b/>
        </w:rPr>
        <w:t>Course Objectives</w:t>
      </w:r>
    </w:p>
    <w:p w:rsidR="003432B7" w:rsidRPr="00787343" w:rsidRDefault="003432B7" w:rsidP="003432B7">
      <w:r>
        <w:t>By the end of English 162, students will be able to:</w:t>
      </w:r>
    </w:p>
    <w:p w:rsidR="003432B7" w:rsidRPr="00215FF6" w:rsidRDefault="003432B7" w:rsidP="003432B7">
      <w:pPr>
        <w:numPr>
          <w:ilvl w:val="0"/>
          <w:numId w:val="5"/>
        </w:numPr>
        <w:contextualSpacing/>
      </w:pPr>
      <w:r w:rsidRPr="00215FF6">
        <w:t>Explain the difference between a statement of purpose and a thesis.</w:t>
      </w:r>
    </w:p>
    <w:p w:rsidR="003432B7" w:rsidRPr="00215FF6" w:rsidRDefault="003432B7" w:rsidP="003432B7">
      <w:pPr>
        <w:numPr>
          <w:ilvl w:val="0"/>
          <w:numId w:val="5"/>
        </w:numPr>
        <w:contextualSpacing/>
      </w:pPr>
      <w:r w:rsidRPr="00215FF6">
        <w:t>Develop and apply rhetorical understanding to their writing.</w:t>
      </w:r>
    </w:p>
    <w:p w:rsidR="003432B7" w:rsidRPr="00215FF6" w:rsidRDefault="003432B7" w:rsidP="003432B7">
      <w:pPr>
        <w:numPr>
          <w:ilvl w:val="0"/>
          <w:numId w:val="5"/>
        </w:numPr>
        <w:contextualSpacing/>
      </w:pPr>
      <w:r w:rsidRPr="00215FF6">
        <w:t>Identify a research question.</w:t>
      </w:r>
    </w:p>
    <w:p w:rsidR="003432B7" w:rsidRPr="00215FF6" w:rsidRDefault="003432B7" w:rsidP="003432B7">
      <w:pPr>
        <w:numPr>
          <w:ilvl w:val="0"/>
          <w:numId w:val="5"/>
        </w:numPr>
        <w:contextualSpacing/>
      </w:pPr>
      <w:r w:rsidRPr="00215FF6">
        <w:t>Compose thesis-driven arguments.</w:t>
      </w:r>
    </w:p>
    <w:p w:rsidR="003432B7" w:rsidRPr="00215FF6" w:rsidRDefault="003432B7" w:rsidP="003432B7">
      <w:pPr>
        <w:numPr>
          <w:ilvl w:val="0"/>
          <w:numId w:val="5"/>
        </w:numPr>
        <w:contextualSpacing/>
      </w:pPr>
      <w:r w:rsidRPr="00215FF6">
        <w:t>Use appropriate structural and stylistic conventions in research writing.</w:t>
      </w:r>
    </w:p>
    <w:p w:rsidR="003432B7" w:rsidRPr="00215FF6" w:rsidRDefault="003432B7" w:rsidP="003432B7">
      <w:pPr>
        <w:numPr>
          <w:ilvl w:val="0"/>
          <w:numId w:val="5"/>
        </w:numPr>
        <w:contextualSpacing/>
      </w:pPr>
      <w:r w:rsidRPr="00215FF6">
        <w:t>Execute research that requires survey or interview in data collection.</w:t>
      </w:r>
    </w:p>
    <w:p w:rsidR="003432B7" w:rsidRPr="00215FF6" w:rsidRDefault="003432B7" w:rsidP="003432B7">
      <w:pPr>
        <w:numPr>
          <w:ilvl w:val="0"/>
          <w:numId w:val="5"/>
        </w:numPr>
        <w:contextualSpacing/>
      </w:pPr>
      <w:r w:rsidRPr="00215FF6">
        <w:t>Select and evaluate sources.</w:t>
      </w:r>
    </w:p>
    <w:p w:rsidR="003432B7" w:rsidRDefault="003432B7" w:rsidP="003432B7">
      <w:pPr>
        <w:rPr>
          <w:b/>
        </w:rPr>
      </w:pPr>
    </w:p>
    <w:p w:rsidR="003432B7" w:rsidRDefault="003432B7" w:rsidP="003432B7">
      <w:pPr>
        <w:rPr>
          <w:b/>
        </w:rPr>
      </w:pPr>
      <w:r w:rsidRPr="00787343">
        <w:rPr>
          <w:b/>
        </w:rPr>
        <w:t>Course Materials</w:t>
      </w:r>
    </w:p>
    <w:p w:rsidR="003432B7" w:rsidRDefault="003432B7" w:rsidP="003432B7">
      <w:proofErr w:type="spellStart"/>
      <w:r>
        <w:t>Azar</w:t>
      </w:r>
      <w:proofErr w:type="spellEnd"/>
      <w:r>
        <w:t xml:space="preserve">, B. (2009). </w:t>
      </w:r>
      <w:proofErr w:type="gramStart"/>
      <w:r w:rsidRPr="005B376F">
        <w:rPr>
          <w:i/>
        </w:rPr>
        <w:t xml:space="preserve">Understanding and Using English Grammar </w:t>
      </w:r>
      <w:proofErr w:type="spellStart"/>
      <w:r w:rsidRPr="005B376F">
        <w:rPr>
          <w:i/>
        </w:rPr>
        <w:t>Chartbook</w:t>
      </w:r>
      <w:proofErr w:type="spellEnd"/>
      <w:r>
        <w:t xml:space="preserve"> (4</w:t>
      </w:r>
      <w:r w:rsidRPr="005B376F">
        <w:rPr>
          <w:vertAlign w:val="superscript"/>
        </w:rPr>
        <w:t>th</w:t>
      </w:r>
      <w:r>
        <w:t xml:space="preserve"> Ed.).</w:t>
      </w:r>
      <w:proofErr w:type="gramEnd"/>
      <w:r>
        <w:t xml:space="preserve"> White Plains: Pearson.</w:t>
      </w:r>
    </w:p>
    <w:p w:rsidR="003432B7" w:rsidRDefault="003432B7" w:rsidP="003432B7">
      <w:pPr>
        <w:rPr>
          <w:bCs/>
        </w:rPr>
      </w:pPr>
      <w:proofErr w:type="gramStart"/>
      <w:r w:rsidRPr="00215FF6">
        <w:t>Hacker, D.</w:t>
      </w:r>
      <w:r>
        <w:t xml:space="preserve"> &amp; </w:t>
      </w:r>
      <w:proofErr w:type="spellStart"/>
      <w:r>
        <w:t>Sommers</w:t>
      </w:r>
      <w:proofErr w:type="spellEnd"/>
      <w:r>
        <w:t>, N.</w:t>
      </w:r>
      <w:r w:rsidRPr="00215FF6">
        <w:t xml:space="preserve"> (</w:t>
      </w:r>
      <w:r>
        <w:t>2011).</w:t>
      </w:r>
      <w:proofErr w:type="gramEnd"/>
      <w:r>
        <w:t xml:space="preserve"> </w:t>
      </w:r>
      <w:proofErr w:type="gramStart"/>
      <w:r w:rsidRPr="00215FF6">
        <w:rPr>
          <w:bCs/>
          <w:i/>
        </w:rPr>
        <w:t>A Writer's Reference with Resources for Multilingual Writers and ESL</w:t>
      </w:r>
      <w:r>
        <w:rPr>
          <w:bCs/>
          <w:i/>
        </w:rPr>
        <w:t xml:space="preserve"> </w:t>
      </w:r>
      <w:r>
        <w:rPr>
          <w:bCs/>
        </w:rPr>
        <w:t>(7</w:t>
      </w:r>
      <w:r w:rsidRPr="00215FF6">
        <w:rPr>
          <w:bCs/>
          <w:vertAlign w:val="superscript"/>
        </w:rPr>
        <w:t>th</w:t>
      </w:r>
      <w:r>
        <w:rPr>
          <w:bCs/>
        </w:rPr>
        <w:t xml:space="preserve"> Ed.)</w:t>
      </w:r>
      <w:proofErr w:type="gramEnd"/>
      <w:r>
        <w:rPr>
          <w:bCs/>
        </w:rPr>
        <w:t xml:space="preserve"> New York: Bedford/St. Martin’s.</w:t>
      </w:r>
    </w:p>
    <w:p w:rsidR="003432B7" w:rsidRPr="005B376F" w:rsidRDefault="003432B7" w:rsidP="003432B7">
      <w:r>
        <w:t xml:space="preserve">Meyers, A. (2004). </w:t>
      </w:r>
      <w:r w:rsidRPr="005B376F">
        <w:rPr>
          <w:i/>
        </w:rPr>
        <w:t>G</w:t>
      </w:r>
      <w:r w:rsidRPr="00215FF6">
        <w:rPr>
          <w:i/>
        </w:rPr>
        <w:t>ateways to Academic Writing: Effective Sentences, Paragraphs, and Essays</w:t>
      </w:r>
      <w:r>
        <w:rPr>
          <w:i/>
        </w:rPr>
        <w:t xml:space="preserve">. </w:t>
      </w:r>
      <w:r>
        <w:t>White Plains: Pearson.</w:t>
      </w:r>
    </w:p>
    <w:p w:rsidR="003432B7" w:rsidRPr="0021074E" w:rsidRDefault="003432B7" w:rsidP="003432B7">
      <w:pPr>
        <w:rPr>
          <w:b/>
        </w:rPr>
      </w:pPr>
      <w:r w:rsidRPr="0021074E">
        <w:rPr>
          <w:b/>
        </w:rPr>
        <w:t>Student Responsibilities</w:t>
      </w:r>
    </w:p>
    <w:p w:rsidR="003432B7" w:rsidRDefault="003432B7" w:rsidP="003432B7">
      <w:r>
        <w:t>Students in this class are responsible for the following:</w:t>
      </w:r>
    </w:p>
    <w:p w:rsidR="003432B7" w:rsidRDefault="003432B7" w:rsidP="003432B7">
      <w:pPr>
        <w:pStyle w:val="ListParagraph"/>
        <w:numPr>
          <w:ilvl w:val="0"/>
          <w:numId w:val="4"/>
        </w:numPr>
        <w:spacing w:after="200" w:line="276" w:lineRule="auto"/>
      </w:pPr>
      <w:r>
        <w:t>Attend all class meetings, tutoring and lab sessions. If you are sick, or if you are experiencing a problem, let your teacher know. Unexcused absences = lower course grade.</w:t>
      </w:r>
    </w:p>
    <w:p w:rsidR="003432B7" w:rsidRDefault="003432B7" w:rsidP="003432B7">
      <w:pPr>
        <w:pStyle w:val="ListParagraph"/>
        <w:numPr>
          <w:ilvl w:val="0"/>
          <w:numId w:val="4"/>
        </w:numPr>
        <w:spacing w:after="200" w:line="276" w:lineRule="auto"/>
      </w:pPr>
      <w:r>
        <w:t>Complete all assignments on time. Completed assignments = success.</w:t>
      </w:r>
    </w:p>
    <w:p w:rsidR="003432B7" w:rsidRDefault="003432B7" w:rsidP="003432B7">
      <w:pPr>
        <w:pStyle w:val="ListParagraph"/>
        <w:numPr>
          <w:ilvl w:val="0"/>
          <w:numId w:val="4"/>
        </w:numPr>
        <w:spacing w:after="200" w:line="276" w:lineRule="auto"/>
      </w:pPr>
      <w:r>
        <w:t>Participate actively in class by speaking up and by listening carefully.</w:t>
      </w:r>
    </w:p>
    <w:p w:rsidR="003432B7" w:rsidRDefault="003432B7" w:rsidP="003432B7">
      <w:pPr>
        <w:pStyle w:val="ListParagraph"/>
        <w:numPr>
          <w:ilvl w:val="0"/>
          <w:numId w:val="4"/>
        </w:numPr>
        <w:spacing w:after="200" w:line="276" w:lineRule="auto"/>
      </w:pPr>
      <w:r>
        <w:t>Check e-mail and the class D2L site daily for announcements and assignments.</w:t>
      </w:r>
    </w:p>
    <w:p w:rsidR="003432B7" w:rsidRDefault="003432B7" w:rsidP="003432B7">
      <w:pPr>
        <w:rPr>
          <w:b/>
        </w:rPr>
      </w:pPr>
      <w:r>
        <w:rPr>
          <w:b/>
        </w:rPr>
        <w:br w:type="page"/>
      </w:r>
    </w:p>
    <w:p w:rsidR="003432B7" w:rsidRPr="006A783F" w:rsidRDefault="003432B7" w:rsidP="003432B7">
      <w:pPr>
        <w:rPr>
          <w:b/>
        </w:rPr>
      </w:pPr>
      <w:r w:rsidRPr="006A783F">
        <w:rPr>
          <w:b/>
        </w:rPr>
        <w:lastRenderedPageBreak/>
        <w:t>Course Assignments and Grades</w:t>
      </w:r>
    </w:p>
    <w:p w:rsidR="003432B7" w:rsidRDefault="003432B7" w:rsidP="003432B7">
      <w:r>
        <w:t>In order to pass this course, students must achieve a course grade of at least C-. Grades are calculated as follows:</w:t>
      </w:r>
    </w:p>
    <w:tbl>
      <w:tblPr>
        <w:tblStyle w:val="TableGrid"/>
        <w:tblW w:w="0" w:type="auto"/>
        <w:tblInd w:w="108" w:type="dxa"/>
        <w:tblLook w:val="04A0" w:firstRow="1" w:lastRow="0" w:firstColumn="1" w:lastColumn="0" w:noHBand="0" w:noVBand="1"/>
      </w:tblPr>
      <w:tblGrid>
        <w:gridCol w:w="2340"/>
        <w:gridCol w:w="2340"/>
        <w:gridCol w:w="2160"/>
        <w:gridCol w:w="2520"/>
      </w:tblGrid>
      <w:tr w:rsidR="003432B7" w:rsidTr="00C4446B">
        <w:tc>
          <w:tcPr>
            <w:tcW w:w="2340" w:type="dxa"/>
          </w:tcPr>
          <w:p w:rsidR="003432B7" w:rsidRDefault="003432B7" w:rsidP="00C4446B">
            <w:r>
              <w:t>Class Participation</w:t>
            </w:r>
          </w:p>
          <w:p w:rsidR="003432B7" w:rsidRDefault="003432B7" w:rsidP="00C4446B">
            <w:r>
              <w:t>Stages of the Research Process</w:t>
            </w:r>
          </w:p>
          <w:p w:rsidR="003432B7" w:rsidRDefault="003432B7" w:rsidP="00C4446B">
            <w:r>
              <w:t>Weekly D2L Journals</w:t>
            </w:r>
          </w:p>
          <w:p w:rsidR="003432B7" w:rsidRDefault="003432B7" w:rsidP="00C4446B">
            <w:r>
              <w:t>Panel Presentation</w:t>
            </w:r>
          </w:p>
          <w:p w:rsidR="003432B7" w:rsidRDefault="003432B7" w:rsidP="00C4446B">
            <w:r>
              <w:t>Final Research Paper</w:t>
            </w:r>
          </w:p>
        </w:tc>
        <w:tc>
          <w:tcPr>
            <w:tcW w:w="2340" w:type="dxa"/>
          </w:tcPr>
          <w:p w:rsidR="003432B7" w:rsidRDefault="003432B7" w:rsidP="00C4446B">
            <w:r>
              <w:t>160 points</w:t>
            </w:r>
          </w:p>
          <w:p w:rsidR="003432B7" w:rsidRDefault="003432B7" w:rsidP="00C4446B">
            <w:r>
              <w:t>400 points</w:t>
            </w:r>
          </w:p>
          <w:p w:rsidR="003432B7" w:rsidRDefault="003432B7" w:rsidP="00C4446B"/>
          <w:p w:rsidR="003432B7" w:rsidRDefault="003432B7" w:rsidP="00C4446B">
            <w:r>
              <w:t>160 points</w:t>
            </w:r>
          </w:p>
          <w:p w:rsidR="003432B7" w:rsidRDefault="003432B7" w:rsidP="00C4446B">
            <w:r>
              <w:t>100 points</w:t>
            </w:r>
          </w:p>
          <w:p w:rsidR="003432B7" w:rsidRDefault="003432B7" w:rsidP="00C4446B">
            <w:r>
              <w:t>180 points</w:t>
            </w:r>
          </w:p>
        </w:tc>
        <w:tc>
          <w:tcPr>
            <w:tcW w:w="2160" w:type="dxa"/>
          </w:tcPr>
          <w:p w:rsidR="003432B7" w:rsidRDefault="003432B7" w:rsidP="00C4446B">
            <w:r>
              <w:t>A = 960-1000 points</w:t>
            </w:r>
          </w:p>
          <w:p w:rsidR="003432B7" w:rsidRDefault="003432B7" w:rsidP="00C4446B">
            <w:r>
              <w:t>A-= 920-959 points</w:t>
            </w:r>
          </w:p>
          <w:p w:rsidR="003432B7" w:rsidRDefault="003432B7" w:rsidP="00C4446B">
            <w:r>
              <w:t>B+= 880-919 points</w:t>
            </w:r>
          </w:p>
          <w:p w:rsidR="003432B7" w:rsidRDefault="003432B7" w:rsidP="00C4446B">
            <w:r>
              <w:t>B = 840-879 points</w:t>
            </w:r>
          </w:p>
          <w:p w:rsidR="003432B7" w:rsidRDefault="003432B7" w:rsidP="00C4446B">
            <w:r>
              <w:t>B-= 800-839 points</w:t>
            </w:r>
          </w:p>
          <w:p w:rsidR="003432B7" w:rsidRDefault="003432B7" w:rsidP="00C4446B">
            <w:r>
              <w:t>C+= 760-799 points</w:t>
            </w:r>
          </w:p>
        </w:tc>
        <w:tc>
          <w:tcPr>
            <w:tcW w:w="2520" w:type="dxa"/>
          </w:tcPr>
          <w:p w:rsidR="003432B7" w:rsidRDefault="003432B7" w:rsidP="00C4446B">
            <w:r>
              <w:t>C = 720-759 points</w:t>
            </w:r>
          </w:p>
          <w:p w:rsidR="003432B7" w:rsidRDefault="003432B7" w:rsidP="00C4446B">
            <w:r>
              <w:t>C-= 680-719 points</w:t>
            </w:r>
          </w:p>
          <w:p w:rsidR="003432B7" w:rsidRDefault="003432B7" w:rsidP="00C4446B">
            <w:r>
              <w:t>D+=640-679 points</w:t>
            </w:r>
          </w:p>
          <w:p w:rsidR="003432B7" w:rsidRDefault="003432B7" w:rsidP="00C4446B">
            <w:r>
              <w:t>D = 60-639 points</w:t>
            </w:r>
          </w:p>
          <w:p w:rsidR="003432B7" w:rsidRDefault="003432B7" w:rsidP="00C4446B">
            <w:r>
              <w:t>D-=560-599 points</w:t>
            </w:r>
          </w:p>
          <w:p w:rsidR="003432B7" w:rsidRDefault="003432B7" w:rsidP="00C4446B">
            <w:r>
              <w:t>F = 559 points or lower.</w:t>
            </w:r>
          </w:p>
        </w:tc>
      </w:tr>
    </w:tbl>
    <w:p w:rsidR="003432B7" w:rsidRDefault="003432B7" w:rsidP="003432B7"/>
    <w:p w:rsidR="003432B7" w:rsidRPr="00DC5255" w:rsidRDefault="003432B7" w:rsidP="003432B7">
      <w:pPr>
        <w:rPr>
          <w:b/>
        </w:rPr>
      </w:pPr>
      <w:r w:rsidRPr="00DC5255">
        <w:rPr>
          <w:b/>
        </w:rPr>
        <w:t>Course Schedule</w:t>
      </w:r>
    </w:p>
    <w:tbl>
      <w:tblPr>
        <w:tblStyle w:val="TableGrid"/>
        <w:tblW w:w="0" w:type="auto"/>
        <w:tblLook w:val="04A0" w:firstRow="1" w:lastRow="0" w:firstColumn="1" w:lastColumn="0" w:noHBand="0" w:noVBand="1"/>
      </w:tblPr>
      <w:tblGrid>
        <w:gridCol w:w="828"/>
        <w:gridCol w:w="8748"/>
      </w:tblGrid>
      <w:tr w:rsidR="003432B7" w:rsidTr="00C4446B">
        <w:tc>
          <w:tcPr>
            <w:tcW w:w="828" w:type="dxa"/>
          </w:tcPr>
          <w:p w:rsidR="003432B7" w:rsidRDefault="003432B7" w:rsidP="00C4446B">
            <w:r>
              <w:t>Week</w:t>
            </w:r>
          </w:p>
        </w:tc>
        <w:tc>
          <w:tcPr>
            <w:tcW w:w="8748" w:type="dxa"/>
          </w:tcPr>
          <w:p w:rsidR="003432B7" w:rsidRDefault="003432B7" w:rsidP="00C4446B">
            <w:r>
              <w:t>Topic/Assignment</w:t>
            </w:r>
          </w:p>
        </w:tc>
      </w:tr>
      <w:tr w:rsidR="003432B7" w:rsidTr="00C4446B">
        <w:tc>
          <w:tcPr>
            <w:tcW w:w="828" w:type="dxa"/>
          </w:tcPr>
          <w:p w:rsidR="003432B7" w:rsidRDefault="003432B7" w:rsidP="00C4446B">
            <w:pPr>
              <w:jc w:val="right"/>
            </w:pPr>
            <w:r>
              <w:t>1</w:t>
            </w:r>
          </w:p>
        </w:tc>
        <w:tc>
          <w:tcPr>
            <w:tcW w:w="8748" w:type="dxa"/>
          </w:tcPr>
          <w:p w:rsidR="003432B7" w:rsidRDefault="003432B7" w:rsidP="00C4446B">
            <w:r>
              <w:t>Introduction to the Course/Introduction to Research</w:t>
            </w:r>
          </w:p>
          <w:p w:rsidR="003432B7" w:rsidRPr="002454C9" w:rsidRDefault="003432B7" w:rsidP="00C4446B">
            <w:r>
              <w:t>Short reading on conducting original research (supplied by instructor)</w:t>
            </w:r>
          </w:p>
        </w:tc>
      </w:tr>
      <w:tr w:rsidR="003432B7" w:rsidTr="00C4446B">
        <w:tc>
          <w:tcPr>
            <w:tcW w:w="828" w:type="dxa"/>
          </w:tcPr>
          <w:p w:rsidR="003432B7" w:rsidRDefault="003432B7" w:rsidP="00C4446B">
            <w:pPr>
              <w:jc w:val="right"/>
            </w:pPr>
            <w:r>
              <w:t>2</w:t>
            </w:r>
          </w:p>
        </w:tc>
        <w:tc>
          <w:tcPr>
            <w:tcW w:w="8748" w:type="dxa"/>
          </w:tcPr>
          <w:p w:rsidR="003432B7" w:rsidRDefault="003432B7" w:rsidP="00C4446B">
            <w:r>
              <w:t>Ethics in Academic Writing</w:t>
            </w:r>
          </w:p>
          <w:p w:rsidR="003432B7" w:rsidRDefault="003432B7" w:rsidP="00C4446B">
            <w:r>
              <w:t>Conducting Bibliographic Research</w:t>
            </w:r>
          </w:p>
          <w:p w:rsidR="003432B7" w:rsidRPr="00F62217" w:rsidRDefault="003432B7" w:rsidP="00C4446B">
            <w:r>
              <w:t>Organizing References</w:t>
            </w:r>
          </w:p>
        </w:tc>
      </w:tr>
      <w:tr w:rsidR="003432B7" w:rsidTr="00C4446B">
        <w:tc>
          <w:tcPr>
            <w:tcW w:w="828" w:type="dxa"/>
          </w:tcPr>
          <w:p w:rsidR="003432B7" w:rsidRDefault="003432B7" w:rsidP="00C4446B">
            <w:pPr>
              <w:jc w:val="right"/>
            </w:pPr>
            <w:r>
              <w:t>3</w:t>
            </w:r>
          </w:p>
        </w:tc>
        <w:tc>
          <w:tcPr>
            <w:tcW w:w="8748" w:type="dxa"/>
          </w:tcPr>
          <w:p w:rsidR="003432B7" w:rsidRDefault="003432B7" w:rsidP="00C4446B">
            <w:r>
              <w:t>Annotating texts/Summarizing and Paraphrasing</w:t>
            </w:r>
          </w:p>
          <w:p w:rsidR="003432B7" w:rsidRPr="00F62217" w:rsidRDefault="003432B7" w:rsidP="00C4446B">
            <w:r>
              <w:t>Preliminary Reference List Due.</w:t>
            </w:r>
          </w:p>
        </w:tc>
      </w:tr>
      <w:tr w:rsidR="003432B7" w:rsidTr="00C4446B">
        <w:tc>
          <w:tcPr>
            <w:tcW w:w="828" w:type="dxa"/>
          </w:tcPr>
          <w:p w:rsidR="003432B7" w:rsidRDefault="003432B7" w:rsidP="00C4446B">
            <w:pPr>
              <w:jc w:val="right"/>
            </w:pPr>
            <w:r>
              <w:t>4</w:t>
            </w:r>
          </w:p>
        </w:tc>
        <w:tc>
          <w:tcPr>
            <w:tcW w:w="8748" w:type="dxa"/>
          </w:tcPr>
          <w:p w:rsidR="003432B7" w:rsidRPr="00F62217" w:rsidRDefault="003432B7" w:rsidP="00C4446B">
            <w:r>
              <w:t>Developing A Research Question</w:t>
            </w:r>
          </w:p>
        </w:tc>
      </w:tr>
      <w:tr w:rsidR="003432B7" w:rsidTr="00C4446B">
        <w:tc>
          <w:tcPr>
            <w:tcW w:w="828" w:type="dxa"/>
          </w:tcPr>
          <w:p w:rsidR="003432B7" w:rsidRDefault="003432B7" w:rsidP="00C4446B">
            <w:pPr>
              <w:jc w:val="right"/>
            </w:pPr>
            <w:r>
              <w:t>5</w:t>
            </w:r>
          </w:p>
        </w:tc>
        <w:tc>
          <w:tcPr>
            <w:tcW w:w="8748" w:type="dxa"/>
          </w:tcPr>
          <w:p w:rsidR="003432B7" w:rsidRDefault="003432B7" w:rsidP="00C4446B">
            <w:r>
              <w:t>Examining Research Approaches</w:t>
            </w:r>
          </w:p>
          <w:p w:rsidR="003432B7" w:rsidRPr="00F62217" w:rsidRDefault="003432B7" w:rsidP="00C4446B">
            <w:r>
              <w:t>Excerpt from a text on conducting scholarly research supplied by instructor.</w:t>
            </w:r>
          </w:p>
        </w:tc>
      </w:tr>
      <w:tr w:rsidR="003432B7" w:rsidTr="00C4446B">
        <w:tc>
          <w:tcPr>
            <w:tcW w:w="828" w:type="dxa"/>
          </w:tcPr>
          <w:p w:rsidR="003432B7" w:rsidRDefault="003432B7" w:rsidP="00C4446B">
            <w:pPr>
              <w:jc w:val="right"/>
            </w:pPr>
            <w:r>
              <w:t>6</w:t>
            </w:r>
          </w:p>
        </w:tc>
        <w:tc>
          <w:tcPr>
            <w:tcW w:w="8748" w:type="dxa"/>
          </w:tcPr>
          <w:p w:rsidR="003432B7" w:rsidRPr="00F62217" w:rsidRDefault="003432B7" w:rsidP="00C4446B">
            <w:r>
              <w:t>Narrowing Down the Research Topic</w:t>
            </w:r>
          </w:p>
        </w:tc>
      </w:tr>
      <w:tr w:rsidR="003432B7" w:rsidTr="00C4446B">
        <w:tc>
          <w:tcPr>
            <w:tcW w:w="828" w:type="dxa"/>
          </w:tcPr>
          <w:p w:rsidR="003432B7" w:rsidRDefault="003432B7" w:rsidP="00C4446B">
            <w:pPr>
              <w:jc w:val="right"/>
            </w:pPr>
            <w:r>
              <w:t>7</w:t>
            </w:r>
          </w:p>
        </w:tc>
        <w:tc>
          <w:tcPr>
            <w:tcW w:w="8748" w:type="dxa"/>
          </w:tcPr>
          <w:p w:rsidR="003432B7" w:rsidRPr="00F62217" w:rsidRDefault="003432B7" w:rsidP="00C4446B">
            <w:r>
              <w:t>Developing a Questionnaire or Interview</w:t>
            </w:r>
          </w:p>
        </w:tc>
      </w:tr>
      <w:tr w:rsidR="003432B7" w:rsidTr="00C4446B">
        <w:tc>
          <w:tcPr>
            <w:tcW w:w="828" w:type="dxa"/>
          </w:tcPr>
          <w:p w:rsidR="003432B7" w:rsidRDefault="003432B7" w:rsidP="00C4446B">
            <w:pPr>
              <w:jc w:val="right"/>
            </w:pPr>
            <w:r>
              <w:t>8</w:t>
            </w:r>
          </w:p>
        </w:tc>
        <w:tc>
          <w:tcPr>
            <w:tcW w:w="8748" w:type="dxa"/>
          </w:tcPr>
          <w:p w:rsidR="003432B7" w:rsidRDefault="003432B7" w:rsidP="00C4446B">
            <w:r>
              <w:t>Interviewing Subjects</w:t>
            </w:r>
          </w:p>
        </w:tc>
      </w:tr>
      <w:tr w:rsidR="003432B7" w:rsidTr="00C4446B">
        <w:tc>
          <w:tcPr>
            <w:tcW w:w="828" w:type="dxa"/>
          </w:tcPr>
          <w:p w:rsidR="003432B7" w:rsidRDefault="003432B7" w:rsidP="00C4446B">
            <w:pPr>
              <w:jc w:val="right"/>
            </w:pPr>
            <w:r>
              <w:t>9</w:t>
            </w:r>
          </w:p>
        </w:tc>
        <w:tc>
          <w:tcPr>
            <w:tcW w:w="8748" w:type="dxa"/>
          </w:tcPr>
          <w:p w:rsidR="003432B7" w:rsidRDefault="003432B7" w:rsidP="00C4446B">
            <w:r>
              <w:t>Analyzing  and Interpreting Data</w:t>
            </w:r>
          </w:p>
        </w:tc>
      </w:tr>
      <w:tr w:rsidR="003432B7" w:rsidTr="00C4446B">
        <w:tc>
          <w:tcPr>
            <w:tcW w:w="828" w:type="dxa"/>
          </w:tcPr>
          <w:p w:rsidR="003432B7" w:rsidRDefault="003432B7" w:rsidP="00C4446B">
            <w:pPr>
              <w:jc w:val="right"/>
            </w:pPr>
            <w:r>
              <w:t>10</w:t>
            </w:r>
          </w:p>
        </w:tc>
        <w:tc>
          <w:tcPr>
            <w:tcW w:w="8748" w:type="dxa"/>
          </w:tcPr>
          <w:p w:rsidR="003432B7" w:rsidRDefault="003432B7" w:rsidP="00C4446B">
            <w:r>
              <w:t>Summarizing Findings</w:t>
            </w:r>
          </w:p>
        </w:tc>
      </w:tr>
      <w:tr w:rsidR="003432B7" w:rsidTr="00C4446B">
        <w:tc>
          <w:tcPr>
            <w:tcW w:w="828" w:type="dxa"/>
          </w:tcPr>
          <w:p w:rsidR="003432B7" w:rsidRDefault="003432B7" w:rsidP="00C4446B">
            <w:pPr>
              <w:jc w:val="right"/>
            </w:pPr>
            <w:r>
              <w:t>11</w:t>
            </w:r>
          </w:p>
        </w:tc>
        <w:tc>
          <w:tcPr>
            <w:tcW w:w="8748" w:type="dxa"/>
          </w:tcPr>
          <w:p w:rsidR="003432B7" w:rsidRDefault="003432B7" w:rsidP="00C4446B">
            <w:r>
              <w:t>Drafting a Research Report, 1</w:t>
            </w:r>
          </w:p>
        </w:tc>
      </w:tr>
      <w:tr w:rsidR="003432B7" w:rsidTr="00C4446B">
        <w:tc>
          <w:tcPr>
            <w:tcW w:w="828" w:type="dxa"/>
          </w:tcPr>
          <w:p w:rsidR="003432B7" w:rsidRDefault="003432B7" w:rsidP="00C4446B">
            <w:pPr>
              <w:jc w:val="right"/>
            </w:pPr>
            <w:r>
              <w:t>12</w:t>
            </w:r>
          </w:p>
        </w:tc>
        <w:tc>
          <w:tcPr>
            <w:tcW w:w="8748" w:type="dxa"/>
          </w:tcPr>
          <w:p w:rsidR="003432B7" w:rsidRDefault="003432B7" w:rsidP="00C4446B">
            <w:r>
              <w:t>Drafting a Research Report, 2</w:t>
            </w:r>
          </w:p>
        </w:tc>
      </w:tr>
      <w:tr w:rsidR="003432B7" w:rsidTr="00C4446B">
        <w:tc>
          <w:tcPr>
            <w:tcW w:w="828" w:type="dxa"/>
          </w:tcPr>
          <w:p w:rsidR="003432B7" w:rsidRDefault="003432B7" w:rsidP="00C4446B">
            <w:pPr>
              <w:jc w:val="right"/>
            </w:pPr>
            <w:r>
              <w:t>13</w:t>
            </w:r>
          </w:p>
        </w:tc>
        <w:tc>
          <w:tcPr>
            <w:tcW w:w="8748" w:type="dxa"/>
          </w:tcPr>
          <w:p w:rsidR="003432B7" w:rsidRDefault="003432B7" w:rsidP="00C4446B">
            <w:r>
              <w:t>Revising the Research Report</w:t>
            </w:r>
          </w:p>
        </w:tc>
      </w:tr>
      <w:tr w:rsidR="003432B7" w:rsidTr="00C4446B">
        <w:tc>
          <w:tcPr>
            <w:tcW w:w="828" w:type="dxa"/>
          </w:tcPr>
          <w:p w:rsidR="003432B7" w:rsidRDefault="003432B7" w:rsidP="00C4446B">
            <w:pPr>
              <w:jc w:val="right"/>
            </w:pPr>
            <w:r>
              <w:t>14</w:t>
            </w:r>
          </w:p>
        </w:tc>
        <w:tc>
          <w:tcPr>
            <w:tcW w:w="8748" w:type="dxa"/>
          </w:tcPr>
          <w:p w:rsidR="003432B7" w:rsidRDefault="003432B7" w:rsidP="00C4446B">
            <w:r>
              <w:t>Preparing Visual Support for Presentations</w:t>
            </w:r>
          </w:p>
        </w:tc>
      </w:tr>
      <w:tr w:rsidR="003432B7" w:rsidTr="00C4446B">
        <w:tc>
          <w:tcPr>
            <w:tcW w:w="828" w:type="dxa"/>
          </w:tcPr>
          <w:p w:rsidR="003432B7" w:rsidRDefault="003432B7" w:rsidP="00C4446B">
            <w:pPr>
              <w:jc w:val="right"/>
            </w:pPr>
            <w:r>
              <w:t>15</w:t>
            </w:r>
          </w:p>
        </w:tc>
        <w:tc>
          <w:tcPr>
            <w:tcW w:w="8748" w:type="dxa"/>
          </w:tcPr>
          <w:p w:rsidR="003432B7" w:rsidRDefault="003432B7" w:rsidP="00C4446B">
            <w:r>
              <w:t>Panel Presentations</w:t>
            </w:r>
          </w:p>
          <w:p w:rsidR="003432B7" w:rsidRDefault="003432B7" w:rsidP="00C4446B">
            <w:r>
              <w:t>Critiquing a Presentation</w:t>
            </w:r>
          </w:p>
        </w:tc>
      </w:tr>
      <w:tr w:rsidR="003432B7" w:rsidTr="00C4446B">
        <w:tc>
          <w:tcPr>
            <w:tcW w:w="828" w:type="dxa"/>
          </w:tcPr>
          <w:p w:rsidR="003432B7" w:rsidRDefault="003432B7" w:rsidP="00C4446B">
            <w:pPr>
              <w:jc w:val="right"/>
            </w:pPr>
            <w:r>
              <w:t>16</w:t>
            </w:r>
          </w:p>
        </w:tc>
        <w:tc>
          <w:tcPr>
            <w:tcW w:w="8748" w:type="dxa"/>
          </w:tcPr>
          <w:p w:rsidR="003432B7" w:rsidRDefault="003432B7" w:rsidP="00C4446B">
            <w:r>
              <w:t>Final Reports Due</w:t>
            </w:r>
          </w:p>
        </w:tc>
      </w:tr>
    </w:tbl>
    <w:p w:rsidR="003432B7" w:rsidRDefault="003432B7" w:rsidP="003432B7"/>
    <w:p w:rsidR="003432B7" w:rsidRPr="009F10C9" w:rsidRDefault="003432B7" w:rsidP="003432B7">
      <w:pPr>
        <w:keepNext/>
        <w:keepLines/>
        <w:contextualSpacing/>
        <w:rPr>
          <w:smallCaps/>
        </w:rPr>
      </w:pPr>
      <w:r w:rsidRPr="009F10C9">
        <w:rPr>
          <w:b/>
          <w:bCs/>
          <w:smallCaps/>
        </w:rPr>
        <w:t>UWW Required Policy Statement</w:t>
      </w:r>
      <w:r w:rsidRPr="009F10C9">
        <w:rPr>
          <w:smallCaps/>
        </w:rPr>
        <w:t xml:space="preserve"> </w:t>
      </w:r>
    </w:p>
    <w:p w:rsidR="003432B7" w:rsidRPr="00316AB7" w:rsidRDefault="003432B7" w:rsidP="003432B7">
      <w:pPr>
        <w:keepNext/>
        <w:keepLines/>
        <w:contextualSpacing/>
      </w:pPr>
      <w:r w:rsidRPr="009F10C9">
        <w:t xml:space="preserve">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w:t>
      </w:r>
      <w:r w:rsidRPr="009F10C9">
        <w:rPr>
          <w:i/>
          <w:iCs/>
        </w:rPr>
        <w:t>Undergraduate</w:t>
      </w:r>
      <w:r w:rsidRPr="009F10C9">
        <w:t xml:space="preserve"> and </w:t>
      </w:r>
      <w:r w:rsidRPr="009F10C9">
        <w:rPr>
          <w:i/>
          <w:iCs/>
        </w:rPr>
        <w:t>Graduate Timetables</w:t>
      </w:r>
      <w:r w:rsidRPr="009F10C9">
        <w:t xml:space="preserve">; the "Rights and Responsibilities" section of the </w:t>
      </w:r>
      <w:r w:rsidRPr="009F10C9">
        <w:rPr>
          <w:i/>
          <w:iCs/>
        </w:rPr>
        <w:t>Undergraduate Bulletin</w:t>
      </w:r>
      <w:r w:rsidRPr="009F10C9">
        <w:t xml:space="preserve">; the "Academic Requirements and Policies" and the "Facilities and Services" sections of the </w:t>
      </w:r>
      <w:r w:rsidRPr="009F10C9">
        <w:rPr>
          <w:i/>
          <w:iCs/>
        </w:rPr>
        <w:t>Graduate Bulletin</w:t>
      </w:r>
      <w:r w:rsidRPr="009F10C9">
        <w:t xml:space="preserve">; and the "Student Academic Disciplinary Procedures: [UWS Chapter 14]; and the "Student Nonacademic Disciplinary Procedures" [UWS Chapter 17]). </w:t>
      </w:r>
    </w:p>
    <w:p w:rsidR="003432B7" w:rsidRPr="00327ED4" w:rsidRDefault="003432B7" w:rsidP="00F97736">
      <w:pPr>
        <w:rPr>
          <w:sz w:val="22"/>
        </w:rPr>
      </w:pPr>
    </w:p>
    <w:sectPr w:rsidR="003432B7" w:rsidRPr="00327ED4"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FDE" w:rsidRDefault="006D6FDE">
      <w:r>
        <w:separator/>
      </w:r>
    </w:p>
  </w:endnote>
  <w:endnote w:type="continuationSeparator" w:id="0">
    <w:p w:rsidR="006D6FDE" w:rsidRDefault="006D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rsidR="00E846E1" w:rsidRDefault="00953BDB">
        <w:pPr>
          <w:pStyle w:val="Footer"/>
          <w:jc w:val="center"/>
        </w:pPr>
        <w:r>
          <w:fldChar w:fldCharType="begin"/>
        </w:r>
        <w:r>
          <w:instrText xml:space="preserve"> PAGE   \* MERGEFORMAT </w:instrText>
        </w:r>
        <w:r>
          <w:fldChar w:fldCharType="separate"/>
        </w:r>
        <w:r w:rsidR="009B7000">
          <w:rPr>
            <w:noProof/>
          </w:rPr>
          <w:t>1</w:t>
        </w:r>
        <w:r>
          <w:rPr>
            <w:noProof/>
          </w:rPr>
          <w:fldChar w:fldCharType="end"/>
        </w:r>
      </w:p>
    </w:sdtContent>
  </w:sdt>
  <w:p w:rsidR="006F1B46" w:rsidRDefault="006F1B46">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FDE" w:rsidRDefault="006D6FDE">
      <w:r>
        <w:separator/>
      </w:r>
    </w:p>
  </w:footnote>
  <w:footnote w:type="continuationSeparator" w:id="0">
    <w:p w:rsidR="006D6FDE" w:rsidRDefault="006D6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7B3B"/>
    <w:multiLevelType w:val="hybridMultilevel"/>
    <w:tmpl w:val="6414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1855B2"/>
    <w:multiLevelType w:val="hybridMultilevel"/>
    <w:tmpl w:val="9DFEB4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528BF"/>
    <w:multiLevelType w:val="hybridMultilevel"/>
    <w:tmpl w:val="BC88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23BB"/>
    <w:rsid w:val="000008B9"/>
    <w:rsid w:val="00065BF1"/>
    <w:rsid w:val="00075B88"/>
    <w:rsid w:val="0008184C"/>
    <w:rsid w:val="00097923"/>
    <w:rsid w:val="000E750D"/>
    <w:rsid w:val="000F798F"/>
    <w:rsid w:val="00127D46"/>
    <w:rsid w:val="00136C7B"/>
    <w:rsid w:val="00155325"/>
    <w:rsid w:val="0016532A"/>
    <w:rsid w:val="00191800"/>
    <w:rsid w:val="001A43CA"/>
    <w:rsid w:val="001F4413"/>
    <w:rsid w:val="00214B6A"/>
    <w:rsid w:val="00215ADD"/>
    <w:rsid w:val="00261334"/>
    <w:rsid w:val="00297531"/>
    <w:rsid w:val="002A5A07"/>
    <w:rsid w:val="002D6EF8"/>
    <w:rsid w:val="002F3C15"/>
    <w:rsid w:val="00327ED4"/>
    <w:rsid w:val="003432B7"/>
    <w:rsid w:val="00351017"/>
    <w:rsid w:val="00397BBA"/>
    <w:rsid w:val="003A2EFE"/>
    <w:rsid w:val="003F4670"/>
    <w:rsid w:val="00405265"/>
    <w:rsid w:val="004322FF"/>
    <w:rsid w:val="0043334B"/>
    <w:rsid w:val="004424DC"/>
    <w:rsid w:val="00471C26"/>
    <w:rsid w:val="004777C3"/>
    <w:rsid w:val="004B4420"/>
    <w:rsid w:val="004F34D5"/>
    <w:rsid w:val="005340EF"/>
    <w:rsid w:val="005C1BF7"/>
    <w:rsid w:val="00611123"/>
    <w:rsid w:val="00635207"/>
    <w:rsid w:val="006402FD"/>
    <w:rsid w:val="006B15BD"/>
    <w:rsid w:val="006D6FDE"/>
    <w:rsid w:val="006E7A6D"/>
    <w:rsid w:val="006F1B46"/>
    <w:rsid w:val="006F7289"/>
    <w:rsid w:val="0076497B"/>
    <w:rsid w:val="007731C9"/>
    <w:rsid w:val="007920BE"/>
    <w:rsid w:val="007A0F29"/>
    <w:rsid w:val="007C069E"/>
    <w:rsid w:val="007C744E"/>
    <w:rsid w:val="00801586"/>
    <w:rsid w:val="008423BB"/>
    <w:rsid w:val="008A3564"/>
    <w:rsid w:val="008E054B"/>
    <w:rsid w:val="008F1D35"/>
    <w:rsid w:val="00916830"/>
    <w:rsid w:val="009459C1"/>
    <w:rsid w:val="00953583"/>
    <w:rsid w:val="00953BDB"/>
    <w:rsid w:val="009609CD"/>
    <w:rsid w:val="00994FA1"/>
    <w:rsid w:val="009B7000"/>
    <w:rsid w:val="00A40577"/>
    <w:rsid w:val="00A556B0"/>
    <w:rsid w:val="00A97B7D"/>
    <w:rsid w:val="00AA1BBA"/>
    <w:rsid w:val="00AE78A3"/>
    <w:rsid w:val="00AF36A7"/>
    <w:rsid w:val="00B03F20"/>
    <w:rsid w:val="00B6231C"/>
    <w:rsid w:val="00BB187B"/>
    <w:rsid w:val="00BD0A42"/>
    <w:rsid w:val="00C27F25"/>
    <w:rsid w:val="00C33D74"/>
    <w:rsid w:val="00C46D65"/>
    <w:rsid w:val="00C533DA"/>
    <w:rsid w:val="00C5732D"/>
    <w:rsid w:val="00C67009"/>
    <w:rsid w:val="00C914E4"/>
    <w:rsid w:val="00CA1C03"/>
    <w:rsid w:val="00CD095D"/>
    <w:rsid w:val="00D364B1"/>
    <w:rsid w:val="00D423AA"/>
    <w:rsid w:val="00D551EB"/>
    <w:rsid w:val="00D7099B"/>
    <w:rsid w:val="00DA66FD"/>
    <w:rsid w:val="00E44F40"/>
    <w:rsid w:val="00E846E1"/>
    <w:rsid w:val="00EA0FEB"/>
    <w:rsid w:val="00EE0FBE"/>
    <w:rsid w:val="00F17592"/>
    <w:rsid w:val="00F4569A"/>
    <w:rsid w:val="00F772D1"/>
    <w:rsid w:val="00F97736"/>
    <w:rsid w:val="00FA788C"/>
    <w:rsid w:val="00FD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styleId="ListParagraph">
    <w:name w:val="List Paragraph"/>
    <w:basedOn w:val="Normal"/>
    <w:uiPriority w:val="34"/>
    <w:qFormat/>
    <w:rsid w:val="003432B7"/>
    <w:pPr>
      <w:ind w:left="720"/>
      <w:contextualSpacing/>
    </w:pPr>
  </w:style>
  <w:style w:type="paragraph" w:styleId="NoSpacing">
    <w:name w:val="No Spacing"/>
    <w:uiPriority w:val="1"/>
    <w:qFormat/>
    <w:rsid w:val="003432B7"/>
    <w:rPr>
      <w:rFonts w:asciiTheme="minorHAnsi" w:eastAsiaTheme="minorHAnsi" w:hAnsiTheme="minorHAnsi" w:cstheme="minorBidi"/>
      <w:sz w:val="22"/>
      <w:szCs w:val="22"/>
    </w:rPr>
  </w:style>
  <w:style w:type="table" w:styleId="TableGrid">
    <w:name w:val="Table Grid"/>
    <w:basedOn w:val="TableNormal"/>
    <w:uiPriority w:val="59"/>
    <w:rsid w:val="003432B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ww.edu/acadaff/ucc/Procedures_form4A.doc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150C-3C85-427D-B2FD-333F260F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3076</Words>
  <Characters>17538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20573</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Fox-Drake, Joan M</cp:lastModifiedBy>
  <cp:revision>2</cp:revision>
  <cp:lastPrinted>2009-02-11T22:05:00Z</cp:lastPrinted>
  <dcterms:created xsi:type="dcterms:W3CDTF">2012-10-30T14:19:00Z</dcterms:created>
  <dcterms:modified xsi:type="dcterms:W3CDTF">2012-10-30T14:19:00Z</dcterms:modified>
</cp:coreProperties>
</file>