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7A" w:rsidRPr="00925B76" w:rsidRDefault="0001777A" w:rsidP="00925B7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Export Controls Regulations</w:t>
      </w:r>
    </w:p>
    <w:p w:rsidR="0001777A" w:rsidRDefault="0001777A" w:rsidP="00925B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01777A" w:rsidRDefault="0001777A" w:rsidP="000177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Export Controls Overview</w:t>
      </w:r>
      <w:r w:rsidR="00805BDC">
        <w:rPr>
          <w:sz w:val="24"/>
          <w:szCs w:val="24"/>
        </w:rPr>
        <w:t xml:space="preserve"> Slide</w:t>
      </w:r>
    </w:p>
    <w:p w:rsidR="0001777A" w:rsidRPr="002041C2" w:rsidRDefault="0001777A" w:rsidP="002041C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041C2">
        <w:rPr>
          <w:sz w:val="24"/>
          <w:szCs w:val="24"/>
        </w:rPr>
        <w:t>“What are Export Control Regulations?”</w:t>
      </w:r>
    </w:p>
    <w:p w:rsidR="0001777A" w:rsidRDefault="0001777A" w:rsidP="000177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“They ae federal regulations that apply to all U.S. persons and entities. They </w:t>
      </w:r>
      <w:bookmarkStart w:id="0" w:name="_GoBack"/>
      <w:bookmarkEnd w:id="0"/>
      <w:r>
        <w:rPr>
          <w:sz w:val="24"/>
          <w:szCs w:val="24"/>
        </w:rPr>
        <w:t>help control the export of items, information and software, for reasons related to national security and U.S. foreign policy.”</w:t>
      </w:r>
    </w:p>
    <w:p w:rsidR="0001777A" w:rsidRDefault="0001777A" w:rsidP="000177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“If rules are not followed, violation may occur: where there </w:t>
      </w:r>
      <w:r w:rsidR="00925B76">
        <w:rPr>
          <w:sz w:val="24"/>
          <w:szCs w:val="24"/>
        </w:rPr>
        <w:t xml:space="preserve">could </w:t>
      </w:r>
      <w:r>
        <w:rPr>
          <w:sz w:val="24"/>
          <w:szCs w:val="24"/>
        </w:rPr>
        <w:t>be penalties, which can include jail time or fines ranging from $250-$1 million.”</w:t>
      </w:r>
    </w:p>
    <w:p w:rsidR="0001777A" w:rsidRDefault="0001777A" w:rsidP="000177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‘O wow! That’s a lot of dough.”</w:t>
      </w:r>
    </w:p>
    <w:p w:rsidR="0001777A" w:rsidRDefault="00805BDC" w:rsidP="000177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Export Mission to Mars Slide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 “Export” happens when an actual shipment or transmission of items ships out of the United States.”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“These items might be: a physical shipment, such as a laptop.”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 export will</w:t>
      </w:r>
      <w:r w:rsidR="00925B76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occur if you exchange controlled technology with a foreign person within the U.S. or abroad through: email, server access from a foreign country, visual inspection, or oral exchange.”</w:t>
      </w:r>
    </w:p>
    <w:p w:rsidR="00805BDC" w:rsidRDefault="00805BDC" w:rsidP="00805B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 Station Slide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“As part of the University, most research is exempt from export license requirements.”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remember this exemption only covers information resulting from basic and applied research in science and engineering. It does not cover physical or controlled technology items.”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“This information is usually published and shared throughout the scientific community.”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if your research has publication or foreign national access restrictions, you will no longer be qualified for the exclusion for fundamental research.”</w:t>
      </w:r>
    </w:p>
    <w:p w:rsidR="00805BDC" w:rsidRDefault="00805BDC" w:rsidP="00805B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Fundamental Research Slide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“Fundamental research does not include: tangible exports, such as hardware or software technology,”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“Export controlled technology or technical data received from a sponsor or third party.”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“Export controlled services such as a defense service.”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“Along with any research involving creation or use of certain encryption source code, when the research involves nations of: Cuba, Iran, North Korea, Sudan, and Syria.”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“Lastly, transactions involving sanctioned countries, individual and entities, and restricted end-user</w:t>
      </w:r>
      <w:r w:rsidR="00925B76">
        <w:rPr>
          <w:sz w:val="24"/>
          <w:szCs w:val="24"/>
        </w:rPr>
        <w:t>s</w:t>
      </w:r>
      <w:r>
        <w:rPr>
          <w:sz w:val="24"/>
          <w:szCs w:val="24"/>
        </w:rPr>
        <w:t xml:space="preserve"> must be reviewed for licensing requirements.”</w:t>
      </w:r>
    </w:p>
    <w:p w:rsidR="00805BDC" w:rsidRDefault="00805BDC" w:rsidP="00805B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 Slide</w:t>
      </w:r>
    </w:p>
    <w:p w:rsidR="00805BDC" w:rsidRDefault="00805BDC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“If you have questions regarding if you fall under the Fundamental Research Exclusion or if you require a license, please contact your authorities for approval. This might include: your direct supervisor, </w:t>
      </w:r>
      <w:r w:rsidR="00202CC9">
        <w:rPr>
          <w:sz w:val="24"/>
          <w:szCs w:val="24"/>
        </w:rPr>
        <w:t>Dean, director, department head, or division head.”</w:t>
      </w:r>
    </w:p>
    <w:p w:rsidR="00925B76" w:rsidRDefault="00925B76" w:rsidP="00805B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“Remember you can download additional information for review on the UW-Whitewater web page.”</w:t>
      </w:r>
    </w:p>
    <w:p w:rsidR="00202CC9" w:rsidRDefault="00202CC9" w:rsidP="00202CC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Ending Slide</w:t>
      </w:r>
    </w:p>
    <w:p w:rsidR="00202CC9" w:rsidRDefault="00202CC9" w:rsidP="00202CC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“Thank you for watching!”</w:t>
      </w:r>
    </w:p>
    <w:p w:rsidR="00202CC9" w:rsidRDefault="00202CC9" w:rsidP="00202CC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“Watch our next video for more information about export control regulations.”</w:t>
      </w:r>
    </w:p>
    <w:p w:rsidR="00425720" w:rsidRPr="00925B76" w:rsidRDefault="00202CC9" w:rsidP="00925B7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are truly out of this world!”</w:t>
      </w:r>
    </w:p>
    <w:sectPr w:rsidR="00425720" w:rsidRPr="00925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18FA"/>
    <w:multiLevelType w:val="hybridMultilevel"/>
    <w:tmpl w:val="9A38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581BB0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 w:tplc="1A86D01C">
      <w:start w:val="1"/>
      <w:numFmt w:val="lowerLetter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7A"/>
    <w:rsid w:val="0001777A"/>
    <w:rsid w:val="00202CC9"/>
    <w:rsid w:val="002041C2"/>
    <w:rsid w:val="00375480"/>
    <w:rsid w:val="00425720"/>
    <w:rsid w:val="0044416E"/>
    <w:rsid w:val="00805BDC"/>
    <w:rsid w:val="008C785D"/>
    <w:rsid w:val="00925B76"/>
    <w:rsid w:val="00983461"/>
    <w:rsid w:val="00B233C5"/>
    <w:rsid w:val="00C379E8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1E268-1D2D-47FB-B023-4916E1F2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6</cp:revision>
  <dcterms:created xsi:type="dcterms:W3CDTF">2019-05-22T20:42:00Z</dcterms:created>
  <dcterms:modified xsi:type="dcterms:W3CDTF">2019-05-29T17:29:00Z</dcterms:modified>
</cp:coreProperties>
</file>