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FCA" w:rsidRDefault="000C6D11" w:rsidP="005552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6EE2">
        <w:rPr>
          <w:rFonts w:ascii="Arial" w:hAnsi="Arial" w:cs="Arial"/>
          <w:b/>
          <w:sz w:val="24"/>
          <w:szCs w:val="24"/>
        </w:rPr>
        <w:t xml:space="preserve">Special Education Dept </w:t>
      </w:r>
      <w:r w:rsidR="00801F7B">
        <w:rPr>
          <w:rFonts w:ascii="Arial" w:hAnsi="Arial" w:cs="Arial"/>
          <w:b/>
          <w:sz w:val="24"/>
          <w:szCs w:val="24"/>
        </w:rPr>
        <w:t>Meeting</w:t>
      </w:r>
    </w:p>
    <w:p w:rsidR="005552CF" w:rsidRPr="00F56EE2" w:rsidRDefault="00F11A1F" w:rsidP="005552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Wednesday </w:t>
      </w:r>
      <w:r w:rsidR="00930004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/</w:t>
      </w:r>
      <w:r w:rsidR="00801F7B">
        <w:rPr>
          <w:rFonts w:ascii="Arial" w:hAnsi="Arial" w:cs="Arial"/>
          <w:b/>
          <w:sz w:val="24"/>
          <w:szCs w:val="24"/>
        </w:rPr>
        <w:t>2</w:t>
      </w:r>
      <w:r w:rsidR="00930004">
        <w:rPr>
          <w:rFonts w:ascii="Arial" w:hAnsi="Arial" w:cs="Arial"/>
          <w:b/>
          <w:sz w:val="24"/>
          <w:szCs w:val="24"/>
        </w:rPr>
        <w:t>0</w:t>
      </w:r>
      <w:r w:rsidR="005552CF">
        <w:rPr>
          <w:rFonts w:ascii="Arial" w:hAnsi="Arial" w:cs="Arial"/>
          <w:b/>
          <w:sz w:val="24"/>
          <w:szCs w:val="24"/>
        </w:rPr>
        <w:t>/</w:t>
      </w:r>
      <w:r w:rsidR="003234A6">
        <w:rPr>
          <w:rFonts w:ascii="Arial" w:hAnsi="Arial" w:cs="Arial"/>
          <w:b/>
          <w:sz w:val="24"/>
          <w:szCs w:val="24"/>
        </w:rPr>
        <w:t>21</w:t>
      </w:r>
      <w:r w:rsidR="007346DC">
        <w:rPr>
          <w:rFonts w:ascii="Arial" w:hAnsi="Arial" w:cs="Arial"/>
          <w:b/>
          <w:sz w:val="24"/>
          <w:szCs w:val="24"/>
        </w:rPr>
        <w:t xml:space="preserve"> 3:30pm-5pm</w:t>
      </w:r>
      <w:r w:rsidR="001A333C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1A333C">
        <w:rPr>
          <w:rFonts w:ascii="Arial" w:hAnsi="Arial" w:cs="Arial"/>
          <w:b/>
          <w:sz w:val="24"/>
          <w:szCs w:val="24"/>
        </w:rPr>
        <w:t>Winther</w:t>
      </w:r>
      <w:proofErr w:type="spellEnd"/>
      <w:r w:rsidR="001A333C">
        <w:rPr>
          <w:rFonts w:ascii="Arial" w:hAnsi="Arial" w:cs="Arial"/>
          <w:b/>
          <w:sz w:val="24"/>
          <w:szCs w:val="24"/>
        </w:rPr>
        <w:t xml:space="preserve"> </w:t>
      </w:r>
      <w:r w:rsidR="007A1B99">
        <w:rPr>
          <w:rFonts w:ascii="Arial" w:hAnsi="Arial" w:cs="Arial"/>
          <w:b/>
          <w:sz w:val="24"/>
          <w:szCs w:val="24"/>
        </w:rPr>
        <w:t>1013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345"/>
        <w:gridCol w:w="8005"/>
      </w:tblGrid>
      <w:tr w:rsidR="00767A24" w:rsidRPr="001A333C" w:rsidTr="00801F7B">
        <w:tc>
          <w:tcPr>
            <w:tcW w:w="1345" w:type="dxa"/>
            <w:shd w:val="clear" w:color="auto" w:fill="D0CECE" w:themeFill="background2" w:themeFillShade="E6"/>
          </w:tcPr>
          <w:p w:rsidR="00767A24" w:rsidRPr="001A333C" w:rsidRDefault="00801F7B" w:rsidP="007147E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Estim</w:t>
            </w:r>
            <w:r w:rsidR="007147EC">
              <w:rPr>
                <w:rFonts w:cstheme="minorHAnsi"/>
              </w:rPr>
              <w:t>.</w:t>
            </w:r>
            <w:r w:rsidR="00767A24" w:rsidRPr="001A333C">
              <w:rPr>
                <w:rFonts w:cstheme="minorHAnsi"/>
              </w:rPr>
              <w:t>Time</w:t>
            </w:r>
            <w:proofErr w:type="spellEnd"/>
          </w:p>
        </w:tc>
        <w:tc>
          <w:tcPr>
            <w:tcW w:w="8005" w:type="dxa"/>
            <w:shd w:val="clear" w:color="auto" w:fill="D0CECE" w:themeFill="background2" w:themeFillShade="E6"/>
          </w:tcPr>
          <w:p w:rsidR="00767A24" w:rsidRPr="001A333C" w:rsidRDefault="001A333C" w:rsidP="00767A24">
            <w:pPr>
              <w:rPr>
                <w:rFonts w:cstheme="minorHAnsi"/>
              </w:rPr>
            </w:pPr>
            <w:r w:rsidRPr="001A333C">
              <w:rPr>
                <w:rFonts w:cstheme="minorHAnsi"/>
              </w:rPr>
              <w:t>Items</w:t>
            </w:r>
          </w:p>
        </w:tc>
      </w:tr>
      <w:tr w:rsidR="00767A24" w:rsidRPr="001A333C" w:rsidTr="00801F7B">
        <w:tc>
          <w:tcPr>
            <w:tcW w:w="1345" w:type="dxa"/>
          </w:tcPr>
          <w:p w:rsidR="00767A24" w:rsidRPr="001A333C" w:rsidRDefault="00D21726" w:rsidP="00767A2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767A24" w:rsidRPr="001A333C">
              <w:rPr>
                <w:rFonts w:cstheme="minorHAnsi"/>
              </w:rPr>
              <w:t>:</w:t>
            </w:r>
            <w:r>
              <w:rPr>
                <w:rFonts w:cstheme="minorHAnsi"/>
              </w:rPr>
              <w:t>3</w:t>
            </w:r>
            <w:r w:rsidR="00767A24" w:rsidRPr="001A333C">
              <w:rPr>
                <w:rFonts w:cstheme="minorHAnsi"/>
              </w:rPr>
              <w:t>0</w:t>
            </w:r>
          </w:p>
        </w:tc>
        <w:tc>
          <w:tcPr>
            <w:tcW w:w="8005" w:type="dxa"/>
          </w:tcPr>
          <w:p w:rsidR="00767A24" w:rsidRPr="00D21726" w:rsidRDefault="00767A24" w:rsidP="00767A24">
            <w:pPr>
              <w:rPr>
                <w:rFonts w:cstheme="minorHAnsi"/>
              </w:rPr>
            </w:pPr>
            <w:r w:rsidRPr="00D21726">
              <w:rPr>
                <w:rFonts w:cstheme="minorHAnsi"/>
                <w:b/>
              </w:rPr>
              <w:t xml:space="preserve">Welcome Back </w:t>
            </w:r>
          </w:p>
          <w:p w:rsidR="00873709" w:rsidRDefault="007A1B99" w:rsidP="00D2172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Checking in.</w:t>
            </w:r>
          </w:p>
          <w:p w:rsidR="007147EC" w:rsidRPr="00D21726" w:rsidRDefault="007147EC" w:rsidP="00D2172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Approve minutes</w:t>
            </w:r>
          </w:p>
        </w:tc>
      </w:tr>
      <w:tr w:rsidR="00767A24" w:rsidRPr="001A333C" w:rsidTr="00801F7B">
        <w:tc>
          <w:tcPr>
            <w:tcW w:w="1345" w:type="dxa"/>
          </w:tcPr>
          <w:p w:rsidR="00767A24" w:rsidRDefault="00801F7B" w:rsidP="00767A2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767A24" w:rsidRPr="001A333C">
              <w:rPr>
                <w:rFonts w:cstheme="minorHAnsi"/>
              </w:rPr>
              <w:t>:</w:t>
            </w:r>
            <w:r>
              <w:rPr>
                <w:rFonts w:cstheme="minorHAnsi"/>
              </w:rPr>
              <w:t>40</w:t>
            </w:r>
          </w:p>
          <w:p w:rsidR="00D21726" w:rsidRDefault="00D21726" w:rsidP="00767A24">
            <w:pPr>
              <w:rPr>
                <w:rFonts w:cstheme="minorHAnsi"/>
              </w:rPr>
            </w:pPr>
          </w:p>
          <w:p w:rsidR="00D21726" w:rsidRPr="001A333C" w:rsidRDefault="00D21726" w:rsidP="00767A24">
            <w:pPr>
              <w:rPr>
                <w:rFonts w:cstheme="minorHAnsi"/>
              </w:rPr>
            </w:pPr>
          </w:p>
        </w:tc>
        <w:tc>
          <w:tcPr>
            <w:tcW w:w="8005" w:type="dxa"/>
          </w:tcPr>
          <w:p w:rsidR="00767A24" w:rsidRPr="00D21726" w:rsidRDefault="00767A24" w:rsidP="00767A24">
            <w:pPr>
              <w:rPr>
                <w:rFonts w:cstheme="minorHAnsi"/>
                <w:b/>
                <w:color w:val="000000"/>
              </w:rPr>
            </w:pPr>
            <w:r w:rsidRPr="00D21726">
              <w:rPr>
                <w:rFonts w:cstheme="minorHAnsi"/>
                <w:b/>
                <w:color w:val="000000"/>
              </w:rPr>
              <w:t xml:space="preserve">Program Updates </w:t>
            </w:r>
            <w:r w:rsidRPr="00D21726">
              <w:rPr>
                <w:rFonts w:cstheme="minorHAnsi"/>
                <w:color w:val="000000"/>
              </w:rPr>
              <w:t>(</w:t>
            </w:r>
            <w:r w:rsidR="00930004">
              <w:rPr>
                <w:rFonts w:cstheme="minorHAnsi"/>
                <w:color w:val="000000"/>
              </w:rPr>
              <w:t>2</w:t>
            </w:r>
            <w:r w:rsidR="004504B2" w:rsidRPr="00D21726">
              <w:rPr>
                <w:rFonts w:cstheme="minorHAnsi"/>
                <w:color w:val="000000"/>
              </w:rPr>
              <w:t xml:space="preserve"> </w:t>
            </w:r>
            <w:r w:rsidRPr="00D21726">
              <w:rPr>
                <w:rFonts w:cstheme="minorHAnsi"/>
                <w:color w:val="000000"/>
              </w:rPr>
              <w:t>min each)</w:t>
            </w:r>
          </w:p>
          <w:p w:rsidR="00767A24" w:rsidRPr="00D21726" w:rsidRDefault="00767A24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UWW Life Program (James)</w:t>
            </w:r>
          </w:p>
          <w:p w:rsidR="00767A24" w:rsidRPr="00D21726" w:rsidRDefault="00F62BCB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ABA/</w:t>
            </w:r>
            <w:r w:rsidR="00767A24" w:rsidRPr="00D21726">
              <w:rPr>
                <w:rFonts w:cstheme="minorHAnsi"/>
                <w:color w:val="000000"/>
              </w:rPr>
              <w:t>BCBA (Tia)</w:t>
            </w:r>
          </w:p>
          <w:p w:rsidR="00767A24" w:rsidRPr="00D21726" w:rsidRDefault="00767A24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Transition Certificate (James)</w:t>
            </w:r>
          </w:p>
          <w:p w:rsidR="00767A24" w:rsidRPr="00D21726" w:rsidRDefault="00767A24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Autism Certificate (Shannon)</w:t>
            </w:r>
          </w:p>
          <w:p w:rsidR="004504B2" w:rsidRPr="00D21726" w:rsidRDefault="004504B2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Dyslexia and LBLD Certificate (Amy)</w:t>
            </w:r>
          </w:p>
          <w:p w:rsidR="00767A24" w:rsidRPr="00D21726" w:rsidRDefault="00767A24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Graduate Cross-Categorical (Shannon)</w:t>
            </w:r>
          </w:p>
          <w:p w:rsidR="007A1B99" w:rsidRPr="00D21726" w:rsidRDefault="007A1B99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 xml:space="preserve">ECE4U (Anne) </w:t>
            </w:r>
          </w:p>
          <w:p w:rsidR="00767A24" w:rsidRPr="00D21726" w:rsidRDefault="00F21D99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 xml:space="preserve">SPECED4U </w:t>
            </w:r>
            <w:r w:rsidR="00767A24" w:rsidRPr="00D21726">
              <w:rPr>
                <w:rFonts w:cstheme="minorHAnsi"/>
                <w:color w:val="000000"/>
              </w:rPr>
              <w:t>(Sharon</w:t>
            </w:r>
            <w:r w:rsidR="004504B2" w:rsidRPr="00D21726">
              <w:rPr>
                <w:rFonts w:cstheme="minorHAnsi"/>
                <w:color w:val="000000"/>
              </w:rPr>
              <w:t>/Eric</w:t>
            </w:r>
            <w:r w:rsidR="00767A24" w:rsidRPr="00D21726">
              <w:rPr>
                <w:rFonts w:cstheme="minorHAnsi"/>
                <w:color w:val="000000"/>
              </w:rPr>
              <w:t>)</w:t>
            </w:r>
          </w:p>
          <w:p w:rsidR="007A1B99" w:rsidRPr="00D21726" w:rsidRDefault="007A1B99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Undergraduate (Barb)</w:t>
            </w:r>
          </w:p>
          <w:p w:rsidR="00767A24" w:rsidRPr="00D21726" w:rsidRDefault="00767A24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Adaptive</w:t>
            </w:r>
            <w:r w:rsidR="005552CF" w:rsidRPr="00D21726">
              <w:rPr>
                <w:rFonts w:cstheme="minorHAnsi"/>
                <w:color w:val="000000"/>
              </w:rPr>
              <w:t xml:space="preserve"> License and Special Education M</w:t>
            </w:r>
            <w:r w:rsidRPr="00D21726">
              <w:rPr>
                <w:rFonts w:cstheme="minorHAnsi"/>
                <w:color w:val="000000"/>
              </w:rPr>
              <w:t>inors (Lama)</w:t>
            </w:r>
          </w:p>
          <w:p w:rsidR="005552CF" w:rsidRPr="00D21726" w:rsidRDefault="00767A24" w:rsidP="007A1B9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ECE Program (Brooke</w:t>
            </w:r>
            <w:r w:rsidR="00F21D99" w:rsidRPr="00D21726">
              <w:rPr>
                <w:rFonts w:cstheme="minorHAnsi"/>
                <w:color w:val="000000"/>
              </w:rPr>
              <w:t xml:space="preserve"> &amp; Naomi</w:t>
            </w:r>
            <w:r w:rsidRPr="00D21726">
              <w:rPr>
                <w:rFonts w:cstheme="minorHAnsi"/>
                <w:color w:val="000000"/>
              </w:rPr>
              <w:t>)</w:t>
            </w:r>
            <w:r w:rsidR="004504B2" w:rsidRPr="00D21726">
              <w:rPr>
                <w:rFonts w:cstheme="minorHAnsi"/>
                <w:color w:val="000000"/>
              </w:rPr>
              <w:t xml:space="preserve"> </w:t>
            </w:r>
          </w:p>
        </w:tc>
      </w:tr>
      <w:tr w:rsidR="00D21726" w:rsidRPr="001A333C" w:rsidTr="00801F7B">
        <w:tc>
          <w:tcPr>
            <w:tcW w:w="1345" w:type="dxa"/>
          </w:tcPr>
          <w:p w:rsidR="00D21726" w:rsidRPr="001A333C" w:rsidRDefault="00930004" w:rsidP="00767A2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D21726">
              <w:rPr>
                <w:rFonts w:cstheme="minorHAnsi"/>
              </w:rPr>
              <w:t>:</w:t>
            </w:r>
            <w:r>
              <w:rPr>
                <w:rFonts w:cstheme="minorHAnsi"/>
              </w:rPr>
              <w:t>5</w:t>
            </w:r>
            <w:r w:rsidR="00801F7B">
              <w:rPr>
                <w:rFonts w:cstheme="minorHAnsi"/>
              </w:rPr>
              <w:t>0</w:t>
            </w:r>
          </w:p>
        </w:tc>
        <w:tc>
          <w:tcPr>
            <w:tcW w:w="8005" w:type="dxa"/>
          </w:tcPr>
          <w:p w:rsidR="00D21726" w:rsidRPr="00D21726" w:rsidRDefault="00D21726" w:rsidP="00D21726">
            <w:pPr>
              <w:rPr>
                <w:rFonts w:cstheme="minorHAnsi"/>
                <w:b/>
                <w:szCs w:val="24"/>
              </w:rPr>
            </w:pPr>
            <w:r w:rsidRPr="00D21726">
              <w:rPr>
                <w:rFonts w:cstheme="minorHAnsi"/>
                <w:b/>
                <w:szCs w:val="24"/>
              </w:rPr>
              <w:t xml:space="preserve">Committee Updates </w:t>
            </w:r>
            <w:r w:rsidRPr="00D21726">
              <w:rPr>
                <w:rFonts w:cstheme="minorHAnsi"/>
                <w:szCs w:val="24"/>
              </w:rPr>
              <w:t>(1</w:t>
            </w:r>
            <w:r w:rsidR="00930004">
              <w:rPr>
                <w:rFonts w:cstheme="minorHAnsi"/>
                <w:szCs w:val="24"/>
              </w:rPr>
              <w:t>-2</w:t>
            </w:r>
            <w:r w:rsidRPr="00D21726">
              <w:rPr>
                <w:rFonts w:cstheme="minorHAnsi"/>
                <w:szCs w:val="24"/>
              </w:rPr>
              <w:t xml:space="preserve"> min each)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>Admin council – Amy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Constituency Standards – Tia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Curriculum –Rowand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Dean’s Advisory- </w:t>
            </w:r>
            <w:r w:rsidR="00801F7B">
              <w:rPr>
                <w:rFonts w:eastAsiaTheme="minorEastAsia" w:cstheme="minorHAnsi"/>
                <w:szCs w:val="24"/>
              </w:rPr>
              <w:t>MacKenzie Lindow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cstheme="minorHAnsi"/>
                <w:szCs w:val="24"/>
              </w:rPr>
              <w:t>Faculty Awards- Lama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>Graduate Council – Shannon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Inclusive Excellence- Brooke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International Education –Amy &amp; Tia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Salary – Naomi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Scholarship– Courtney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Strategic Planning &amp; Budget – James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Teacher Education, Licensure, &amp; Field Experiences – Barb </w:t>
            </w:r>
          </w:p>
          <w:p w:rsidR="00D21726" w:rsidRPr="00D21726" w:rsidRDefault="00D21726" w:rsidP="00767A2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Technology – Nomsa </w:t>
            </w:r>
          </w:p>
        </w:tc>
      </w:tr>
      <w:tr w:rsidR="00767A24" w:rsidRPr="001A333C" w:rsidTr="00801F7B">
        <w:tc>
          <w:tcPr>
            <w:tcW w:w="1345" w:type="dxa"/>
          </w:tcPr>
          <w:p w:rsidR="00767A24" w:rsidRPr="001A333C" w:rsidRDefault="00D21726" w:rsidP="00767A2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7E053C" w:rsidRPr="001A333C">
              <w:rPr>
                <w:rFonts w:cstheme="minorHAnsi"/>
              </w:rPr>
              <w:t>:</w:t>
            </w:r>
            <w:r w:rsidR="00801F7B">
              <w:rPr>
                <w:rFonts w:cstheme="minorHAnsi"/>
              </w:rPr>
              <w:t>2</w:t>
            </w:r>
            <w:r w:rsidR="00873709">
              <w:rPr>
                <w:rFonts w:cstheme="minorHAnsi"/>
              </w:rPr>
              <w:t>0</w:t>
            </w:r>
          </w:p>
        </w:tc>
        <w:tc>
          <w:tcPr>
            <w:tcW w:w="8005" w:type="dxa"/>
          </w:tcPr>
          <w:p w:rsidR="004051D2" w:rsidRPr="00D21726" w:rsidRDefault="004051D2" w:rsidP="004051D2">
            <w:pPr>
              <w:rPr>
                <w:rFonts w:cstheme="minorHAnsi"/>
                <w:b/>
                <w:color w:val="000000"/>
              </w:rPr>
            </w:pPr>
            <w:r w:rsidRPr="00D21726">
              <w:rPr>
                <w:rFonts w:cstheme="minorHAnsi"/>
                <w:b/>
                <w:color w:val="000000"/>
              </w:rPr>
              <w:t>Action Items</w:t>
            </w:r>
            <w:r w:rsidR="00D21726" w:rsidRPr="00D21726">
              <w:rPr>
                <w:rFonts w:cstheme="minorHAnsi"/>
                <w:b/>
                <w:color w:val="000000"/>
              </w:rPr>
              <w:t xml:space="preserve"> Continued</w:t>
            </w:r>
            <w:r w:rsidRPr="00D21726">
              <w:rPr>
                <w:rFonts w:cstheme="minorHAnsi"/>
                <w:b/>
                <w:color w:val="000000"/>
              </w:rPr>
              <w:t>:</w:t>
            </w:r>
          </w:p>
          <w:p w:rsidR="00930004" w:rsidRDefault="00930004" w:rsidP="0093000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 w:rsidRPr="00930004">
              <w:rPr>
                <w:rFonts w:cstheme="minorHAnsi"/>
                <w:color w:val="000000"/>
              </w:rPr>
              <w:t>Search &amp; Screen Committee (Lama and Rowand)</w:t>
            </w:r>
          </w:p>
          <w:p w:rsidR="008515ED" w:rsidRPr="00930004" w:rsidRDefault="008515ED" w:rsidP="0093000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Project Para (Amy)</w:t>
            </w:r>
          </w:p>
          <w:p w:rsidR="00BF3315" w:rsidRDefault="00930004" w:rsidP="00801F7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New text SPECED 686. </w:t>
            </w:r>
            <w:proofErr w:type="spellStart"/>
            <w:r>
              <w:rPr>
                <w:rFonts w:cstheme="minorHAnsi"/>
                <w:color w:val="000000"/>
              </w:rPr>
              <w:t>Birsh</w:t>
            </w:r>
            <w:proofErr w:type="spellEnd"/>
            <w:r>
              <w:rPr>
                <w:rFonts w:cstheme="minorHAnsi"/>
                <w:color w:val="000000"/>
              </w:rPr>
              <w:t xml:space="preserve"> and </w:t>
            </w:r>
            <w:proofErr w:type="spellStart"/>
            <w:r>
              <w:rPr>
                <w:rFonts w:cstheme="minorHAnsi"/>
                <w:color w:val="000000"/>
              </w:rPr>
              <w:t>Carreker</w:t>
            </w:r>
            <w:proofErr w:type="spellEnd"/>
            <w:r w:rsidR="008515ED">
              <w:rPr>
                <w:rFonts w:cstheme="minorHAnsi"/>
                <w:color w:val="000000"/>
              </w:rPr>
              <w:t xml:space="preserve"> (Amy)</w:t>
            </w:r>
          </w:p>
          <w:p w:rsidR="00930004" w:rsidRDefault="00930004" w:rsidP="00801F7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Proposed new name for Academic Intervention 1</w:t>
            </w:r>
            <w:r w:rsidR="00F56239">
              <w:rPr>
                <w:rFonts w:cstheme="minorHAnsi"/>
                <w:color w:val="000000"/>
              </w:rPr>
              <w:t>-</w:t>
            </w:r>
            <w:r>
              <w:rPr>
                <w:rFonts w:cstheme="minorHAnsi"/>
                <w:color w:val="000000"/>
              </w:rPr>
              <w:t xml:space="preserve"> “Science of Reading 1: Phonics, Linguistics, and Interventions”</w:t>
            </w:r>
            <w:r w:rsidR="008515ED">
              <w:rPr>
                <w:rFonts w:cstheme="minorHAnsi"/>
                <w:color w:val="000000"/>
              </w:rPr>
              <w:t xml:space="preserve"> (Amy)</w:t>
            </w:r>
          </w:p>
          <w:p w:rsidR="00930004" w:rsidRDefault="00930004" w:rsidP="00801F7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Intervention Lab (Caitlin)</w:t>
            </w:r>
          </w:p>
          <w:p w:rsidR="00D21726" w:rsidRDefault="00930004" w:rsidP="007A1B9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Strategic Plan Review</w:t>
            </w:r>
            <w:r w:rsidR="008515ED">
              <w:rPr>
                <w:rFonts w:cstheme="minorHAnsi"/>
                <w:color w:val="000000"/>
              </w:rPr>
              <w:t xml:space="preserve"> (Amy)</w:t>
            </w:r>
          </w:p>
          <w:p w:rsidR="00D21726" w:rsidRDefault="00930004" w:rsidP="00D2172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MOU with Blackhawk Tech Interest/Committee?</w:t>
            </w:r>
          </w:p>
          <w:p w:rsidR="00F56239" w:rsidRPr="00D21726" w:rsidRDefault="00F56239" w:rsidP="00D2172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Modality Feedback</w:t>
            </w:r>
          </w:p>
        </w:tc>
      </w:tr>
      <w:tr w:rsidR="004051D2" w:rsidRPr="001A333C" w:rsidTr="00801F7B">
        <w:tc>
          <w:tcPr>
            <w:tcW w:w="1345" w:type="dxa"/>
          </w:tcPr>
          <w:p w:rsidR="004051D2" w:rsidRPr="00801F7B" w:rsidRDefault="00D21726" w:rsidP="00767A24">
            <w:pPr>
              <w:rPr>
                <w:rFonts w:cstheme="minorHAnsi"/>
                <w:sz w:val="20"/>
                <w:szCs w:val="20"/>
              </w:rPr>
            </w:pPr>
            <w:r w:rsidRPr="00801F7B">
              <w:rPr>
                <w:rFonts w:cstheme="minorHAnsi"/>
                <w:sz w:val="20"/>
                <w:szCs w:val="20"/>
              </w:rPr>
              <w:t>4</w:t>
            </w:r>
            <w:r w:rsidR="004051D2" w:rsidRPr="00801F7B">
              <w:rPr>
                <w:rFonts w:cstheme="minorHAnsi"/>
                <w:sz w:val="20"/>
                <w:szCs w:val="20"/>
              </w:rPr>
              <w:t>:</w:t>
            </w:r>
            <w:r w:rsidRPr="00801F7B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005" w:type="dxa"/>
          </w:tcPr>
          <w:p w:rsidR="004051D2" w:rsidRPr="00801F7B" w:rsidRDefault="00D21726" w:rsidP="004051D2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801F7B">
              <w:rPr>
                <w:rFonts w:cstheme="minorHAnsi"/>
                <w:b/>
                <w:color w:val="000000"/>
                <w:sz w:val="20"/>
                <w:szCs w:val="20"/>
              </w:rPr>
              <w:t>Adjourn:</w:t>
            </w:r>
          </w:p>
        </w:tc>
      </w:tr>
    </w:tbl>
    <w:p w:rsidR="00397CC0" w:rsidRDefault="00397CC0" w:rsidP="001A333C">
      <w:pPr>
        <w:spacing w:after="0"/>
        <w:rPr>
          <w:rFonts w:cstheme="minorHAnsi"/>
          <w:b/>
        </w:rPr>
      </w:pPr>
    </w:p>
    <w:p w:rsidR="00E07DD2" w:rsidRPr="00930004" w:rsidRDefault="001F1B73" w:rsidP="001A333C">
      <w:pPr>
        <w:spacing w:after="0"/>
        <w:rPr>
          <w:rFonts w:cstheme="minorHAnsi"/>
        </w:rPr>
      </w:pPr>
      <w:bookmarkStart w:id="0" w:name="_GoBack"/>
      <w:bookmarkEnd w:id="0"/>
      <w:r w:rsidRPr="001A333C">
        <w:rPr>
          <w:rFonts w:cstheme="minorHAnsi"/>
          <w:b/>
        </w:rPr>
        <w:t>Announcements</w:t>
      </w:r>
      <w:r w:rsidR="00DA4973" w:rsidRPr="001A333C">
        <w:rPr>
          <w:rFonts w:cstheme="minorHAnsi"/>
          <w:b/>
        </w:rPr>
        <w:t>/Information</w:t>
      </w:r>
      <w:r w:rsidRPr="001A333C">
        <w:rPr>
          <w:rFonts w:cstheme="minorHAnsi"/>
          <w:b/>
        </w:rPr>
        <w:t>:</w:t>
      </w:r>
    </w:p>
    <w:p w:rsidR="00930004" w:rsidRDefault="006A1699" w:rsidP="00930004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>
        <w:rPr>
          <w:rFonts w:cstheme="minorHAnsi"/>
        </w:rPr>
        <w:t xml:space="preserve">Give Caitlin </w:t>
      </w:r>
      <w:r w:rsidR="00662D12">
        <w:rPr>
          <w:rFonts w:cstheme="minorHAnsi"/>
        </w:rPr>
        <w:t>materials that need to be ordered for offices etc.</w:t>
      </w:r>
    </w:p>
    <w:p w:rsidR="00662D12" w:rsidRPr="00930004" w:rsidRDefault="00662D12" w:rsidP="00930004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>
        <w:rPr>
          <w:rFonts w:cstheme="minorHAnsi"/>
        </w:rPr>
        <w:t>Documents of Intent- last call for submissions for 2021-2022 year.</w:t>
      </w:r>
    </w:p>
    <w:p w:rsidR="001F1B73" w:rsidRPr="001A333C" w:rsidRDefault="00895C18" w:rsidP="00801F7B">
      <w:pPr>
        <w:spacing w:after="0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lastRenderedPageBreak/>
        <w:t xml:space="preserve">Potential </w:t>
      </w:r>
      <w:r w:rsidR="001F1B73" w:rsidRPr="001A333C">
        <w:rPr>
          <w:rFonts w:cstheme="minorHAnsi"/>
          <w:b/>
          <w:color w:val="000000"/>
        </w:rPr>
        <w:t>Future meeting Items:</w:t>
      </w:r>
    </w:p>
    <w:p w:rsidR="00B46199" w:rsidRPr="001A333C" w:rsidRDefault="00873709" w:rsidP="00D21E6A">
      <w:pPr>
        <w:pStyle w:val="ListParagraph"/>
        <w:numPr>
          <w:ilvl w:val="0"/>
          <w:numId w:val="3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Stop points for poor dispositions (how do we capture the issue and talk with students)</w:t>
      </w:r>
    </w:p>
    <w:p w:rsidR="00B46199" w:rsidRPr="001A333C" w:rsidRDefault="00873709" w:rsidP="00D21E6A">
      <w:pPr>
        <w:pStyle w:val="ListParagraph"/>
        <w:numPr>
          <w:ilvl w:val="0"/>
          <w:numId w:val="3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SPECED Non </w:t>
      </w:r>
      <w:proofErr w:type="spellStart"/>
      <w:r>
        <w:rPr>
          <w:rFonts w:cstheme="minorHAnsi"/>
          <w:color w:val="000000"/>
        </w:rPr>
        <w:t>Lic</w:t>
      </w:r>
      <w:proofErr w:type="spellEnd"/>
      <w:r>
        <w:rPr>
          <w:rFonts w:cstheme="minorHAnsi"/>
          <w:color w:val="000000"/>
        </w:rPr>
        <w:t xml:space="preserve">- rename &amp; broaden scope as a double major (social work, HR, psychology, </w:t>
      </w:r>
      <w:proofErr w:type="spellStart"/>
      <w:r>
        <w:rPr>
          <w:rFonts w:cstheme="minorHAnsi"/>
          <w:color w:val="000000"/>
        </w:rPr>
        <w:t>etc</w:t>
      </w:r>
      <w:proofErr w:type="spellEnd"/>
      <w:r>
        <w:rPr>
          <w:rFonts w:cstheme="minorHAnsi"/>
          <w:color w:val="000000"/>
        </w:rPr>
        <w:t>)</w:t>
      </w:r>
    </w:p>
    <w:p w:rsidR="00B46199" w:rsidRPr="001A333C" w:rsidRDefault="00B46199" w:rsidP="00D21E6A">
      <w:pPr>
        <w:pStyle w:val="ListParagraph"/>
        <w:numPr>
          <w:ilvl w:val="0"/>
          <w:numId w:val="3"/>
        </w:numPr>
        <w:rPr>
          <w:rFonts w:cstheme="minorHAnsi"/>
          <w:color w:val="000000"/>
        </w:rPr>
      </w:pPr>
      <w:r w:rsidRPr="001A333C">
        <w:rPr>
          <w:rFonts w:cstheme="minorHAnsi"/>
          <w:color w:val="000000"/>
        </w:rPr>
        <w:t xml:space="preserve"> </w:t>
      </w:r>
      <w:r w:rsidR="00895C18">
        <w:rPr>
          <w:rFonts w:cstheme="minorHAnsi"/>
          <w:color w:val="000000"/>
        </w:rPr>
        <w:t>Student Council for Exceptional Children</w:t>
      </w:r>
    </w:p>
    <w:p w:rsidR="00B46199" w:rsidRDefault="00895C18" w:rsidP="00D21E6A">
      <w:pPr>
        <w:pStyle w:val="ListParagraph"/>
        <w:numPr>
          <w:ilvl w:val="0"/>
          <w:numId w:val="3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Develop Course/Curriculum Plan based on ECSE</w:t>
      </w:r>
    </w:p>
    <w:p w:rsidR="00F56239" w:rsidRPr="00662D12" w:rsidRDefault="00F56239" w:rsidP="00F56239">
      <w:pPr>
        <w:rPr>
          <w:rFonts w:cstheme="minorHAnsi"/>
          <w:b/>
          <w:color w:val="000000"/>
          <w:sz w:val="28"/>
          <w:u w:val="single"/>
        </w:rPr>
      </w:pPr>
      <w:r w:rsidRPr="00662D12">
        <w:rPr>
          <w:rFonts w:cstheme="minorHAnsi"/>
          <w:b/>
          <w:color w:val="000000"/>
          <w:sz w:val="28"/>
          <w:u w:val="single"/>
        </w:rPr>
        <w:t>Feedback Requested:</w:t>
      </w:r>
    </w:p>
    <w:p w:rsidR="00F56239" w:rsidRDefault="00F56239" w:rsidP="00F56239">
      <w:r>
        <w:t>DRAFT Modality proposals</w:t>
      </w:r>
    </w:p>
    <w:p w:rsidR="00F56239" w:rsidRDefault="00F56239" w:rsidP="00F56239">
      <w:r>
        <w:t xml:space="preserve">General Note: If indicated below, DE fee applies to regular tuition classes only, not online programs using </w:t>
      </w:r>
      <w:proofErr w:type="gramStart"/>
      <w:r>
        <w:t>service based</w:t>
      </w:r>
      <w:proofErr w:type="gramEnd"/>
      <w:r>
        <w:t xml:space="preserve"> pricing.  </w:t>
      </w:r>
    </w:p>
    <w:p w:rsidR="00F56239" w:rsidRDefault="00F56239" w:rsidP="00F56239">
      <w:r>
        <w:t>In Person</w:t>
      </w:r>
    </w:p>
    <w:p w:rsidR="00F56239" w:rsidRDefault="00F56239" w:rsidP="00F5623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scheduled to meet on-campus during a set day/time</w:t>
      </w:r>
    </w:p>
    <w:p w:rsidR="00F56239" w:rsidRDefault="00F56239" w:rsidP="00F5623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may have some online components, but the majority of the interaction will be provided during the in-person class time</w:t>
      </w:r>
    </w:p>
    <w:p w:rsidR="00F56239" w:rsidRDefault="00F56239" w:rsidP="00F56239">
      <w:r>
        <w:t>Online</w:t>
      </w:r>
    </w:p>
    <w:p w:rsidR="00F56239" w:rsidRDefault="00F56239" w:rsidP="00F5623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Asynchronous (without mandatory scheduled meetings). Students can plan to do the course work when they have time to do so. </w:t>
      </w:r>
    </w:p>
    <w:p w:rsidR="00F56239" w:rsidRDefault="00F56239" w:rsidP="00F5623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Any synchronous (scheduled) class meetings are voluntary </w:t>
      </w:r>
    </w:p>
    <w:p w:rsidR="00F56239" w:rsidRDefault="00F56239" w:rsidP="00F5623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538135"/>
        </w:rPr>
      </w:pPr>
      <w:r>
        <w:rPr>
          <w:color w:val="538135"/>
        </w:rPr>
        <w:t>DE Fee applies</w:t>
      </w:r>
    </w:p>
    <w:p w:rsidR="00F56239" w:rsidRDefault="00F56239" w:rsidP="00F56239">
      <w:r>
        <w:t>Virtual Classroom</w:t>
      </w:r>
    </w:p>
    <w:p w:rsidR="00F56239" w:rsidRDefault="00F56239" w:rsidP="00F5623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Scheduled to meet online during a set day/time (synchronous) via videoconference and interactive</w:t>
      </w:r>
    </w:p>
    <w:p w:rsidR="00F56239" w:rsidRDefault="00F56239" w:rsidP="00F5623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538135"/>
        </w:rPr>
      </w:pPr>
      <w:r>
        <w:rPr>
          <w:color w:val="538135"/>
        </w:rPr>
        <w:t>DE Fee applies</w:t>
      </w:r>
    </w:p>
    <w:p w:rsidR="00F56239" w:rsidRDefault="00F56239" w:rsidP="00F56239"/>
    <w:p w:rsidR="00F56239" w:rsidRDefault="00F56239" w:rsidP="00F56239">
      <w:r>
        <w:t>Hybrid</w:t>
      </w:r>
    </w:p>
    <w:p w:rsidR="00F56239" w:rsidRDefault="00F56239" w:rsidP="00F5623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mix of regularly scheduled in-person meetings on-campus during a set day/time and online activities. </w:t>
      </w:r>
    </w:p>
    <w:p w:rsidR="00F56239" w:rsidRDefault="00F56239" w:rsidP="00F5623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online activities may be either asynchronous (without scheduled meetings, students work on their own time) or synchronous (scheduled meetings), which can be clarified in the Special Notes</w:t>
      </w:r>
    </w:p>
    <w:p w:rsidR="00F56239" w:rsidRDefault="00F56239" w:rsidP="00F5623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DE Fee does NOT apply</w:t>
      </w:r>
    </w:p>
    <w:p w:rsidR="00F56239" w:rsidRDefault="00F56239" w:rsidP="00F56239">
      <w:bookmarkStart w:id="1" w:name="_heading=h.gjdgxs" w:colFirst="0" w:colLast="0"/>
      <w:bookmarkEnd w:id="1"/>
      <w:r>
        <w:t xml:space="preserve">Blended </w:t>
      </w:r>
    </w:p>
    <w:p w:rsidR="00F56239" w:rsidRDefault="00F56239" w:rsidP="00F5623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mostly (&gt;75%) online, but the class meets in-person strategically throughout the semester, perhaps for exams or student presentations. </w:t>
      </w:r>
      <w:r>
        <w:t>Special Notes should be added for clarification</w:t>
      </w:r>
    </w:p>
    <w:p w:rsidR="00F56239" w:rsidRDefault="00F56239" w:rsidP="00F5623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online portion of the course may be either asynchronous (without scheduled meetings, students work on their own time) or synchronous (scheduled meetings) </w:t>
      </w:r>
      <w:r>
        <w:t>which can be clarified in the Special Notes</w:t>
      </w:r>
    </w:p>
    <w:p w:rsidR="00F56239" w:rsidRDefault="00F56239" w:rsidP="00F5623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538135"/>
        </w:rPr>
      </w:pPr>
      <w:r>
        <w:rPr>
          <w:color w:val="538135"/>
        </w:rPr>
        <w:t>DE Fee applies</w:t>
      </w:r>
    </w:p>
    <w:p w:rsidR="00F56239" w:rsidRDefault="00F56239" w:rsidP="00F56239">
      <w:r>
        <w:lastRenderedPageBreak/>
        <w:t xml:space="preserve">Interactive Video </w:t>
      </w:r>
    </w:p>
    <w:p w:rsidR="00F56239" w:rsidRDefault="00F56239" w:rsidP="00F5623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scheduled to meet on-campus during a set day/time and are held in classrooms with technology (synchronous) and interactive</w:t>
      </w:r>
    </w:p>
    <w:p w:rsidR="00F56239" w:rsidRDefault="00F56239" w:rsidP="00F5623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faculty member attends in-person at one location</w:t>
      </w:r>
    </w:p>
    <w:p w:rsidR="00F56239" w:rsidRDefault="00F56239" w:rsidP="00F5623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Student location, indicated by Special Note</w:t>
      </w:r>
    </w:p>
    <w:p w:rsidR="00F56239" w:rsidRDefault="00F56239" w:rsidP="00F56239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Campus-to-campus: some students attend in-person at one campus while the remaining students attend in-person at one or more other campuses. Everyone attends in-person at two or more locations.</w:t>
      </w:r>
    </w:p>
    <w:p w:rsidR="00F56239" w:rsidRDefault="00F56239" w:rsidP="00F56239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campus-to-anywhere: students may attend in-person in the classroom with the faculty member or attend virtually. </w:t>
      </w:r>
    </w:p>
    <w:p w:rsidR="00F56239" w:rsidRDefault="00F56239" w:rsidP="00F56239">
      <w:r>
        <w:t xml:space="preserve">In Person with Streaming  </w:t>
      </w:r>
    </w:p>
    <w:p w:rsidR="00F56239" w:rsidRDefault="00F56239" w:rsidP="00F5623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scheduled to meet on-campus during a set day/time and are held in classrooms with technology (synchronous)</w:t>
      </w:r>
    </w:p>
    <w:p w:rsidR="00F56239" w:rsidRDefault="00F56239" w:rsidP="00F5623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faculty member attends in-person at one location</w:t>
      </w:r>
    </w:p>
    <w:p w:rsidR="00F56239" w:rsidRDefault="00F56239" w:rsidP="00F5623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students attend in-person in the classroom with the faculty member, virtually during the scheduled class time, or watch the recording of the class at a later time. Students attending virtually cannot interact with the in-person class. Class sessions are recorded and shared.</w:t>
      </w:r>
    </w:p>
    <w:p w:rsidR="00F56239" w:rsidRDefault="00F56239" w:rsidP="00F56239"/>
    <w:p w:rsidR="00F56239" w:rsidRDefault="00F56239" w:rsidP="00F56239">
      <w:r>
        <w:t>Other/Specialized</w:t>
      </w:r>
    </w:p>
    <w:p w:rsidR="00F56239" w:rsidRDefault="00F56239" w:rsidP="00F56239">
      <w:pPr>
        <w:numPr>
          <w:ilvl w:val="0"/>
          <w:numId w:val="18"/>
        </w:numPr>
      </w:pPr>
      <w:r>
        <w:t>To be detailed in notes</w:t>
      </w:r>
    </w:p>
    <w:p w:rsidR="00F56239" w:rsidRDefault="00F56239" w:rsidP="00F56239"/>
    <w:p w:rsidR="00F56239" w:rsidRDefault="00F56239" w:rsidP="00F56239">
      <w:r>
        <w:t>Independent Studies (Directed Research)</w:t>
      </w:r>
    </w:p>
    <w:p w:rsidR="00F56239" w:rsidRDefault="00F56239" w:rsidP="00F5623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Faculty/student engagement is prearranged between the student and instructor.  </w:t>
      </w:r>
    </w:p>
    <w:p w:rsidR="00F56239" w:rsidRPr="00F56239" w:rsidRDefault="00F56239" w:rsidP="00F56239">
      <w:pPr>
        <w:rPr>
          <w:rFonts w:cstheme="minorHAnsi"/>
          <w:color w:val="000000"/>
        </w:rPr>
      </w:pPr>
    </w:p>
    <w:sectPr w:rsidR="00F56239" w:rsidRPr="00F56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53AA"/>
    <w:multiLevelType w:val="hybridMultilevel"/>
    <w:tmpl w:val="1A00E6C6"/>
    <w:lvl w:ilvl="0" w:tplc="2C2041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A2891"/>
    <w:multiLevelType w:val="hybridMultilevel"/>
    <w:tmpl w:val="380A3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27974"/>
    <w:multiLevelType w:val="multilevel"/>
    <w:tmpl w:val="74F432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9E4A9E"/>
    <w:multiLevelType w:val="hybridMultilevel"/>
    <w:tmpl w:val="E3026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46ABF"/>
    <w:multiLevelType w:val="hybridMultilevel"/>
    <w:tmpl w:val="14542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A411D"/>
    <w:multiLevelType w:val="multilevel"/>
    <w:tmpl w:val="70AE2B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11F3684"/>
    <w:multiLevelType w:val="hybridMultilevel"/>
    <w:tmpl w:val="C7663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72029"/>
    <w:multiLevelType w:val="hybridMultilevel"/>
    <w:tmpl w:val="A44EE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A7DDA"/>
    <w:multiLevelType w:val="multilevel"/>
    <w:tmpl w:val="F1A85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6D7670C"/>
    <w:multiLevelType w:val="multilevel"/>
    <w:tmpl w:val="FF8434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7960B81"/>
    <w:multiLevelType w:val="hybridMultilevel"/>
    <w:tmpl w:val="41167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660C6"/>
    <w:multiLevelType w:val="hybridMultilevel"/>
    <w:tmpl w:val="6D9EE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D4CB2"/>
    <w:multiLevelType w:val="multilevel"/>
    <w:tmpl w:val="FC54A7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0AA30C5"/>
    <w:multiLevelType w:val="multilevel"/>
    <w:tmpl w:val="430EEE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9134845"/>
    <w:multiLevelType w:val="multilevel"/>
    <w:tmpl w:val="7EEA39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A0167CB"/>
    <w:multiLevelType w:val="multilevel"/>
    <w:tmpl w:val="2FC272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DED6D00"/>
    <w:multiLevelType w:val="hybridMultilevel"/>
    <w:tmpl w:val="5DA60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62A43"/>
    <w:multiLevelType w:val="multilevel"/>
    <w:tmpl w:val="F12A60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28D68B4"/>
    <w:multiLevelType w:val="hybridMultilevel"/>
    <w:tmpl w:val="174E7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0"/>
  </w:num>
  <w:num w:numId="5">
    <w:abstractNumId w:val="16"/>
  </w:num>
  <w:num w:numId="6">
    <w:abstractNumId w:val="3"/>
  </w:num>
  <w:num w:numId="7">
    <w:abstractNumId w:val="1"/>
  </w:num>
  <w:num w:numId="8">
    <w:abstractNumId w:val="6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5"/>
  </w:num>
  <w:num w:numId="12">
    <w:abstractNumId w:val="13"/>
  </w:num>
  <w:num w:numId="13">
    <w:abstractNumId w:val="9"/>
  </w:num>
  <w:num w:numId="14">
    <w:abstractNumId w:val="12"/>
  </w:num>
  <w:num w:numId="15">
    <w:abstractNumId w:val="8"/>
  </w:num>
  <w:num w:numId="16">
    <w:abstractNumId w:val="17"/>
  </w:num>
  <w:num w:numId="17">
    <w:abstractNumId w:val="14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D11"/>
    <w:rsid w:val="00030A0A"/>
    <w:rsid w:val="00034297"/>
    <w:rsid w:val="00072170"/>
    <w:rsid w:val="000C5350"/>
    <w:rsid w:val="000C6D11"/>
    <w:rsid w:val="001A333C"/>
    <w:rsid w:val="001F1B73"/>
    <w:rsid w:val="00240094"/>
    <w:rsid w:val="002948FB"/>
    <w:rsid w:val="002D41E1"/>
    <w:rsid w:val="003234A6"/>
    <w:rsid w:val="00384C8D"/>
    <w:rsid w:val="00397CC0"/>
    <w:rsid w:val="004051D2"/>
    <w:rsid w:val="004504B2"/>
    <w:rsid w:val="00502CB4"/>
    <w:rsid w:val="00540F72"/>
    <w:rsid w:val="00546F06"/>
    <w:rsid w:val="005552CF"/>
    <w:rsid w:val="00561AA7"/>
    <w:rsid w:val="00662D12"/>
    <w:rsid w:val="006645AA"/>
    <w:rsid w:val="00690D35"/>
    <w:rsid w:val="006A0C45"/>
    <w:rsid w:val="006A1699"/>
    <w:rsid w:val="007147EC"/>
    <w:rsid w:val="0072493B"/>
    <w:rsid w:val="00730CD0"/>
    <w:rsid w:val="007346DC"/>
    <w:rsid w:val="00767A24"/>
    <w:rsid w:val="007A0F96"/>
    <w:rsid w:val="007A1B99"/>
    <w:rsid w:val="007D3FCA"/>
    <w:rsid w:val="007E053C"/>
    <w:rsid w:val="00801F7B"/>
    <w:rsid w:val="008515ED"/>
    <w:rsid w:val="00873709"/>
    <w:rsid w:val="00895C18"/>
    <w:rsid w:val="00930004"/>
    <w:rsid w:val="00A16C88"/>
    <w:rsid w:val="00B46199"/>
    <w:rsid w:val="00B7071D"/>
    <w:rsid w:val="00B76C03"/>
    <w:rsid w:val="00B871C1"/>
    <w:rsid w:val="00BF3315"/>
    <w:rsid w:val="00C04914"/>
    <w:rsid w:val="00CD0B52"/>
    <w:rsid w:val="00D21726"/>
    <w:rsid w:val="00D21E6A"/>
    <w:rsid w:val="00D24FF8"/>
    <w:rsid w:val="00DA4973"/>
    <w:rsid w:val="00DD12FC"/>
    <w:rsid w:val="00E07DD2"/>
    <w:rsid w:val="00F11A1F"/>
    <w:rsid w:val="00F21D99"/>
    <w:rsid w:val="00F357AF"/>
    <w:rsid w:val="00F56239"/>
    <w:rsid w:val="00F56EE2"/>
    <w:rsid w:val="00F6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C30CC"/>
  <w15:chartTrackingRefBased/>
  <w15:docId w15:val="{6070675C-0517-49A7-A6F8-55002425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6D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1B73"/>
    <w:pPr>
      <w:ind w:left="720"/>
      <w:contextualSpacing/>
    </w:pPr>
  </w:style>
  <w:style w:type="table" w:styleId="TableGrid">
    <w:name w:val="Table Grid"/>
    <w:basedOn w:val="TableNormal"/>
    <w:uiPriority w:val="39"/>
    <w:rsid w:val="00767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5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Stevens, Amy C</dc:creator>
  <cp:keywords/>
  <dc:description/>
  <cp:lastModifiedBy>Amy Stevens</cp:lastModifiedBy>
  <cp:revision>4</cp:revision>
  <cp:lastPrinted>2021-09-22T16:09:00Z</cp:lastPrinted>
  <dcterms:created xsi:type="dcterms:W3CDTF">2021-10-19T19:51:00Z</dcterms:created>
  <dcterms:modified xsi:type="dcterms:W3CDTF">2021-10-19T20:08:00Z</dcterms:modified>
</cp:coreProperties>
</file>