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>Special Education Dept Retreat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A1B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7A1B99">
        <w:rPr>
          <w:rFonts w:ascii="Arial" w:hAnsi="Arial" w:cs="Arial"/>
          <w:b/>
          <w:sz w:val="24"/>
          <w:szCs w:val="24"/>
        </w:rPr>
        <w:t>8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1A333C">
        <w:rPr>
          <w:rFonts w:ascii="Arial" w:hAnsi="Arial" w:cs="Arial"/>
          <w:b/>
          <w:sz w:val="24"/>
          <w:szCs w:val="24"/>
        </w:rPr>
        <w:t xml:space="preserve">, Winther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:rsidTr="00C04914">
        <w:tc>
          <w:tcPr>
            <w:tcW w:w="1075" w:type="dxa"/>
            <w:shd w:val="clear" w:color="auto" w:fill="D0CECE" w:themeFill="background2" w:themeFillShade="E6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Pr="00D21726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  <w:r w:rsidR="00E275AF">
              <w:rPr>
                <w:rFonts w:cstheme="minorHAnsi"/>
                <w:color w:val="000000"/>
              </w:rPr>
              <w:t xml:space="preserve"> – looking at new texts for SPECED 321 and 327. Might be a great time to make sure all our texts are up to date. 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3:40</w:t>
            </w:r>
          </w:p>
        </w:tc>
        <w:tc>
          <w:tcPr>
            <w:tcW w:w="8275" w:type="dxa"/>
          </w:tcPr>
          <w:p w:rsidR="00E275AF" w:rsidRDefault="00D21726" w:rsidP="00216D4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Action Item: </w:t>
            </w:r>
            <w:r w:rsidRPr="00D21726">
              <w:rPr>
                <w:rFonts w:cstheme="minorHAnsi"/>
              </w:rPr>
              <w:t>Review of mission statements</w:t>
            </w:r>
            <w:r w:rsidR="00216D44">
              <w:rPr>
                <w:rFonts w:cstheme="minorHAnsi"/>
              </w:rPr>
              <w:t xml:space="preserve"> </w:t>
            </w:r>
            <w:r w:rsidR="00E275AF">
              <w:rPr>
                <w:rFonts w:cstheme="minorHAnsi"/>
              </w:rPr>
              <w:t>–</w:t>
            </w:r>
          </w:p>
          <w:p w:rsidR="00E275AF" w:rsidRDefault="00E275AF" w:rsidP="00216D44">
            <w:pPr>
              <w:rPr>
                <w:rFonts w:cstheme="minorHAnsi"/>
              </w:rPr>
            </w:pPr>
          </w:p>
          <w:p w:rsidR="00216D44" w:rsidRPr="00216D44" w:rsidRDefault="00E275AF" w:rsidP="00216D44">
            <w:pPr>
              <w:rPr>
                <w:rFonts w:cstheme="minorHAnsi"/>
              </w:rPr>
            </w:pPr>
            <w:r>
              <w:rPr>
                <w:rFonts w:cstheme="minorHAnsi"/>
              </w:rPr>
              <w:t>Graduate -</w:t>
            </w:r>
            <w:r w:rsidR="00216D44">
              <w:rPr>
                <w:rFonts w:cstheme="minorHAnsi"/>
              </w:rPr>
              <w:t xml:space="preserve"> </w:t>
            </w:r>
            <w:r w:rsidR="00216D44" w:rsidRPr="00216D44">
              <w:rPr>
                <w:rFonts w:cstheme="minorHAnsi"/>
              </w:rPr>
              <w:t>Through an intersectional lens, the special education graduate programs prepare leaders to move their fields forward using evidence-based practices that support individuals with disabilities.</w:t>
            </w:r>
          </w:p>
          <w:p w:rsidR="00216D44" w:rsidRPr="00216D44" w:rsidRDefault="00216D44" w:rsidP="00216D44">
            <w:pPr>
              <w:rPr>
                <w:rFonts w:cstheme="minorHAnsi"/>
              </w:rPr>
            </w:pPr>
          </w:p>
          <w:p w:rsidR="00D21726" w:rsidRPr="00D21726" w:rsidRDefault="00E275AF" w:rsidP="00216D4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Undergraduate - </w:t>
            </w:r>
            <w:r w:rsidR="00216D44" w:rsidRPr="00216D44">
              <w:rPr>
                <w:rFonts w:cstheme="minorHAnsi"/>
              </w:rPr>
              <w:t>The undergraduate special education program prepares professionals to become agents of change who use evidence-based practices and critical thinking to support individuals with disabilities and their families across a variety of contexts and settings.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EC Folks come at this time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 xml:space="preserve">3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  <w:r w:rsidR="00E275AF">
              <w:rPr>
                <w:rFonts w:cstheme="minorHAnsi"/>
                <w:color w:val="000000"/>
              </w:rPr>
              <w:t xml:space="preserve"> – Week 1 went well. Student staff is doing very well. Homebase software being used for staff. 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ECE4U (Anne) (EC folks excused at this point)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  <w:r w:rsidR="00433A19">
              <w:rPr>
                <w:rFonts w:cstheme="minorHAnsi"/>
                <w:color w:val="000000"/>
              </w:rPr>
              <w:t xml:space="preserve"> – Stacie and Eric will begin going out to schools to market program soon. 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  <w:r w:rsidR="00433A19">
              <w:rPr>
                <w:rFonts w:cstheme="minorHAnsi"/>
                <w:color w:val="000000"/>
              </w:rPr>
              <w:t xml:space="preserve"> – Barb is updating rubrics and will have them for the next meeting. Will try to send out before meeting so things can be reviewed.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  <w:r w:rsidR="00433A19">
              <w:rPr>
                <w:rFonts w:cstheme="minorHAnsi"/>
                <w:color w:val="000000"/>
              </w:rPr>
              <w:t xml:space="preserve"> – none. 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  <w:r w:rsidR="00433A19">
              <w:rPr>
                <w:rFonts w:cstheme="minorHAnsi"/>
                <w:color w:val="000000"/>
              </w:rPr>
              <w:t xml:space="preserve">– were asked to reduce their credits to 120 but starting to look at making the 4.5-year program 4 years instead. 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4:15</w:t>
            </w:r>
          </w:p>
        </w:tc>
        <w:tc>
          <w:tcPr>
            <w:tcW w:w="827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  <w:r w:rsidR="00433A19">
              <w:rPr>
                <w:rFonts w:eastAsiaTheme="minorEastAsia" w:cstheme="minorHAnsi"/>
                <w:szCs w:val="24"/>
              </w:rPr>
              <w:t xml:space="preserve"> – working to operationalize the word “hybrid” and plan on having a working definition of hybrid classes by F22. Tenured track faculty has $1000 for dissemination of research. Disseminating/presenting at conferences will take priority.</w:t>
            </w:r>
            <w:r w:rsidR="0003070B">
              <w:rPr>
                <w:rFonts w:eastAsiaTheme="minorEastAsia" w:cstheme="minorHAnsi"/>
                <w:szCs w:val="24"/>
              </w:rPr>
              <w:t xml:space="preserve"> There is a 50% vaccination rate on campus. </w:t>
            </w:r>
            <w:r w:rsidR="00433A19">
              <w:rPr>
                <w:rFonts w:eastAsiaTheme="minorEastAsia" w:cstheme="minorHAnsi"/>
                <w:szCs w:val="24"/>
              </w:rPr>
              <w:t xml:space="preserve"> 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Constituency Standards – Tia</w:t>
            </w:r>
            <w:r w:rsidR="00433A19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Curriculum –Rowand</w:t>
            </w:r>
            <w:r w:rsidR="00433A19">
              <w:rPr>
                <w:rFonts w:eastAsiaTheme="minorEastAsia" w:cstheme="minorHAnsi"/>
                <w:szCs w:val="24"/>
              </w:rPr>
              <w:t xml:space="preserve"> – none. 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  <w:r w:rsidR="0003070B">
              <w:rPr>
                <w:rFonts w:eastAsiaTheme="minorEastAsia" w:cstheme="minorHAnsi"/>
                <w:szCs w:val="24"/>
              </w:rPr>
              <w:t xml:space="preserve">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  <w:r w:rsidR="0003070B">
              <w:rPr>
                <w:rFonts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  <w:r w:rsidR="0003070B">
              <w:rPr>
                <w:rFonts w:eastAsiaTheme="minorEastAsia" w:cstheme="minorHAnsi"/>
                <w:szCs w:val="24"/>
              </w:rPr>
              <w:t xml:space="preserve"> – none.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Inclusive Excellence- Brooke</w:t>
            </w:r>
            <w:r w:rsidR="0003070B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  <w:r w:rsidR="0003070B">
              <w:rPr>
                <w:rFonts w:eastAsiaTheme="minorEastAsia" w:cstheme="minorHAnsi"/>
                <w:szCs w:val="24"/>
              </w:rPr>
              <w:t xml:space="preserve">– 3 students going to Sweden if all COVID regulations hold. No Jamaica this January.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Salary – Naomi</w:t>
            </w:r>
            <w:r w:rsidR="0003070B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Scholarship– Courtney</w:t>
            </w:r>
            <w:r w:rsidR="0003070B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lastRenderedPageBreak/>
              <w:t>Strategic Planning &amp; Budget – James</w:t>
            </w:r>
            <w:r w:rsidR="0003070B">
              <w:rPr>
                <w:rFonts w:eastAsiaTheme="minorEastAsia" w:cstheme="minorHAnsi"/>
                <w:szCs w:val="24"/>
              </w:rPr>
              <w:t xml:space="preserve"> – none.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Teacher Education, Licensure, &amp; Field Experiences – Barb</w:t>
            </w:r>
            <w:r w:rsidR="0003070B">
              <w:rPr>
                <w:rFonts w:eastAsiaTheme="minorEastAsia" w:cstheme="minorHAnsi"/>
                <w:szCs w:val="24"/>
              </w:rPr>
              <w:t xml:space="preserve"> – none. 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Technology – Nomsa</w:t>
            </w:r>
            <w:r w:rsidR="0003070B">
              <w:rPr>
                <w:rFonts w:eastAsiaTheme="minorEastAsia" w:cstheme="minorHAnsi"/>
                <w:szCs w:val="24"/>
              </w:rPr>
              <w:t xml:space="preserve"> – none. 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7E053C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4051D2" w:rsidRPr="00D21726" w:rsidRDefault="004051D2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COEPS committee assignments (Amy)</w:t>
            </w:r>
          </w:p>
          <w:p w:rsidR="004051D2" w:rsidRPr="00D21726" w:rsidRDefault="004051D2" w:rsidP="007A1B99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Dean’s Advisory Council needs </w:t>
            </w:r>
            <w:r w:rsidR="00F62BCB" w:rsidRPr="00D21726">
              <w:rPr>
                <w:rFonts w:cstheme="minorHAnsi"/>
                <w:color w:val="000000"/>
              </w:rPr>
              <w:t>1-</w:t>
            </w:r>
            <w:r w:rsidRPr="00D21726">
              <w:rPr>
                <w:rFonts w:cstheme="minorHAnsi"/>
                <w:color w:val="000000"/>
              </w:rPr>
              <w:t>2 SPECED students for 1</w:t>
            </w:r>
            <w:r w:rsidR="00DD12FC" w:rsidRPr="00D21726">
              <w:rPr>
                <w:rFonts w:cstheme="minorHAnsi"/>
                <w:color w:val="000000"/>
              </w:rPr>
              <w:t>-</w:t>
            </w:r>
            <w:r w:rsidRPr="00D21726">
              <w:rPr>
                <w:rFonts w:cstheme="minorHAnsi"/>
                <w:color w:val="000000"/>
              </w:rPr>
              <w:t>year appt</w:t>
            </w:r>
            <w:r w:rsidR="0003070B">
              <w:rPr>
                <w:rFonts w:cstheme="minorHAnsi"/>
                <w:color w:val="000000"/>
              </w:rPr>
              <w:t xml:space="preserve"> – looking at Mackenzie </w:t>
            </w:r>
            <w:proofErr w:type="spellStart"/>
            <w:r w:rsidR="0003070B">
              <w:rPr>
                <w:rFonts w:cstheme="minorHAnsi"/>
                <w:color w:val="000000"/>
              </w:rPr>
              <w:t>Lindow</w:t>
            </w:r>
            <w:proofErr w:type="spellEnd"/>
            <w:r w:rsidR="0003070B">
              <w:rPr>
                <w:rFonts w:cstheme="minorHAnsi"/>
                <w:color w:val="000000"/>
              </w:rPr>
              <w:t xml:space="preserve"> or Paige Fassbender. </w:t>
            </w:r>
          </w:p>
          <w:p w:rsidR="005552CF" w:rsidRP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Program Revisions</w:t>
            </w:r>
          </w:p>
          <w:p w:rsidR="00D21726" w:rsidRPr="00D21726" w:rsidRDefault="00D21726" w:rsidP="00D2172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Academic Intervention Classes- name changes??</w:t>
            </w:r>
            <w:r w:rsidR="0003070B">
              <w:rPr>
                <w:rFonts w:cstheme="minorHAnsi"/>
                <w:color w:val="000000"/>
              </w:rPr>
              <w:t xml:space="preserve"> – didn’t cover at this meeting.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Website Review</w:t>
            </w:r>
            <w:r w:rsidR="0003070B">
              <w:rPr>
                <w:rFonts w:cstheme="minorHAnsi"/>
                <w:color w:val="000000"/>
              </w:rPr>
              <w:t xml:space="preserve"> – reviewed and sent a list of corrections that we would like made to the website team. </w:t>
            </w:r>
          </w:p>
          <w:p w:rsid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Goals- Brainstorming a list</w:t>
            </w:r>
            <w:r w:rsidR="0003070B">
              <w:rPr>
                <w:rFonts w:cstheme="minorHAnsi"/>
                <w:color w:val="000000"/>
              </w:rPr>
              <w:t xml:space="preserve"> – didn’t get to this. </w:t>
            </w:r>
          </w:p>
          <w:p w:rsidR="00895C18" w:rsidRPr="00D21726" w:rsidRDefault="00030A0A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Course Size Policy Revisited </w:t>
            </w:r>
            <w:r w:rsidR="0003070B">
              <w:rPr>
                <w:rFonts w:cstheme="minorHAnsi"/>
                <w:color w:val="000000"/>
              </w:rPr>
              <w:t xml:space="preserve">– Satisfied with caps that were put into effect last year. There will be guidelines on what to do with low enrollment classes. There may be an average based on a faculty members enrollment in class load.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Search &amp; Screen Committee (Amy)- no update. Still waiting.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DPI LP Report Update (Amy)- no update.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051D2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</w:p>
        </w:tc>
        <w:tc>
          <w:tcPr>
            <w:tcW w:w="8275" w:type="dxa"/>
          </w:tcPr>
          <w:p w:rsidR="004051D2" w:rsidRPr="00D21726" w:rsidRDefault="00D21726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  <w:sz w:val="24"/>
              </w:rPr>
              <w:t>Adjourn:</w:t>
            </w:r>
            <w:r w:rsidR="00C903DB">
              <w:rPr>
                <w:rFonts w:cstheme="minorHAnsi"/>
                <w:b/>
                <w:color w:val="000000"/>
                <w:sz w:val="24"/>
              </w:rPr>
              <w:t xml:space="preserve">  Move -Rowand; 2</w:t>
            </w:r>
            <w:r w:rsidR="00C903DB" w:rsidRPr="00C903DB">
              <w:rPr>
                <w:rFonts w:cstheme="minorHAnsi"/>
                <w:b/>
                <w:color w:val="000000"/>
                <w:sz w:val="24"/>
                <w:vertAlign w:val="superscript"/>
              </w:rPr>
              <w:t>nd</w:t>
            </w:r>
            <w:r w:rsidR="00C903DB">
              <w:rPr>
                <w:rFonts w:cstheme="minorHAnsi"/>
                <w:b/>
                <w:color w:val="000000"/>
                <w:sz w:val="24"/>
              </w:rPr>
              <w:t xml:space="preserve">- James, approved! </w:t>
            </w:r>
            <w:bookmarkStart w:id="0" w:name="_GoBack"/>
            <w:bookmarkEnd w:id="0"/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Ensure summer time sheets are </w:t>
      </w:r>
      <w:r w:rsidR="004504B2" w:rsidRPr="001A333C">
        <w:rPr>
          <w:rFonts w:cstheme="minorHAnsi"/>
          <w:color w:val="000000"/>
        </w:rPr>
        <w:t>submitted</w:t>
      </w:r>
      <w:r w:rsidRPr="001A333C">
        <w:rPr>
          <w:rFonts w:cstheme="minorHAnsi"/>
          <w:color w:val="000000"/>
        </w:rPr>
        <w:t>.</w:t>
      </w:r>
    </w:p>
    <w:p w:rsidR="004504B2" w:rsidRPr="001A333C" w:rsidRDefault="0087370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 Caitlin your syllabi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Documents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895C18" w:rsidP="001F1B73">
      <w:pPr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students with poor dispositions (how do we capture the issue and talk with students)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</w:t>
      </w:r>
      <w:proofErr w:type="gramStart"/>
      <w:r w:rsidR="00873709">
        <w:rPr>
          <w:rFonts w:cstheme="minorHAnsi"/>
          <w:color w:val="000000"/>
        </w:rPr>
        <w:t>Non Licensure</w:t>
      </w:r>
      <w:proofErr w:type="gramEnd"/>
      <w:r w:rsidR="00873709">
        <w:rPr>
          <w:rFonts w:cstheme="minorHAnsi"/>
          <w:color w:val="000000"/>
        </w:rPr>
        <w:t xml:space="preserve">- rename &amp; broaden scope as a double major (for 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95C18">
        <w:rPr>
          <w:rFonts w:cstheme="minorHAnsi"/>
          <w:color w:val="000000"/>
        </w:rPr>
        <w:t>Student Council for Exceptional Children</w:t>
      </w:r>
    </w:p>
    <w:p w:rsidR="00B46199" w:rsidRPr="001A333C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sectPr w:rsidR="00B46199" w:rsidRPr="001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070B"/>
    <w:rsid w:val="00030A0A"/>
    <w:rsid w:val="00034297"/>
    <w:rsid w:val="00072170"/>
    <w:rsid w:val="000C5350"/>
    <w:rsid w:val="000C6D11"/>
    <w:rsid w:val="001A333C"/>
    <w:rsid w:val="001F1B73"/>
    <w:rsid w:val="00216D44"/>
    <w:rsid w:val="00240094"/>
    <w:rsid w:val="002948FB"/>
    <w:rsid w:val="002D41E1"/>
    <w:rsid w:val="003234A6"/>
    <w:rsid w:val="00384C8D"/>
    <w:rsid w:val="004051D2"/>
    <w:rsid w:val="00433A19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2493B"/>
    <w:rsid w:val="00730CD0"/>
    <w:rsid w:val="00767A24"/>
    <w:rsid w:val="007A0F96"/>
    <w:rsid w:val="007A1B99"/>
    <w:rsid w:val="007D3FCA"/>
    <w:rsid w:val="007E053C"/>
    <w:rsid w:val="00873709"/>
    <w:rsid w:val="00895C18"/>
    <w:rsid w:val="00A16C88"/>
    <w:rsid w:val="00B46199"/>
    <w:rsid w:val="00B7071D"/>
    <w:rsid w:val="00B76C03"/>
    <w:rsid w:val="00B871C1"/>
    <w:rsid w:val="00C04914"/>
    <w:rsid w:val="00C903DB"/>
    <w:rsid w:val="00CD0B52"/>
    <w:rsid w:val="00D21726"/>
    <w:rsid w:val="00D21E6A"/>
    <w:rsid w:val="00D24FF8"/>
    <w:rsid w:val="00DA4973"/>
    <w:rsid w:val="00DD12FC"/>
    <w:rsid w:val="00E07DD2"/>
    <w:rsid w:val="00E275AF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CE67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Vant, Caitlin</cp:lastModifiedBy>
  <cp:revision>3</cp:revision>
  <cp:lastPrinted>2021-09-08T17:54:00Z</cp:lastPrinted>
  <dcterms:created xsi:type="dcterms:W3CDTF">2021-09-20T18:59:00Z</dcterms:created>
  <dcterms:modified xsi:type="dcterms:W3CDTF">2021-09-20T19:35:00Z</dcterms:modified>
</cp:coreProperties>
</file>