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18A3" w14:textId="77777777" w:rsidR="00F76B6B" w:rsidRDefault="00F76B6B">
      <w:pPr>
        <w:widowControl w:val="0"/>
        <w:tabs>
          <w:tab w:val="center" w:pos="4680"/>
        </w:tabs>
        <w:jc w:val="center"/>
        <w:rPr>
          <w:sz w:val="24"/>
          <w:szCs w:val="24"/>
        </w:rPr>
      </w:pPr>
      <w:r>
        <w:rPr>
          <w:sz w:val="24"/>
          <w:szCs w:val="24"/>
        </w:rPr>
        <w:t>University of Wisconsin-Whitewater</w:t>
      </w:r>
    </w:p>
    <w:p w14:paraId="2228F324" w14:textId="77777777" w:rsidR="00F76B6B" w:rsidRDefault="00F76B6B">
      <w:pPr>
        <w:widowControl w:val="0"/>
        <w:jc w:val="center"/>
        <w:rPr>
          <w:sz w:val="24"/>
          <w:szCs w:val="24"/>
        </w:rPr>
      </w:pPr>
      <w:r>
        <w:rPr>
          <w:sz w:val="24"/>
          <w:szCs w:val="24"/>
        </w:rPr>
        <w:t>Curriculum Proposal Form #3</w:t>
      </w:r>
    </w:p>
    <w:p w14:paraId="18048253" w14:textId="77777777" w:rsidR="00F76B6B" w:rsidRDefault="00F76B6B">
      <w:pPr>
        <w:widowControl w:val="0"/>
        <w:jc w:val="center"/>
        <w:rPr>
          <w:sz w:val="10"/>
          <w:szCs w:val="24"/>
        </w:rPr>
      </w:pPr>
    </w:p>
    <w:p w14:paraId="00086041" w14:textId="77777777" w:rsidR="00F76B6B" w:rsidRDefault="00F76B6B">
      <w:pPr>
        <w:pStyle w:val="Heading2"/>
      </w:pPr>
      <w:r>
        <w:t>New Course</w:t>
      </w:r>
    </w:p>
    <w:p w14:paraId="5C6156A2" w14:textId="77777777" w:rsidR="00F76B6B" w:rsidRDefault="00F76B6B">
      <w:pPr>
        <w:rPr>
          <w:b/>
          <w:bCs/>
          <w:sz w:val="22"/>
          <w:szCs w:val="24"/>
        </w:rPr>
      </w:pPr>
    </w:p>
    <w:p w14:paraId="1D456776" w14:textId="77777777"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2"/>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14:paraId="0A9EDC7B" w14:textId="77777777" w:rsidR="00F76B6B" w:rsidRDefault="00F76B6B">
      <w:pPr>
        <w:rPr>
          <w:sz w:val="22"/>
          <w:szCs w:val="24"/>
        </w:rPr>
      </w:pPr>
    </w:p>
    <w:p w14:paraId="0B7D2085" w14:textId="77777777"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B823D4">
        <w:rPr>
          <w:b/>
          <w:bCs/>
          <w:noProof/>
          <w:sz w:val="22"/>
          <w:szCs w:val="24"/>
        </w:rPr>
        <w:t>ECON 741</w:t>
      </w:r>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1"/>
    </w:p>
    <w:p w14:paraId="5A554CE1" w14:textId="77777777" w:rsidR="00F76B6B" w:rsidRDefault="00F76B6B">
      <w:pPr>
        <w:widowControl w:val="0"/>
        <w:tabs>
          <w:tab w:val="left" w:pos="4320"/>
        </w:tabs>
        <w:rPr>
          <w:sz w:val="16"/>
          <w:szCs w:val="24"/>
        </w:rPr>
      </w:pPr>
      <w:r>
        <w:rPr>
          <w:sz w:val="16"/>
          <w:szCs w:val="24"/>
        </w:rPr>
        <w:t>(See Note #1 below)</w:t>
      </w:r>
    </w:p>
    <w:p w14:paraId="15734748" w14:textId="77777777" w:rsidR="00F76B6B" w:rsidRDefault="00F76B6B">
      <w:pPr>
        <w:widowControl w:val="0"/>
        <w:tabs>
          <w:tab w:val="left" w:pos="4320"/>
        </w:tabs>
        <w:rPr>
          <w:b/>
          <w:bCs/>
          <w:sz w:val="22"/>
          <w:szCs w:val="24"/>
        </w:rPr>
      </w:pPr>
    </w:p>
    <w:p w14:paraId="02824C15" w14:textId="77777777"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Pr>
          <w:sz w:val="22"/>
          <w:szCs w:val="24"/>
        </w:rPr>
      </w:r>
      <w:r>
        <w:rPr>
          <w:sz w:val="22"/>
          <w:szCs w:val="24"/>
        </w:rPr>
        <w:fldChar w:fldCharType="separate"/>
      </w:r>
      <w:r w:rsidR="00B823D4">
        <w:rPr>
          <w:noProof/>
          <w:sz w:val="22"/>
          <w:szCs w:val="24"/>
        </w:rPr>
        <w:t>Advanced Topics in Microeconomics</w:t>
      </w:r>
      <w:r>
        <w:rPr>
          <w:sz w:val="22"/>
          <w:szCs w:val="24"/>
        </w:rPr>
        <w:fldChar w:fldCharType="end"/>
      </w:r>
      <w:bookmarkEnd w:id="2"/>
    </w:p>
    <w:p w14:paraId="5BAD7A93" w14:textId="77777777"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B823D4">
        <w:rPr>
          <w:noProof/>
          <w:sz w:val="22"/>
          <w:szCs w:val="24"/>
        </w:rPr>
        <w:t>Advanced Topics in Micro</w:t>
      </w:r>
      <w:r>
        <w:rPr>
          <w:sz w:val="22"/>
          <w:szCs w:val="24"/>
        </w:rPr>
        <w:fldChar w:fldCharType="end"/>
      </w:r>
      <w:r>
        <w:rPr>
          <w:sz w:val="22"/>
          <w:szCs w:val="24"/>
        </w:rPr>
        <w:tab/>
      </w:r>
    </w:p>
    <w:p w14:paraId="2944350B" w14:textId="77777777"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3" w:name="Text3"/>
      <w:r>
        <w:rPr>
          <w:sz w:val="22"/>
          <w:szCs w:val="24"/>
        </w:rPr>
        <w:instrText xml:space="preserve"> FORMTEXT </w:instrText>
      </w:r>
      <w:r>
        <w:rPr>
          <w:sz w:val="22"/>
          <w:szCs w:val="24"/>
        </w:rPr>
      </w:r>
      <w:r>
        <w:rPr>
          <w:sz w:val="22"/>
          <w:szCs w:val="24"/>
        </w:rPr>
        <w:fldChar w:fldCharType="separate"/>
      </w:r>
      <w:r w:rsidR="00B823D4">
        <w:rPr>
          <w:noProof/>
          <w:sz w:val="22"/>
          <w:szCs w:val="24"/>
        </w:rPr>
        <w:t xml:space="preserve">Matthew </w:t>
      </w:r>
      <w:r w:rsidR="006D3E7F">
        <w:rPr>
          <w:noProof/>
          <w:sz w:val="22"/>
          <w:szCs w:val="24"/>
        </w:rPr>
        <w:t>WINDEN, Ran TAO, Shreyasee DAS</w:t>
      </w:r>
      <w:r>
        <w:rPr>
          <w:sz w:val="22"/>
          <w:szCs w:val="24"/>
        </w:rPr>
        <w:fldChar w:fldCharType="end"/>
      </w:r>
      <w:bookmarkEnd w:id="3"/>
    </w:p>
    <w:p w14:paraId="38B3B718"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4" w:name="Text4"/>
      <w:r>
        <w:rPr>
          <w:sz w:val="22"/>
          <w:szCs w:val="24"/>
        </w:rPr>
        <w:instrText xml:space="preserve"> FORMTEXT </w:instrText>
      </w:r>
      <w:r>
        <w:rPr>
          <w:sz w:val="22"/>
          <w:szCs w:val="24"/>
        </w:rPr>
      </w:r>
      <w:r>
        <w:rPr>
          <w:sz w:val="22"/>
          <w:szCs w:val="24"/>
        </w:rPr>
        <w:fldChar w:fldCharType="separate"/>
      </w:r>
      <w:r w:rsidR="00B823D4">
        <w:rPr>
          <w:noProof/>
          <w:sz w:val="22"/>
          <w:szCs w:val="24"/>
        </w:rPr>
        <w:t>Economics</w:t>
      </w:r>
      <w:r>
        <w:rPr>
          <w:sz w:val="22"/>
          <w:szCs w:val="24"/>
        </w:rPr>
        <w:fldChar w:fldCharType="end"/>
      </w:r>
      <w:bookmarkEnd w:id="4"/>
    </w:p>
    <w:p w14:paraId="6183F43A"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1E3D2D1D"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2BF8756C"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5"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5"/>
      <w:r>
        <w:rPr>
          <w:sz w:val="22"/>
          <w:szCs w:val="24"/>
        </w:rPr>
        <w:tab/>
      </w:r>
    </w:p>
    <w:p w14:paraId="75BD7970"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Pr>
          <w:b/>
          <w:bCs/>
          <w:sz w:val="22"/>
          <w:szCs w:val="24"/>
        </w:rPr>
      </w:r>
      <w:r>
        <w:rPr>
          <w:b/>
          <w:bCs/>
          <w:sz w:val="22"/>
          <w:szCs w:val="24"/>
        </w:rPr>
        <w:fldChar w:fldCharType="separate"/>
      </w:r>
      <w:r w:rsidR="00B823D4">
        <w:rPr>
          <w:b/>
          <w:bCs/>
          <w:noProof/>
          <w:sz w:val="22"/>
          <w:szCs w:val="24"/>
        </w:rPr>
        <w:t>None</w:t>
      </w:r>
      <w:r>
        <w:rPr>
          <w:b/>
          <w:bCs/>
          <w:sz w:val="22"/>
          <w:szCs w:val="24"/>
        </w:rPr>
        <w:fldChar w:fldCharType="end"/>
      </w:r>
      <w:bookmarkEnd w:id="6"/>
    </w:p>
    <w:p w14:paraId="00E8A94A"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78B32910"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0C3B38F6" w14:textId="77777777" w:rsidR="00F76B6B" w:rsidRDefault="00F76B6B">
      <w:pPr>
        <w:widowControl w:val="0"/>
        <w:tabs>
          <w:tab w:val="left" w:pos="4680"/>
          <w:tab w:val="left" w:pos="5760"/>
          <w:tab w:val="left" w:pos="6840"/>
        </w:tabs>
        <w:spacing w:line="360" w:lineRule="auto"/>
        <w:rPr>
          <w:sz w:val="22"/>
          <w:szCs w:val="24"/>
        </w:rPr>
      </w:pPr>
    </w:p>
    <w:p w14:paraId="5704F4D5" w14:textId="77777777"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B823D4">
        <w:rPr>
          <w:sz w:val="22"/>
        </w:rPr>
        <w:t>ECON 7</w:t>
      </w:r>
      <w:r w:rsidR="002D4934">
        <w:rPr>
          <w:sz w:val="22"/>
        </w:rPr>
        <w:t>38</w:t>
      </w:r>
      <w:bookmarkStart w:id="8" w:name="_GoBack"/>
      <w:bookmarkEnd w:id="8"/>
      <w:r w:rsidR="00B823D4">
        <w:rPr>
          <w:sz w:val="22"/>
        </w:rPr>
        <w:t xml:space="preserve"> and </w:t>
      </w:r>
      <w:r w:rsidR="00B823D4">
        <w:rPr>
          <w:noProof/>
          <w:sz w:val="22"/>
        </w:rPr>
        <w:t>ECON 731</w:t>
      </w:r>
      <w:r>
        <w:rPr>
          <w:sz w:val="22"/>
        </w:rPr>
        <w:fldChar w:fldCharType="end"/>
      </w:r>
      <w:bookmarkEnd w:id="7"/>
    </w:p>
    <w:p w14:paraId="74316372" w14:textId="77777777" w:rsidR="00F76B6B" w:rsidRDefault="00F76B6B">
      <w:pPr>
        <w:tabs>
          <w:tab w:val="left" w:pos="2400"/>
          <w:tab w:val="left" w:pos="2880"/>
          <w:tab w:val="left" w:pos="5040"/>
          <w:tab w:val="left" w:pos="5400"/>
          <w:tab w:val="left" w:pos="7680"/>
        </w:tabs>
        <w:spacing w:line="360" w:lineRule="auto"/>
        <w:rPr>
          <w:b/>
          <w:bCs/>
          <w:sz w:val="22"/>
        </w:rPr>
      </w:pPr>
    </w:p>
    <w:p w14:paraId="25C104FA"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78E8A855" w14:textId="77777777" w:rsidR="00F76B6B" w:rsidRDefault="00F76B6B">
      <w:pPr>
        <w:tabs>
          <w:tab w:val="left" w:pos="2400"/>
          <w:tab w:val="left" w:pos="3480"/>
          <w:tab w:val="left" w:pos="5520"/>
          <w:tab w:val="left" w:pos="6600"/>
          <w:tab w:val="left" w:pos="7920"/>
        </w:tabs>
        <w:spacing w:line="360" w:lineRule="auto"/>
        <w:rPr>
          <w:sz w:val="22"/>
        </w:rPr>
      </w:pPr>
    </w:p>
    <w:p w14:paraId="108EC9F4" w14:textId="77777777"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14:paraId="50E65FE5" w14:textId="77777777"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14:paraId="30F9AE42" w14:textId="77777777"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DA77C2">
        <w:rPr>
          <w:noProof/>
          <w:sz w:val="22"/>
        </w:rPr>
        <w:t>ECON</w:t>
      </w:r>
      <w:r>
        <w:rPr>
          <w:sz w:val="22"/>
        </w:rPr>
        <w:fldChar w:fldCharType="end"/>
      </w:r>
    </w:p>
    <w:p w14:paraId="759EDA30"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DA77C2">
        <w:rPr>
          <w:noProof/>
          <w:sz w:val="22"/>
        </w:rPr>
        <w:t xml:space="preserve">Matthew </w:t>
      </w:r>
      <w:r w:rsidR="006D3E7F">
        <w:rPr>
          <w:noProof/>
          <w:sz w:val="22"/>
        </w:rPr>
        <w:t>WINDEN, Ran TAO, Shreyasee DAS</w:t>
      </w:r>
      <w:r>
        <w:rPr>
          <w:sz w:val="22"/>
        </w:rPr>
        <w:fldChar w:fldCharType="end"/>
      </w:r>
    </w:p>
    <w:p w14:paraId="6A2556D3"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3580D25E" w14:textId="77777777" w:rsidR="00F76B6B" w:rsidRDefault="00F76B6B">
      <w:pPr>
        <w:tabs>
          <w:tab w:val="left" w:pos="2070"/>
        </w:tabs>
        <w:rPr>
          <w:b/>
          <w:bCs/>
          <w:sz w:val="22"/>
        </w:rPr>
      </w:pPr>
    </w:p>
    <w:p w14:paraId="2A132156" w14:textId="77777777" w:rsidR="00F76B6B" w:rsidRDefault="00F76B6B">
      <w:pPr>
        <w:tabs>
          <w:tab w:val="left" w:pos="2070"/>
        </w:tabs>
        <w:spacing w:line="360" w:lineRule="auto"/>
        <w:rPr>
          <w:b/>
          <w:bCs/>
          <w:sz w:val="22"/>
        </w:rPr>
      </w:pPr>
      <w:r>
        <w:rPr>
          <w:b/>
          <w:bCs/>
          <w:sz w:val="22"/>
        </w:rPr>
        <w:t>Check if the Course is to Meet Any of the Following:</w:t>
      </w:r>
    </w:p>
    <w:p w14:paraId="3AF2BB21"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14:paraId="0D01C77E"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14:paraId="184EF2D6"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27C6A8DA" w14:textId="77777777" w:rsidR="00F76B6B" w:rsidRDefault="00F76B6B">
      <w:pPr>
        <w:tabs>
          <w:tab w:val="left" w:pos="1440"/>
          <w:tab w:val="left" w:pos="1530"/>
          <w:tab w:val="right" w:pos="2880"/>
          <w:tab w:val="left" w:pos="6750"/>
          <w:tab w:val="left" w:pos="6840"/>
          <w:tab w:val="right" w:pos="8550"/>
        </w:tabs>
        <w:rPr>
          <w:b/>
          <w:bCs/>
          <w:sz w:val="22"/>
          <w:szCs w:val="22"/>
        </w:rPr>
      </w:pPr>
    </w:p>
    <w:p w14:paraId="0B487403"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75974F22"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A77C2">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A77C2">
        <w:rPr>
          <w:noProof/>
          <w:sz w:val="22"/>
        </w:rPr>
        <w:t>48</w:t>
      </w:r>
      <w:r>
        <w:rPr>
          <w:sz w:val="22"/>
        </w:rPr>
        <w:fldChar w:fldCharType="end"/>
      </w:r>
      <w:r>
        <w:rPr>
          <w:sz w:val="22"/>
        </w:rPr>
        <w:tab/>
        <w:t xml:space="preserve"> </w:t>
      </w:r>
    </w:p>
    <w:p w14:paraId="48C3C675" w14:textId="77777777"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A77C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DA77C2">
        <w:rPr>
          <w:noProof/>
          <w:sz w:val="22"/>
        </w:rPr>
        <w:t>48</w:t>
      </w:r>
      <w:r>
        <w:rPr>
          <w:sz w:val="22"/>
        </w:rPr>
        <w:fldChar w:fldCharType="end"/>
      </w:r>
      <w:r>
        <w:rPr>
          <w:sz w:val="22"/>
        </w:rPr>
        <w:t xml:space="preserve"> </w:t>
      </w:r>
    </w:p>
    <w:p w14:paraId="19A16121" w14:textId="77777777" w:rsidR="00F76B6B" w:rsidRDefault="00F76B6B">
      <w:pPr>
        <w:tabs>
          <w:tab w:val="left" w:pos="1890"/>
          <w:tab w:val="left" w:pos="1980"/>
          <w:tab w:val="right" w:pos="3600"/>
          <w:tab w:val="left" w:pos="4320"/>
          <w:tab w:val="left" w:pos="6390"/>
          <w:tab w:val="left" w:pos="6480"/>
          <w:tab w:val="right" w:pos="8550"/>
        </w:tabs>
        <w:rPr>
          <w:sz w:val="22"/>
        </w:rPr>
      </w:pPr>
    </w:p>
    <w:p w14:paraId="5F17F4AC"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3512417A"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1866BABE"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3816C133" w14:textId="77777777"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175ED">
        <w:rPr>
          <w:sz w:val="22"/>
        </w:rPr>
        <w:t> </w:t>
      </w:r>
      <w:r w:rsidR="00E175ED">
        <w:rPr>
          <w:sz w:val="22"/>
        </w:rPr>
        <w:t> </w:t>
      </w:r>
      <w:r w:rsidR="00E175ED">
        <w:rPr>
          <w:sz w:val="22"/>
        </w:rPr>
        <w:t> </w:t>
      </w:r>
      <w:r w:rsidR="00E175ED">
        <w:rPr>
          <w:sz w:val="22"/>
        </w:rPr>
        <w:t> </w:t>
      </w:r>
      <w:r w:rsidR="00E175ED">
        <w:rPr>
          <w:sz w:val="22"/>
        </w:rPr>
        <w:t> </w:t>
      </w:r>
      <w:r>
        <w:rPr>
          <w:sz w:val="22"/>
        </w:rPr>
        <w:fldChar w:fldCharType="end"/>
      </w:r>
      <w:r>
        <w:rPr>
          <w:sz w:val="22"/>
        </w:rPr>
        <w:t xml:space="preserve"> </w:t>
      </w:r>
    </w:p>
    <w:p w14:paraId="5BFE8184"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4DBB8370" w14:textId="77777777"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14:paraId="2DAE3B67" w14:textId="77777777" w:rsidR="0054301E" w:rsidRDefault="0054301E">
      <w:pPr>
        <w:tabs>
          <w:tab w:val="left" w:pos="1440"/>
          <w:tab w:val="left" w:pos="1530"/>
          <w:tab w:val="right" w:pos="2880"/>
          <w:tab w:val="left" w:pos="2970"/>
          <w:tab w:val="left" w:pos="3060"/>
        </w:tabs>
        <w:rPr>
          <w:b/>
          <w:bCs/>
          <w:sz w:val="22"/>
          <w:szCs w:val="22"/>
        </w:rPr>
      </w:pPr>
    </w:p>
    <w:p w14:paraId="10299E7C" w14:textId="77777777" w:rsidR="0054301E" w:rsidRDefault="0054301E">
      <w:pPr>
        <w:tabs>
          <w:tab w:val="left" w:pos="1440"/>
          <w:tab w:val="left" w:pos="1530"/>
          <w:tab w:val="right" w:pos="2880"/>
          <w:tab w:val="left" w:pos="2970"/>
          <w:tab w:val="left" w:pos="3060"/>
        </w:tabs>
        <w:rPr>
          <w:b/>
          <w:bCs/>
          <w:sz w:val="22"/>
          <w:szCs w:val="22"/>
        </w:rPr>
      </w:pPr>
    </w:p>
    <w:p w14:paraId="27B1BA23"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14:paraId="683EA84E" w14:textId="77777777" w:rsidR="00F76B6B" w:rsidRDefault="00F76B6B">
      <w:pPr>
        <w:rPr>
          <w:sz w:val="22"/>
          <w:szCs w:val="22"/>
        </w:rPr>
      </w:pPr>
    </w:p>
    <w:p w14:paraId="46CB9F23" w14:textId="77777777" w:rsidR="00DA77C2" w:rsidRDefault="00DA77C2" w:rsidP="00DA77C2">
      <w:pPr>
        <w:rPr>
          <w:sz w:val="22"/>
          <w:szCs w:val="22"/>
        </w:rPr>
      </w:pPr>
      <w:r>
        <w:rPr>
          <w:sz w:val="22"/>
          <w:szCs w:val="22"/>
        </w:rPr>
        <w:t>This proposed course</w:t>
      </w:r>
      <w:r w:rsidR="00512C2C">
        <w:rPr>
          <w:sz w:val="22"/>
          <w:szCs w:val="22"/>
        </w:rPr>
        <w:t xml:space="preserve"> will be </w:t>
      </w:r>
      <w:r>
        <w:rPr>
          <w:sz w:val="22"/>
          <w:szCs w:val="22"/>
        </w:rPr>
        <w:t xml:space="preserve">one of several optional elective courses that students entering the MS Economics program will be </w:t>
      </w:r>
      <w:r w:rsidR="00512C2C">
        <w:rPr>
          <w:sz w:val="22"/>
          <w:szCs w:val="22"/>
        </w:rPr>
        <w:t>able to use to fulfill degree course requirements</w:t>
      </w:r>
      <w:r>
        <w:rPr>
          <w:sz w:val="22"/>
          <w:szCs w:val="22"/>
        </w:rPr>
        <w:t xml:space="preserve">. </w:t>
      </w:r>
      <w:r w:rsidR="00512C2C">
        <w:rPr>
          <w:sz w:val="22"/>
          <w:szCs w:val="22"/>
        </w:rPr>
        <w:t xml:space="preserve">It is the </w:t>
      </w:r>
      <w:r w:rsidR="00512C2C" w:rsidRPr="00512C2C">
        <w:rPr>
          <w:sz w:val="22"/>
          <w:szCs w:val="22"/>
        </w:rPr>
        <w:t>second course in the graduate microeconomics sequence.  It extends the theories and techniques introduced in Econ 7</w:t>
      </w:r>
      <w:r w:rsidR="00512C2C">
        <w:rPr>
          <w:sz w:val="22"/>
          <w:szCs w:val="22"/>
        </w:rPr>
        <w:t>31</w:t>
      </w:r>
      <w:r w:rsidR="00512C2C" w:rsidRPr="00512C2C">
        <w:rPr>
          <w:sz w:val="22"/>
          <w:szCs w:val="22"/>
        </w:rPr>
        <w:t xml:space="preserve"> </w:t>
      </w:r>
      <w:r w:rsidR="00512C2C">
        <w:rPr>
          <w:sz w:val="22"/>
          <w:szCs w:val="22"/>
        </w:rPr>
        <w:t>to specific, advanced fields of analysis in microeconomics</w:t>
      </w:r>
      <w:r w:rsidR="00512C2C" w:rsidRPr="00512C2C">
        <w:rPr>
          <w:sz w:val="22"/>
          <w:szCs w:val="22"/>
        </w:rPr>
        <w:t xml:space="preserve">.  </w:t>
      </w:r>
      <w:r w:rsidR="00512C2C">
        <w:rPr>
          <w:sz w:val="22"/>
          <w:szCs w:val="22"/>
        </w:rPr>
        <w:t>Specific fields to be explored may</w:t>
      </w:r>
      <w:r w:rsidR="00512C2C" w:rsidRPr="00512C2C">
        <w:rPr>
          <w:sz w:val="22"/>
          <w:szCs w:val="22"/>
        </w:rPr>
        <w:t xml:space="preserve"> be selected from (but </w:t>
      </w:r>
      <w:r w:rsidR="00512C2C">
        <w:rPr>
          <w:sz w:val="22"/>
          <w:szCs w:val="22"/>
        </w:rPr>
        <w:t xml:space="preserve">are </w:t>
      </w:r>
      <w:r w:rsidR="00512C2C" w:rsidRPr="00512C2C">
        <w:rPr>
          <w:sz w:val="22"/>
          <w:szCs w:val="22"/>
        </w:rPr>
        <w:t>not limited to) the following: industrial organization, game theory, managerial and business economics, international economics, public economics, environmental and natural resource economics, development economics, labor economics, health economics and urban and regional economics</w:t>
      </w:r>
      <w:r>
        <w:rPr>
          <w:sz w:val="22"/>
          <w:szCs w:val="22"/>
        </w:rPr>
        <w:t xml:space="preserve">. </w:t>
      </w:r>
      <w:r w:rsidR="000B68C2">
        <w:rPr>
          <w:sz w:val="22"/>
          <w:szCs w:val="22"/>
        </w:rPr>
        <w:t xml:space="preserve">These areas of analysis are where students learn the important applications of the theories and techniques introduced in Econ 731 to specific problems found in the business and non-profit sectors, as well as in the government. </w:t>
      </w:r>
      <w:r>
        <w:rPr>
          <w:sz w:val="22"/>
          <w:szCs w:val="22"/>
        </w:rPr>
        <w:t>Therefore, this course is an essential part of</w:t>
      </w:r>
      <w:r w:rsidR="000B68C2">
        <w:rPr>
          <w:sz w:val="22"/>
          <w:szCs w:val="22"/>
        </w:rPr>
        <w:t xml:space="preserve"> the</w:t>
      </w:r>
      <w:r>
        <w:rPr>
          <w:sz w:val="22"/>
          <w:szCs w:val="22"/>
        </w:rPr>
        <w:t xml:space="preserve"> MS Economics degree curriculum.</w:t>
      </w:r>
    </w:p>
    <w:p w14:paraId="0CA4E3A6" w14:textId="77777777" w:rsidR="00F76B6B" w:rsidRDefault="00F76B6B">
      <w:pPr>
        <w:rPr>
          <w:sz w:val="22"/>
          <w:szCs w:val="22"/>
        </w:rPr>
      </w:pPr>
    </w:p>
    <w:p w14:paraId="2CBE1A4B" w14:textId="77777777" w:rsidR="0054301E" w:rsidRDefault="0054301E">
      <w:pPr>
        <w:tabs>
          <w:tab w:val="left" w:pos="1440"/>
          <w:tab w:val="left" w:pos="1530"/>
          <w:tab w:val="right" w:pos="2880"/>
          <w:tab w:val="left" w:pos="2970"/>
          <w:tab w:val="left" w:pos="3060"/>
        </w:tabs>
        <w:rPr>
          <w:b/>
          <w:bCs/>
          <w:sz w:val="22"/>
          <w:szCs w:val="22"/>
        </w:rPr>
      </w:pPr>
    </w:p>
    <w:p w14:paraId="14037190" w14:textId="77777777" w:rsidR="0054301E" w:rsidRDefault="0054301E">
      <w:pPr>
        <w:tabs>
          <w:tab w:val="left" w:pos="1440"/>
          <w:tab w:val="left" w:pos="1530"/>
          <w:tab w:val="right" w:pos="2880"/>
          <w:tab w:val="left" w:pos="2970"/>
          <w:tab w:val="left" w:pos="3060"/>
        </w:tabs>
        <w:rPr>
          <w:b/>
          <w:bCs/>
          <w:sz w:val="22"/>
          <w:szCs w:val="22"/>
        </w:rPr>
      </w:pPr>
    </w:p>
    <w:p w14:paraId="63284B45"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14:paraId="1BDC8B7B" w14:textId="77777777" w:rsidR="00F76B6B" w:rsidRDefault="00F76B6B">
      <w:pPr>
        <w:rPr>
          <w:sz w:val="22"/>
          <w:szCs w:val="22"/>
        </w:rPr>
      </w:pPr>
    </w:p>
    <w:p w14:paraId="76DFB95C" w14:textId="77777777" w:rsidR="00F075A0" w:rsidRPr="000039CC" w:rsidRDefault="00F075A0" w:rsidP="00F075A0">
      <w:pPr>
        <w:rPr>
          <w:sz w:val="22"/>
          <w:szCs w:val="22"/>
        </w:rPr>
      </w:pPr>
      <w:r>
        <w:rPr>
          <w:sz w:val="22"/>
          <w:szCs w:val="22"/>
        </w:rPr>
        <w:t>This course is offered as one of the electives</w:t>
      </w:r>
      <w:r w:rsidRPr="002E567C">
        <w:rPr>
          <w:sz w:val="22"/>
          <w:szCs w:val="22"/>
        </w:rPr>
        <w:t xml:space="preserve"> </w:t>
      </w:r>
      <w:r>
        <w:rPr>
          <w:sz w:val="22"/>
          <w:szCs w:val="22"/>
        </w:rPr>
        <w:t>available in the MS Economics degree.</w:t>
      </w:r>
      <w:r w:rsidRPr="002E567C">
        <w:rPr>
          <w:sz w:val="22"/>
          <w:szCs w:val="22"/>
        </w:rPr>
        <w:t xml:space="preserve"> </w:t>
      </w:r>
      <w:r>
        <w:rPr>
          <w:sz w:val="22"/>
          <w:szCs w:val="22"/>
        </w:rPr>
        <w:t xml:space="preserve"> A</w:t>
      </w:r>
      <w:r w:rsidRPr="002E567C">
        <w:rPr>
          <w:sz w:val="22"/>
          <w:szCs w:val="22"/>
        </w:rPr>
        <w:t xml:space="preserve">ll students entering the MS Economics program will be required to </w:t>
      </w:r>
      <w:r>
        <w:rPr>
          <w:sz w:val="22"/>
          <w:szCs w:val="22"/>
        </w:rPr>
        <w:t>fulfill a certain number of elective requirements that build upon the foundation</w:t>
      </w:r>
      <w:r w:rsidR="00587D78">
        <w:rPr>
          <w:sz w:val="22"/>
          <w:szCs w:val="22"/>
        </w:rPr>
        <w:t>al</w:t>
      </w:r>
      <w:r>
        <w:rPr>
          <w:sz w:val="22"/>
          <w:szCs w:val="22"/>
        </w:rPr>
        <w:t xml:space="preserve"> theories and techniques of the core courses</w:t>
      </w:r>
      <w:r w:rsidRPr="002E567C">
        <w:rPr>
          <w:sz w:val="22"/>
          <w:szCs w:val="22"/>
        </w:rPr>
        <w:t xml:space="preserve">. </w:t>
      </w:r>
      <w:r>
        <w:rPr>
          <w:sz w:val="22"/>
          <w:szCs w:val="22"/>
        </w:rPr>
        <w:t xml:space="preserve">This </w:t>
      </w:r>
      <w:r w:rsidR="00587D78">
        <w:rPr>
          <w:sz w:val="22"/>
          <w:szCs w:val="22"/>
        </w:rPr>
        <w:t>elective course</w:t>
      </w:r>
      <w:r>
        <w:rPr>
          <w:sz w:val="22"/>
          <w:szCs w:val="22"/>
        </w:rPr>
        <w:t xml:space="preserve"> provides the opportunity for students to build upon th</w:t>
      </w:r>
      <w:r w:rsidR="00587D78">
        <w:rPr>
          <w:sz w:val="22"/>
          <w:szCs w:val="22"/>
        </w:rPr>
        <w:t>ose</w:t>
      </w:r>
      <w:r>
        <w:rPr>
          <w:sz w:val="22"/>
          <w:szCs w:val="22"/>
        </w:rPr>
        <w:t xml:space="preserve"> foundation</w:t>
      </w:r>
      <w:r w:rsidR="00587D78">
        <w:rPr>
          <w:sz w:val="22"/>
          <w:szCs w:val="22"/>
        </w:rPr>
        <w:t>s</w:t>
      </w:r>
      <w:r>
        <w:rPr>
          <w:sz w:val="22"/>
          <w:szCs w:val="22"/>
        </w:rPr>
        <w:t xml:space="preserve"> through an in-depth exploration of microeconomics fields </w:t>
      </w:r>
      <w:r w:rsidR="00587D78">
        <w:rPr>
          <w:sz w:val="22"/>
          <w:szCs w:val="22"/>
        </w:rPr>
        <w:t xml:space="preserve">with an emphasis on examining the application of the previously presented theories and techniques to those specific fields.  </w:t>
      </w:r>
      <w:r w:rsidRPr="002E567C">
        <w:rPr>
          <w:sz w:val="22"/>
          <w:szCs w:val="22"/>
        </w:rPr>
        <w:t xml:space="preserve">In doing so, it will familiarize all students in </w:t>
      </w:r>
      <w:r>
        <w:rPr>
          <w:sz w:val="22"/>
          <w:szCs w:val="22"/>
        </w:rPr>
        <w:t xml:space="preserve">the </w:t>
      </w:r>
      <w:r w:rsidR="00587D78">
        <w:rPr>
          <w:sz w:val="22"/>
          <w:szCs w:val="22"/>
        </w:rPr>
        <w:t>use and application</w:t>
      </w:r>
      <w:r>
        <w:rPr>
          <w:sz w:val="22"/>
          <w:szCs w:val="22"/>
        </w:rPr>
        <w:t xml:space="preserve"> of </w:t>
      </w:r>
      <w:r w:rsidRPr="009D03E5">
        <w:rPr>
          <w:sz w:val="22"/>
          <w:szCs w:val="22"/>
        </w:rPr>
        <w:t>techniques and theories of modern microeconomics analysis</w:t>
      </w:r>
      <w:r w:rsidR="00587D78">
        <w:rPr>
          <w:sz w:val="22"/>
          <w:szCs w:val="22"/>
        </w:rPr>
        <w:t xml:space="preserve"> to specific problems and areas of research</w:t>
      </w:r>
      <w:r>
        <w:rPr>
          <w:sz w:val="22"/>
          <w:szCs w:val="22"/>
        </w:rPr>
        <w:t>.</w:t>
      </w:r>
    </w:p>
    <w:p w14:paraId="7FD6E9CA" w14:textId="77777777" w:rsidR="00F075A0" w:rsidRPr="000039CC" w:rsidRDefault="00F075A0" w:rsidP="00F075A0">
      <w:pPr>
        <w:rPr>
          <w:sz w:val="22"/>
          <w:szCs w:val="22"/>
        </w:rPr>
      </w:pPr>
    </w:p>
    <w:p w14:paraId="72D3F5D2" w14:textId="77777777" w:rsidR="00587D78" w:rsidRDefault="00F075A0" w:rsidP="00F075A0">
      <w:pPr>
        <w:rPr>
          <w:sz w:val="22"/>
          <w:szCs w:val="22"/>
        </w:rPr>
      </w:pPr>
      <w:r>
        <w:rPr>
          <w:sz w:val="22"/>
          <w:szCs w:val="22"/>
        </w:rPr>
        <w:t>K</w:t>
      </w:r>
      <w:r w:rsidRPr="000039CC">
        <w:rPr>
          <w:sz w:val="22"/>
          <w:szCs w:val="22"/>
        </w:rPr>
        <w:t>ey objectiv</w:t>
      </w:r>
      <w:r>
        <w:rPr>
          <w:sz w:val="22"/>
          <w:szCs w:val="22"/>
        </w:rPr>
        <w:t>es of the MS Economics degree include</w:t>
      </w:r>
      <w:r w:rsidRPr="000039CC">
        <w:rPr>
          <w:sz w:val="22"/>
          <w:szCs w:val="22"/>
        </w:rPr>
        <w:t xml:space="preserve"> develop</w:t>
      </w:r>
      <w:r>
        <w:rPr>
          <w:sz w:val="22"/>
          <w:szCs w:val="22"/>
        </w:rPr>
        <w:t>ing</w:t>
      </w:r>
      <w:r w:rsidR="00587D78">
        <w:rPr>
          <w:sz w:val="22"/>
          <w:szCs w:val="22"/>
        </w:rPr>
        <w:t xml:space="preserve"> analy</w:t>
      </w:r>
      <w:r w:rsidRPr="000039CC">
        <w:rPr>
          <w:sz w:val="22"/>
          <w:szCs w:val="22"/>
        </w:rPr>
        <w:t>t</w:t>
      </w:r>
      <w:r w:rsidR="00587D78">
        <w:rPr>
          <w:sz w:val="22"/>
          <w:szCs w:val="22"/>
        </w:rPr>
        <w:t>i</w:t>
      </w:r>
      <w:r w:rsidRPr="000039CC">
        <w:rPr>
          <w:sz w:val="22"/>
          <w:szCs w:val="22"/>
        </w:rPr>
        <w:t>cal and critical thinking</w:t>
      </w:r>
      <w:r>
        <w:rPr>
          <w:sz w:val="22"/>
          <w:szCs w:val="22"/>
        </w:rPr>
        <w:t xml:space="preserve"> skills</w:t>
      </w:r>
      <w:r w:rsidR="00587D78">
        <w:rPr>
          <w:sz w:val="22"/>
          <w:szCs w:val="22"/>
        </w:rPr>
        <w:t>, as well as develop substantial economic literacy in the discipline</w:t>
      </w:r>
      <w:r>
        <w:rPr>
          <w:sz w:val="22"/>
          <w:szCs w:val="22"/>
        </w:rPr>
        <w:t>.</w:t>
      </w:r>
      <w:r w:rsidRPr="000039CC">
        <w:rPr>
          <w:sz w:val="22"/>
          <w:szCs w:val="22"/>
        </w:rPr>
        <w:t xml:space="preserve"> This course </w:t>
      </w:r>
      <w:r>
        <w:rPr>
          <w:sz w:val="22"/>
          <w:szCs w:val="22"/>
        </w:rPr>
        <w:t>help</w:t>
      </w:r>
      <w:r w:rsidR="00587D78">
        <w:rPr>
          <w:sz w:val="22"/>
          <w:szCs w:val="22"/>
        </w:rPr>
        <w:t>s</w:t>
      </w:r>
      <w:r>
        <w:rPr>
          <w:sz w:val="22"/>
          <w:szCs w:val="22"/>
        </w:rPr>
        <w:t xml:space="preserve"> students achieve the</w:t>
      </w:r>
      <w:r w:rsidRPr="000039CC">
        <w:rPr>
          <w:sz w:val="22"/>
          <w:szCs w:val="22"/>
        </w:rPr>
        <w:t>s</w:t>
      </w:r>
      <w:r>
        <w:rPr>
          <w:sz w:val="22"/>
          <w:szCs w:val="22"/>
        </w:rPr>
        <w:t>e</w:t>
      </w:r>
      <w:r w:rsidRPr="000039CC">
        <w:rPr>
          <w:sz w:val="22"/>
          <w:szCs w:val="22"/>
        </w:rPr>
        <w:t xml:space="preserve"> learning goal</w:t>
      </w:r>
      <w:r>
        <w:rPr>
          <w:sz w:val="22"/>
          <w:szCs w:val="22"/>
        </w:rPr>
        <w:t>s.  Student</w:t>
      </w:r>
      <w:r w:rsidR="00587D78">
        <w:rPr>
          <w:sz w:val="22"/>
          <w:szCs w:val="22"/>
        </w:rPr>
        <w:t>s</w:t>
      </w:r>
      <w:r>
        <w:rPr>
          <w:sz w:val="22"/>
          <w:szCs w:val="22"/>
        </w:rPr>
        <w:t xml:space="preserve"> will be</w:t>
      </w:r>
      <w:r w:rsidRPr="00030977">
        <w:rPr>
          <w:sz w:val="22"/>
          <w:szCs w:val="22"/>
        </w:rPr>
        <w:t xml:space="preserve"> able to</w:t>
      </w:r>
    </w:p>
    <w:p w14:paraId="488A7AD7" w14:textId="77777777" w:rsidR="00F075A0" w:rsidRPr="00587D78" w:rsidRDefault="00587D78" w:rsidP="00587D78">
      <w:pPr>
        <w:numPr>
          <w:ilvl w:val="0"/>
          <w:numId w:val="12"/>
        </w:numPr>
        <w:spacing w:before="120"/>
        <w:rPr>
          <w:b/>
          <w:sz w:val="22"/>
          <w:szCs w:val="22"/>
        </w:rPr>
      </w:pPr>
      <w:r>
        <w:rPr>
          <w:sz w:val="22"/>
          <w:szCs w:val="22"/>
        </w:rPr>
        <w:t>Read</w:t>
      </w:r>
      <w:r w:rsidRPr="00587D78">
        <w:rPr>
          <w:sz w:val="22"/>
          <w:szCs w:val="22"/>
        </w:rPr>
        <w:t xml:space="preserve"> historically important peer-reviewed journal articles, identifying the problem being studied, examining its relevant dimensions, interpreting the assumptions made and their implications, as well as thoroughly understanding the issues</w:t>
      </w:r>
      <w:r w:rsidR="0054301E">
        <w:rPr>
          <w:sz w:val="22"/>
          <w:szCs w:val="22"/>
        </w:rPr>
        <w:t xml:space="preserve"> being</w:t>
      </w:r>
      <w:r w:rsidRPr="00587D78">
        <w:rPr>
          <w:sz w:val="22"/>
          <w:szCs w:val="22"/>
        </w:rPr>
        <w:t xml:space="preserve"> addressed.</w:t>
      </w:r>
      <w:r w:rsidR="00F075A0" w:rsidRPr="00587D78">
        <w:rPr>
          <w:sz w:val="22"/>
          <w:szCs w:val="22"/>
        </w:rPr>
        <w:t xml:space="preserve"> </w:t>
      </w:r>
    </w:p>
    <w:p w14:paraId="03976632" w14:textId="77777777" w:rsidR="00F075A0" w:rsidRPr="0055281B" w:rsidRDefault="00587D78" w:rsidP="00F075A0">
      <w:pPr>
        <w:numPr>
          <w:ilvl w:val="0"/>
          <w:numId w:val="12"/>
        </w:numPr>
        <w:rPr>
          <w:sz w:val="22"/>
          <w:szCs w:val="22"/>
        </w:rPr>
      </w:pPr>
      <w:r>
        <w:rPr>
          <w:sz w:val="22"/>
          <w:szCs w:val="22"/>
        </w:rPr>
        <w:t xml:space="preserve">Read extensively in </w:t>
      </w:r>
      <w:r w:rsidR="0054301E" w:rsidRPr="00587D78">
        <w:rPr>
          <w:sz w:val="22"/>
          <w:szCs w:val="22"/>
        </w:rPr>
        <w:t xml:space="preserve">and current </w:t>
      </w:r>
      <w:r>
        <w:rPr>
          <w:sz w:val="22"/>
          <w:szCs w:val="22"/>
        </w:rPr>
        <w:t>peer-reviewed journals, allowing them to understand the development of each microeconomic field as well as where each field currently stands regarding the cutting edge of research</w:t>
      </w:r>
    </w:p>
    <w:p w14:paraId="623848B4" w14:textId="77777777" w:rsidR="00F075A0" w:rsidRDefault="00F075A0" w:rsidP="00F075A0">
      <w:pPr>
        <w:numPr>
          <w:ilvl w:val="0"/>
          <w:numId w:val="12"/>
        </w:numPr>
        <w:rPr>
          <w:sz w:val="22"/>
          <w:szCs w:val="22"/>
        </w:rPr>
      </w:pPr>
      <w:r>
        <w:rPr>
          <w:sz w:val="22"/>
          <w:szCs w:val="22"/>
        </w:rPr>
        <w:t>f</w:t>
      </w:r>
      <w:r w:rsidRPr="00030977">
        <w:rPr>
          <w:sz w:val="22"/>
          <w:szCs w:val="22"/>
        </w:rPr>
        <w:t>ormulate and structure the problem</w:t>
      </w:r>
      <w:r w:rsidR="00587D78">
        <w:rPr>
          <w:sz w:val="22"/>
          <w:szCs w:val="22"/>
        </w:rPr>
        <w:t>s</w:t>
      </w:r>
      <w:r w:rsidRPr="00030977">
        <w:rPr>
          <w:sz w:val="22"/>
          <w:szCs w:val="22"/>
        </w:rPr>
        <w:t xml:space="preserve"> being examined using formal </w:t>
      </w:r>
      <w:r>
        <w:rPr>
          <w:sz w:val="22"/>
          <w:szCs w:val="22"/>
        </w:rPr>
        <w:t>economic models</w:t>
      </w:r>
    </w:p>
    <w:p w14:paraId="244A189B" w14:textId="77777777" w:rsidR="00F075A0" w:rsidRDefault="00587D78" w:rsidP="00F075A0">
      <w:pPr>
        <w:numPr>
          <w:ilvl w:val="0"/>
          <w:numId w:val="12"/>
        </w:numPr>
        <w:rPr>
          <w:sz w:val="22"/>
          <w:szCs w:val="22"/>
        </w:rPr>
      </w:pPr>
      <w:r>
        <w:rPr>
          <w:sz w:val="22"/>
          <w:szCs w:val="22"/>
        </w:rPr>
        <w:t>develop a detailed</w:t>
      </w:r>
      <w:r w:rsidR="00F075A0" w:rsidRPr="00782C34">
        <w:rPr>
          <w:sz w:val="22"/>
          <w:szCs w:val="22"/>
        </w:rPr>
        <w:t xml:space="preserve"> understanding of advanced economic concepts</w:t>
      </w:r>
      <w:r>
        <w:rPr>
          <w:sz w:val="22"/>
          <w:szCs w:val="22"/>
        </w:rPr>
        <w:t xml:space="preserve"> and topics</w:t>
      </w:r>
    </w:p>
    <w:p w14:paraId="499EA569" w14:textId="77777777" w:rsidR="00F075A0" w:rsidRDefault="00F075A0" w:rsidP="00F075A0">
      <w:pPr>
        <w:numPr>
          <w:ilvl w:val="0"/>
          <w:numId w:val="12"/>
        </w:numPr>
        <w:rPr>
          <w:sz w:val="22"/>
          <w:szCs w:val="22"/>
        </w:rPr>
      </w:pPr>
      <w:r w:rsidRPr="00782C34">
        <w:rPr>
          <w:sz w:val="22"/>
          <w:szCs w:val="22"/>
        </w:rPr>
        <w:t>develop a framework for making choices and recommendations amongst various alternatives</w:t>
      </w:r>
    </w:p>
    <w:p w14:paraId="663C8256" w14:textId="77777777" w:rsidR="00F76B6B" w:rsidRDefault="00F76B6B">
      <w:pPr>
        <w:rPr>
          <w:sz w:val="22"/>
          <w:szCs w:val="22"/>
        </w:rPr>
      </w:pPr>
    </w:p>
    <w:p w14:paraId="3A610B3D" w14:textId="77777777" w:rsidR="0054301E" w:rsidRDefault="0054301E">
      <w:pPr>
        <w:tabs>
          <w:tab w:val="left" w:pos="1440"/>
          <w:tab w:val="left" w:pos="1530"/>
          <w:tab w:val="right" w:pos="2880"/>
          <w:tab w:val="left" w:pos="2970"/>
          <w:tab w:val="left" w:pos="3060"/>
        </w:tabs>
        <w:rPr>
          <w:b/>
          <w:bCs/>
          <w:sz w:val="22"/>
          <w:szCs w:val="22"/>
        </w:rPr>
      </w:pPr>
    </w:p>
    <w:p w14:paraId="37F8EF83" w14:textId="77777777" w:rsidR="0054301E" w:rsidRDefault="0054301E">
      <w:pPr>
        <w:tabs>
          <w:tab w:val="left" w:pos="1440"/>
          <w:tab w:val="left" w:pos="1530"/>
          <w:tab w:val="right" w:pos="2880"/>
          <w:tab w:val="left" w:pos="2970"/>
          <w:tab w:val="left" w:pos="3060"/>
        </w:tabs>
        <w:rPr>
          <w:b/>
          <w:bCs/>
          <w:sz w:val="22"/>
          <w:szCs w:val="22"/>
        </w:rPr>
      </w:pPr>
    </w:p>
    <w:p w14:paraId="640951F3" w14:textId="77777777" w:rsidR="00DA77C2" w:rsidRDefault="0054301E">
      <w:pPr>
        <w:tabs>
          <w:tab w:val="left" w:pos="1440"/>
          <w:tab w:val="left" w:pos="1530"/>
          <w:tab w:val="right" w:pos="2880"/>
          <w:tab w:val="left" w:pos="2970"/>
          <w:tab w:val="left" w:pos="3060"/>
        </w:tabs>
        <w:rPr>
          <w:b/>
          <w:bCs/>
          <w:sz w:val="22"/>
          <w:szCs w:val="22"/>
        </w:rPr>
      </w:pPr>
      <w:r>
        <w:rPr>
          <w:b/>
          <w:bCs/>
          <w:sz w:val="22"/>
          <w:szCs w:val="22"/>
        </w:rPr>
        <w:br w:type="page"/>
      </w:r>
      <w:r w:rsidR="00F76B6B">
        <w:rPr>
          <w:b/>
          <w:bCs/>
          <w:sz w:val="22"/>
          <w:szCs w:val="22"/>
        </w:rPr>
        <w:lastRenderedPageBreak/>
        <w:t>Budgetary impact:</w:t>
      </w:r>
    </w:p>
    <w:p w14:paraId="5499BD8E"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ab/>
      </w:r>
    </w:p>
    <w:p w14:paraId="2909C81B" w14:textId="77777777" w:rsidR="00DA77C2" w:rsidRPr="0054301E" w:rsidRDefault="00DA77C2" w:rsidP="00DA77C2">
      <w:pPr>
        <w:numPr>
          <w:ilvl w:val="0"/>
          <w:numId w:val="11"/>
        </w:numPr>
        <w:rPr>
          <w:sz w:val="22"/>
          <w:szCs w:val="22"/>
        </w:rPr>
      </w:pPr>
      <w:r w:rsidRPr="0054301E">
        <w:rPr>
          <w:b/>
          <w:sz w:val="22"/>
          <w:szCs w:val="22"/>
        </w:rPr>
        <w:t>Staffing</w:t>
      </w:r>
      <w:r w:rsidRPr="0054301E">
        <w:rPr>
          <w:sz w:val="22"/>
          <w:szCs w:val="22"/>
        </w:rPr>
        <w:t>:- the course will be staffed by an Economics Department faculty that is Academically Qualified (AQ) and has Grad Faculty status.</w:t>
      </w:r>
    </w:p>
    <w:p w14:paraId="774E6D47" w14:textId="77777777" w:rsidR="00DA77C2" w:rsidRPr="0054301E" w:rsidRDefault="00DA77C2" w:rsidP="00DA77C2">
      <w:pPr>
        <w:pStyle w:val="ListParagraph"/>
        <w:numPr>
          <w:ilvl w:val="0"/>
          <w:numId w:val="11"/>
        </w:numPr>
        <w:rPr>
          <w:rFonts w:ascii="Times New Roman" w:hAnsi="Times New Roman"/>
          <w:b/>
        </w:rPr>
      </w:pPr>
      <w:r w:rsidRPr="0054301E">
        <w:rPr>
          <w:rFonts w:ascii="Times New Roman" w:hAnsi="Times New Roman"/>
          <w:b/>
        </w:rPr>
        <w:t>Academic unit library and service &amp; supply budget:</w:t>
      </w:r>
      <w:r w:rsidRPr="0054301E">
        <w:rPr>
          <w:rFonts w:ascii="Times New Roman" w:hAnsi="Times New Roman"/>
        </w:rPr>
        <w:t xml:space="preserve"> - no budgetary impact.</w:t>
      </w:r>
    </w:p>
    <w:p w14:paraId="16C322D9" w14:textId="77777777" w:rsidR="00DA77C2" w:rsidRPr="0054301E" w:rsidRDefault="00DA77C2" w:rsidP="00DA77C2">
      <w:pPr>
        <w:pStyle w:val="ListParagraph"/>
        <w:numPr>
          <w:ilvl w:val="0"/>
          <w:numId w:val="11"/>
        </w:numPr>
        <w:rPr>
          <w:rFonts w:ascii="Times New Roman" w:hAnsi="Times New Roman"/>
        </w:rPr>
      </w:pPr>
      <w:r w:rsidRPr="0054301E">
        <w:rPr>
          <w:rFonts w:ascii="Times New Roman" w:hAnsi="Times New Roman"/>
          <w:b/>
        </w:rPr>
        <w:t>Campus instructional resource units</w:t>
      </w:r>
      <w:r w:rsidRPr="0054301E">
        <w:rPr>
          <w:rFonts w:ascii="Times New Roman" w:hAnsi="Times New Roman"/>
        </w:rPr>
        <w:t>:-</w:t>
      </w:r>
      <w:r w:rsidR="00EC60F8">
        <w:rPr>
          <w:rFonts w:ascii="Times New Roman" w:hAnsi="Times New Roman"/>
        </w:rPr>
        <w:t>no budgetary impact</w:t>
      </w:r>
      <w:r w:rsidRPr="0054301E">
        <w:rPr>
          <w:rFonts w:ascii="Times New Roman" w:hAnsi="Times New Roman"/>
        </w:rPr>
        <w:t>.</w:t>
      </w:r>
    </w:p>
    <w:p w14:paraId="571CA198" w14:textId="77777777" w:rsidR="00DA77C2" w:rsidRPr="0054301E" w:rsidRDefault="00DA77C2" w:rsidP="00DA77C2">
      <w:pPr>
        <w:pStyle w:val="ListParagraph"/>
        <w:numPr>
          <w:ilvl w:val="0"/>
          <w:numId w:val="11"/>
        </w:numPr>
        <w:rPr>
          <w:rFonts w:ascii="Times New Roman" w:hAnsi="Times New Roman"/>
        </w:rPr>
      </w:pPr>
      <w:r w:rsidRPr="0054301E">
        <w:rPr>
          <w:rFonts w:ascii="Times New Roman" w:hAnsi="Times New Roman"/>
          <w:b/>
        </w:rPr>
        <w:t>Laboratory/studio facilities:</w:t>
      </w:r>
      <w:r w:rsidRPr="0054301E">
        <w:rPr>
          <w:rFonts w:ascii="Times New Roman" w:hAnsi="Times New Roman"/>
        </w:rPr>
        <w:t>- No budgetary impact</w:t>
      </w:r>
    </w:p>
    <w:p w14:paraId="007017FE" w14:textId="77777777" w:rsidR="00DA77C2" w:rsidRPr="0054301E" w:rsidRDefault="00DA77C2" w:rsidP="00DA77C2">
      <w:pPr>
        <w:pStyle w:val="ListParagraph"/>
        <w:numPr>
          <w:ilvl w:val="0"/>
          <w:numId w:val="11"/>
        </w:numPr>
        <w:rPr>
          <w:rFonts w:ascii="Times New Roman" w:hAnsi="Times New Roman"/>
        </w:rPr>
      </w:pPr>
      <w:r w:rsidRPr="0054301E">
        <w:rPr>
          <w:rFonts w:ascii="Times New Roman" w:hAnsi="Times New Roman"/>
          <w:b/>
        </w:rPr>
        <w:t>Classroom space:</w:t>
      </w:r>
      <w:r w:rsidRPr="0054301E">
        <w:rPr>
          <w:rFonts w:ascii="Times New Roman" w:hAnsi="Times New Roman"/>
        </w:rPr>
        <w:t>- A classroom is anticipated to be required in Hyland Hall to teach the class. The class will meet for a 1 hour 15 minute session, twice per week.</w:t>
      </w:r>
    </w:p>
    <w:p w14:paraId="67552198" w14:textId="77777777" w:rsidR="00F075A0" w:rsidRPr="0054301E" w:rsidRDefault="00DA77C2" w:rsidP="00DA77C2">
      <w:pPr>
        <w:pStyle w:val="ListParagraph"/>
        <w:numPr>
          <w:ilvl w:val="0"/>
          <w:numId w:val="11"/>
        </w:numPr>
        <w:rPr>
          <w:rFonts w:ascii="Times New Roman" w:hAnsi="Times New Roman"/>
        </w:rPr>
      </w:pPr>
      <w:r w:rsidRPr="0054301E">
        <w:rPr>
          <w:rFonts w:ascii="Times New Roman" w:hAnsi="Times New Roman"/>
          <w:b/>
        </w:rPr>
        <w:t>Evaluation of adequacy of current library holdings, recommendations for acquisitions, and impact of the course on the academic unit library allocation budget:</w:t>
      </w:r>
      <w:r w:rsidRPr="0054301E">
        <w:rPr>
          <w:rFonts w:ascii="Times New Roman" w:hAnsi="Times New Roman"/>
        </w:rPr>
        <w:t xml:space="preserve"> - No impact. The course will be taught using graduate textbooks which students will be required to obtain as well as peer-reviewed articles already available online through the library’s current offerings. </w:t>
      </w:r>
    </w:p>
    <w:p w14:paraId="47F6B882" w14:textId="77777777" w:rsidR="00DA77C2" w:rsidRPr="0054301E" w:rsidRDefault="00DA77C2" w:rsidP="00DA77C2">
      <w:pPr>
        <w:pStyle w:val="ListParagraph"/>
        <w:numPr>
          <w:ilvl w:val="0"/>
          <w:numId w:val="11"/>
        </w:numPr>
        <w:rPr>
          <w:rFonts w:ascii="Times New Roman" w:hAnsi="Times New Roman"/>
        </w:rPr>
      </w:pPr>
      <w:r w:rsidRPr="0054301E">
        <w:rPr>
          <w:rFonts w:ascii="Times New Roman" w:hAnsi="Times New Roman"/>
          <w:b/>
        </w:rPr>
        <w:t>Explanation if the course is simply replacing another course, either entirely or in the cycle:</w:t>
      </w:r>
      <w:r w:rsidRPr="0054301E">
        <w:rPr>
          <w:rFonts w:ascii="Times New Roman" w:hAnsi="Times New Roman"/>
        </w:rPr>
        <w:t>- This is a new course for the MS Economics degree, and does not replace any other courses.</w:t>
      </w:r>
    </w:p>
    <w:p w14:paraId="5F1134EE" w14:textId="77777777" w:rsidR="0054301E" w:rsidRDefault="0054301E">
      <w:pPr>
        <w:tabs>
          <w:tab w:val="left" w:pos="1440"/>
          <w:tab w:val="left" w:pos="1530"/>
          <w:tab w:val="right" w:pos="2880"/>
          <w:tab w:val="left" w:pos="2970"/>
          <w:tab w:val="left" w:pos="3060"/>
        </w:tabs>
        <w:rPr>
          <w:b/>
          <w:bCs/>
          <w:sz w:val="22"/>
          <w:szCs w:val="22"/>
        </w:rPr>
      </w:pPr>
    </w:p>
    <w:p w14:paraId="32288945" w14:textId="77777777" w:rsidR="0054301E" w:rsidRDefault="0054301E">
      <w:pPr>
        <w:tabs>
          <w:tab w:val="left" w:pos="1440"/>
          <w:tab w:val="left" w:pos="1530"/>
          <w:tab w:val="right" w:pos="2880"/>
          <w:tab w:val="left" w:pos="2970"/>
          <w:tab w:val="left" w:pos="3060"/>
        </w:tabs>
        <w:rPr>
          <w:b/>
          <w:bCs/>
          <w:sz w:val="22"/>
          <w:szCs w:val="22"/>
        </w:rPr>
      </w:pPr>
    </w:p>
    <w:p w14:paraId="5826EABD" w14:textId="77777777" w:rsidR="0054301E" w:rsidRDefault="0054301E">
      <w:pPr>
        <w:tabs>
          <w:tab w:val="left" w:pos="1440"/>
          <w:tab w:val="left" w:pos="1530"/>
          <w:tab w:val="right" w:pos="2880"/>
          <w:tab w:val="left" w:pos="2970"/>
          <w:tab w:val="left" w:pos="3060"/>
        </w:tabs>
        <w:rPr>
          <w:b/>
          <w:bCs/>
          <w:sz w:val="22"/>
          <w:szCs w:val="22"/>
        </w:rPr>
      </w:pPr>
    </w:p>
    <w:p w14:paraId="68084A38"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21144653" w14:textId="77777777" w:rsidR="00F76B6B" w:rsidRDefault="00F76B6B">
      <w:pPr>
        <w:rPr>
          <w:sz w:val="22"/>
          <w:szCs w:val="22"/>
        </w:rPr>
      </w:pPr>
    </w:p>
    <w:p w14:paraId="21DA9AEC" w14:textId="77777777" w:rsidR="00F76B6B" w:rsidRDefault="00512C2C">
      <w:pPr>
        <w:rPr>
          <w:sz w:val="22"/>
          <w:szCs w:val="22"/>
        </w:rPr>
      </w:pPr>
      <w:r>
        <w:rPr>
          <w:rFonts w:ascii="Cambria" w:hAnsi="Cambria"/>
          <w:sz w:val="24"/>
          <w:szCs w:val="24"/>
        </w:rPr>
        <w:t>This is the</w:t>
      </w:r>
      <w:r w:rsidR="00DA77C2" w:rsidRPr="00DA77C2">
        <w:rPr>
          <w:rFonts w:ascii="Cambria" w:hAnsi="Cambria"/>
          <w:sz w:val="24"/>
          <w:szCs w:val="24"/>
        </w:rPr>
        <w:t xml:space="preserve"> second course in the graduate microeconomics sequence.  It extends the theories and techniques introduced in Econ 7</w:t>
      </w:r>
      <w:r w:rsidR="00DA77C2">
        <w:rPr>
          <w:rFonts w:ascii="Cambria" w:hAnsi="Cambria"/>
          <w:sz w:val="24"/>
          <w:szCs w:val="24"/>
        </w:rPr>
        <w:t xml:space="preserve">31.  Specifically, </w:t>
      </w:r>
      <w:r w:rsidR="00DA77C2" w:rsidRPr="00DA77C2">
        <w:rPr>
          <w:rFonts w:ascii="Cambria" w:hAnsi="Cambria"/>
          <w:sz w:val="24"/>
          <w:szCs w:val="24"/>
        </w:rPr>
        <w:t>the many different fields of study in microeconomics</w:t>
      </w:r>
      <w:r w:rsidR="00DA77C2">
        <w:rPr>
          <w:rFonts w:ascii="Cambria" w:hAnsi="Cambria"/>
          <w:sz w:val="24"/>
          <w:szCs w:val="24"/>
        </w:rPr>
        <w:t xml:space="preserve"> are introduced</w:t>
      </w:r>
      <w:r w:rsidR="00DA77C2" w:rsidRPr="00DA77C2">
        <w:rPr>
          <w:rFonts w:ascii="Cambria" w:hAnsi="Cambria"/>
          <w:sz w:val="24"/>
          <w:szCs w:val="24"/>
        </w:rPr>
        <w:t xml:space="preserve"> </w:t>
      </w:r>
      <w:r>
        <w:rPr>
          <w:rFonts w:ascii="Cambria" w:hAnsi="Cambria"/>
          <w:sz w:val="24"/>
          <w:szCs w:val="24"/>
        </w:rPr>
        <w:t>and explored such as</w:t>
      </w:r>
      <w:r w:rsidR="00DA77C2" w:rsidRPr="00DA77C2">
        <w:rPr>
          <w:rFonts w:ascii="Cambria" w:hAnsi="Cambria"/>
          <w:sz w:val="24"/>
          <w:szCs w:val="24"/>
        </w:rPr>
        <w:t xml:space="preserve">: industrial organization, </w:t>
      </w:r>
      <w:r>
        <w:rPr>
          <w:rFonts w:ascii="Cambria" w:hAnsi="Cambria"/>
          <w:sz w:val="24"/>
          <w:szCs w:val="24"/>
        </w:rPr>
        <w:t xml:space="preserve">game theory and </w:t>
      </w:r>
      <w:r w:rsidR="00DA77C2" w:rsidRPr="00DA77C2">
        <w:rPr>
          <w:rFonts w:ascii="Cambria" w:hAnsi="Cambria"/>
          <w:sz w:val="24"/>
          <w:szCs w:val="24"/>
        </w:rPr>
        <w:t xml:space="preserve">managerial, international, public, environmental, development, labor, health and urban economics.  </w:t>
      </w:r>
    </w:p>
    <w:p w14:paraId="5A760F1F" w14:textId="77777777" w:rsidR="00F76B6B" w:rsidRDefault="00F76B6B">
      <w:pPr>
        <w:rPr>
          <w:sz w:val="22"/>
          <w:szCs w:val="22"/>
        </w:rPr>
      </w:pPr>
    </w:p>
    <w:p w14:paraId="7E2F0BB9" w14:textId="77777777" w:rsidR="0054301E" w:rsidRDefault="0054301E">
      <w:pPr>
        <w:tabs>
          <w:tab w:val="left" w:pos="3870"/>
        </w:tabs>
        <w:rPr>
          <w:b/>
          <w:bCs/>
          <w:sz w:val="22"/>
          <w:szCs w:val="22"/>
        </w:rPr>
      </w:pPr>
    </w:p>
    <w:p w14:paraId="6DE1B4E3" w14:textId="77777777" w:rsidR="0054301E" w:rsidRDefault="0054301E">
      <w:pPr>
        <w:tabs>
          <w:tab w:val="left" w:pos="3870"/>
        </w:tabs>
        <w:rPr>
          <w:b/>
          <w:bCs/>
          <w:sz w:val="22"/>
          <w:szCs w:val="22"/>
        </w:rPr>
      </w:pPr>
    </w:p>
    <w:p w14:paraId="06E54BE6" w14:textId="77777777" w:rsidR="00F76B6B" w:rsidRDefault="00F76B6B">
      <w:pPr>
        <w:tabs>
          <w:tab w:val="left" w:pos="3870"/>
        </w:tabs>
        <w:rPr>
          <w:b/>
          <w:bCs/>
          <w:sz w:val="22"/>
          <w:szCs w:val="22"/>
        </w:rPr>
      </w:pPr>
      <w:r>
        <w:rPr>
          <w:b/>
          <w:bCs/>
          <w:sz w:val="22"/>
          <w:szCs w:val="22"/>
        </w:rPr>
        <w:t>If dual listed, list graduate level requirements for the following:</w:t>
      </w:r>
    </w:p>
    <w:p w14:paraId="259D6B88" w14:textId="77777777"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14:paraId="233303FE" w14:textId="77777777" w:rsidR="00F76B6B" w:rsidRDefault="00F76B6B">
      <w:pPr>
        <w:ind w:left="900" w:hanging="180"/>
        <w:rPr>
          <w:sz w:val="22"/>
          <w:szCs w:val="22"/>
        </w:rPr>
      </w:pPr>
    </w:p>
    <w:p w14:paraId="772CFAF7" w14:textId="77777777"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14:paraId="13A4D1D1" w14:textId="77777777" w:rsidR="00F76B6B" w:rsidRDefault="00F76B6B">
      <w:pPr>
        <w:ind w:left="720"/>
        <w:rPr>
          <w:sz w:val="22"/>
          <w:szCs w:val="22"/>
        </w:rPr>
      </w:pPr>
    </w:p>
    <w:p w14:paraId="3511EA9C" w14:textId="77777777"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14:paraId="0B62388B" w14:textId="77777777" w:rsidR="00F76B6B" w:rsidRDefault="00F76B6B">
      <w:pPr>
        <w:ind w:left="720"/>
        <w:rPr>
          <w:sz w:val="22"/>
          <w:szCs w:val="22"/>
        </w:rPr>
      </w:pPr>
    </w:p>
    <w:p w14:paraId="521FE61D" w14:textId="77777777" w:rsidR="0054301E" w:rsidRDefault="0054301E" w:rsidP="00B865CB">
      <w:pPr>
        <w:rPr>
          <w:b/>
          <w:bCs/>
          <w:sz w:val="22"/>
          <w:szCs w:val="22"/>
        </w:rPr>
      </w:pPr>
    </w:p>
    <w:p w14:paraId="2CCBDA87" w14:textId="77777777" w:rsidR="0054301E" w:rsidRDefault="0054301E" w:rsidP="00B865CB">
      <w:pPr>
        <w:rPr>
          <w:b/>
          <w:bCs/>
          <w:sz w:val="22"/>
          <w:szCs w:val="22"/>
        </w:rPr>
      </w:pPr>
    </w:p>
    <w:p w14:paraId="238B276A" w14:textId="77777777" w:rsidR="0054301E" w:rsidRDefault="0054301E" w:rsidP="00B865CB">
      <w:pPr>
        <w:rPr>
          <w:b/>
          <w:bCs/>
          <w:sz w:val="22"/>
          <w:szCs w:val="22"/>
        </w:rPr>
      </w:pPr>
    </w:p>
    <w:p w14:paraId="2C73D417" w14:textId="77777777" w:rsidR="00B865CB" w:rsidRPr="00F223DB" w:rsidRDefault="00B865CB" w:rsidP="00B865CB">
      <w:pPr>
        <w:rPr>
          <w:sz w:val="22"/>
          <w:szCs w:val="22"/>
        </w:rPr>
      </w:pPr>
      <w:r>
        <w:rPr>
          <w:b/>
          <w:bCs/>
          <w:sz w:val="22"/>
          <w:szCs w:val="22"/>
        </w:rPr>
        <w:t xml:space="preserve">Course Objectives and tentative course syllabus </w:t>
      </w:r>
      <w:r>
        <w:rPr>
          <w:bCs/>
          <w:sz w:val="22"/>
          <w:szCs w:val="22"/>
        </w:rPr>
        <w:t xml:space="preserve">with </w:t>
      </w:r>
      <w:hyperlink r:id="rId12"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14:paraId="729C543D" w14:textId="77777777" w:rsidR="00F76B6B" w:rsidRDefault="00F76B6B" w:rsidP="00B865CB">
      <w:pPr>
        <w:ind w:left="360"/>
      </w:pPr>
    </w:p>
    <w:p w14:paraId="725898D9" w14:textId="77777777" w:rsidR="00081338" w:rsidRDefault="00081338" w:rsidP="00081338">
      <w:pPr>
        <w:jc w:val="center"/>
        <w:rPr>
          <w:rFonts w:ascii="Cambria" w:hAnsi="Cambria"/>
          <w:b/>
          <w:sz w:val="24"/>
          <w:szCs w:val="24"/>
        </w:rPr>
      </w:pPr>
      <w:r>
        <w:rPr>
          <w:rFonts w:ascii="Cambria" w:hAnsi="Cambria"/>
          <w:b/>
          <w:sz w:val="24"/>
          <w:szCs w:val="24"/>
        </w:rPr>
        <w:br w:type="page"/>
      </w:r>
    </w:p>
    <w:p w14:paraId="4BECC43A" w14:textId="77777777" w:rsidR="00081338" w:rsidRDefault="00081338" w:rsidP="00081338">
      <w:pPr>
        <w:jc w:val="center"/>
        <w:rPr>
          <w:rFonts w:ascii="Cambria" w:hAnsi="Cambria"/>
          <w:b/>
          <w:sz w:val="24"/>
          <w:szCs w:val="24"/>
        </w:rPr>
      </w:pPr>
    </w:p>
    <w:p w14:paraId="5530C79A" w14:textId="77777777" w:rsidR="00081338" w:rsidRDefault="00081338" w:rsidP="00081338">
      <w:pPr>
        <w:jc w:val="center"/>
        <w:rPr>
          <w:rFonts w:ascii="Cambria" w:hAnsi="Cambria"/>
          <w:b/>
          <w:sz w:val="24"/>
          <w:szCs w:val="24"/>
        </w:rPr>
      </w:pPr>
    </w:p>
    <w:p w14:paraId="4B663350" w14:textId="77777777" w:rsidR="00081338" w:rsidRDefault="00081338" w:rsidP="00081338">
      <w:pPr>
        <w:jc w:val="center"/>
        <w:rPr>
          <w:rFonts w:ascii="Cambria" w:hAnsi="Cambria"/>
          <w:b/>
          <w:sz w:val="24"/>
          <w:szCs w:val="24"/>
        </w:rPr>
      </w:pPr>
    </w:p>
    <w:p w14:paraId="2ACB7222" w14:textId="77777777" w:rsidR="00081338" w:rsidRDefault="00081338" w:rsidP="00081338">
      <w:pPr>
        <w:jc w:val="center"/>
        <w:rPr>
          <w:rFonts w:ascii="Cambria" w:hAnsi="Cambria"/>
          <w:b/>
          <w:sz w:val="24"/>
          <w:szCs w:val="24"/>
        </w:rPr>
      </w:pPr>
    </w:p>
    <w:p w14:paraId="59E655AC" w14:textId="77777777" w:rsidR="00081338" w:rsidRPr="00081338" w:rsidRDefault="00081338" w:rsidP="00081338">
      <w:pPr>
        <w:jc w:val="center"/>
        <w:rPr>
          <w:rFonts w:ascii="Cambria" w:hAnsi="Cambria"/>
          <w:b/>
          <w:sz w:val="24"/>
          <w:szCs w:val="24"/>
        </w:rPr>
      </w:pPr>
      <w:r w:rsidRPr="00081338">
        <w:rPr>
          <w:rFonts w:ascii="Cambria" w:hAnsi="Cambria"/>
          <w:b/>
          <w:sz w:val="24"/>
          <w:szCs w:val="24"/>
        </w:rPr>
        <w:t>Econ 741: Advanced Topics in Microeconomics</w:t>
      </w:r>
    </w:p>
    <w:p w14:paraId="747180B9" w14:textId="77777777" w:rsidR="00081338" w:rsidRPr="00081338" w:rsidRDefault="00081338" w:rsidP="00081338">
      <w:pPr>
        <w:jc w:val="center"/>
        <w:rPr>
          <w:rFonts w:ascii="Cambria" w:hAnsi="Cambria"/>
          <w:sz w:val="24"/>
          <w:szCs w:val="24"/>
        </w:rPr>
      </w:pPr>
    </w:p>
    <w:p w14:paraId="41641FDC" w14:textId="77777777" w:rsidR="00081338" w:rsidRPr="00081338" w:rsidRDefault="00081338" w:rsidP="00081338">
      <w:pPr>
        <w:jc w:val="center"/>
        <w:rPr>
          <w:rFonts w:ascii="Cambria" w:hAnsi="Cambria"/>
          <w:sz w:val="24"/>
          <w:szCs w:val="24"/>
        </w:rPr>
      </w:pPr>
      <w:r w:rsidRPr="00081338">
        <w:rPr>
          <w:rFonts w:ascii="Cambria" w:hAnsi="Cambria"/>
          <w:sz w:val="24"/>
          <w:szCs w:val="24"/>
        </w:rPr>
        <w:t>University of Wisconsin-Whitewater</w:t>
      </w:r>
    </w:p>
    <w:p w14:paraId="39270F11" w14:textId="77777777" w:rsidR="00081338" w:rsidRPr="00081338" w:rsidRDefault="00081338" w:rsidP="00081338">
      <w:pPr>
        <w:jc w:val="center"/>
        <w:rPr>
          <w:rFonts w:ascii="Cambria" w:hAnsi="Cambria"/>
          <w:sz w:val="24"/>
          <w:szCs w:val="24"/>
        </w:rPr>
      </w:pPr>
      <w:r w:rsidRPr="00081338">
        <w:rPr>
          <w:rFonts w:ascii="Cambria" w:hAnsi="Cambria"/>
          <w:sz w:val="24"/>
          <w:szCs w:val="24"/>
        </w:rPr>
        <w:t>College of Business and Economics</w:t>
      </w:r>
    </w:p>
    <w:p w14:paraId="2A79D858" w14:textId="77777777" w:rsidR="00081338" w:rsidRPr="00081338" w:rsidRDefault="00081338" w:rsidP="00081338">
      <w:pPr>
        <w:jc w:val="center"/>
        <w:rPr>
          <w:rFonts w:ascii="Cambria" w:hAnsi="Cambria"/>
          <w:sz w:val="24"/>
          <w:szCs w:val="24"/>
        </w:rPr>
      </w:pPr>
      <w:r w:rsidRPr="00081338">
        <w:rPr>
          <w:rFonts w:ascii="Cambria" w:hAnsi="Cambria"/>
          <w:sz w:val="24"/>
          <w:szCs w:val="24"/>
        </w:rPr>
        <w:t>Department of Economics</w:t>
      </w:r>
    </w:p>
    <w:p w14:paraId="1F6D614B" w14:textId="77777777" w:rsidR="00081338" w:rsidRPr="00081338" w:rsidRDefault="00081338" w:rsidP="00081338">
      <w:pPr>
        <w:jc w:val="center"/>
        <w:rPr>
          <w:rFonts w:ascii="Cambria" w:hAnsi="Cambria"/>
          <w:sz w:val="24"/>
          <w:szCs w:val="24"/>
        </w:rPr>
      </w:pPr>
    </w:p>
    <w:p w14:paraId="423A2C00" w14:textId="77777777" w:rsidR="00081338" w:rsidRPr="00081338" w:rsidRDefault="00081338" w:rsidP="00081338">
      <w:pPr>
        <w:jc w:val="center"/>
        <w:rPr>
          <w:rFonts w:ascii="Cambria" w:hAnsi="Cambria"/>
          <w:b/>
          <w:sz w:val="24"/>
          <w:szCs w:val="24"/>
        </w:rPr>
      </w:pPr>
      <w:r w:rsidRPr="00081338">
        <w:rPr>
          <w:rFonts w:ascii="Cambria" w:hAnsi="Cambria"/>
          <w:b/>
          <w:sz w:val="24"/>
          <w:szCs w:val="24"/>
        </w:rPr>
        <w:t>Spring 2015</w:t>
      </w:r>
    </w:p>
    <w:p w14:paraId="4CB6C6DA" w14:textId="77777777" w:rsidR="00081338" w:rsidRPr="00081338" w:rsidRDefault="00081338" w:rsidP="00081338">
      <w:pPr>
        <w:jc w:val="center"/>
        <w:rPr>
          <w:rFonts w:ascii="Cambria" w:hAnsi="Cambria"/>
          <w:b/>
          <w:sz w:val="24"/>
          <w:szCs w:val="24"/>
        </w:rPr>
      </w:pPr>
      <w:r w:rsidRPr="00081338">
        <w:rPr>
          <w:rFonts w:ascii="Cambria" w:hAnsi="Cambria"/>
          <w:b/>
          <w:sz w:val="24"/>
          <w:szCs w:val="24"/>
        </w:rPr>
        <w:t>Time: TBD</w:t>
      </w:r>
    </w:p>
    <w:p w14:paraId="1AF784A5" w14:textId="77777777" w:rsidR="00081338" w:rsidRPr="00081338" w:rsidRDefault="00081338" w:rsidP="00081338">
      <w:pPr>
        <w:jc w:val="center"/>
        <w:rPr>
          <w:rFonts w:ascii="Cambria" w:hAnsi="Cambria"/>
          <w:b/>
          <w:sz w:val="24"/>
          <w:szCs w:val="24"/>
        </w:rPr>
      </w:pPr>
      <w:r w:rsidRPr="00081338">
        <w:rPr>
          <w:rFonts w:ascii="Cambria" w:hAnsi="Cambria"/>
          <w:b/>
          <w:sz w:val="24"/>
          <w:szCs w:val="24"/>
        </w:rPr>
        <w:t>Location: TBD</w:t>
      </w:r>
    </w:p>
    <w:p w14:paraId="24A8738D" w14:textId="77777777" w:rsidR="00081338" w:rsidRPr="00081338" w:rsidRDefault="00081338" w:rsidP="00081338">
      <w:pPr>
        <w:jc w:val="center"/>
        <w:rPr>
          <w:rFonts w:ascii="Cambria" w:hAnsi="Cambria"/>
          <w:b/>
          <w:sz w:val="24"/>
          <w:szCs w:val="24"/>
        </w:rPr>
      </w:pPr>
    </w:p>
    <w:p w14:paraId="6D65B83E" w14:textId="77777777" w:rsidR="00081338" w:rsidRPr="00081338" w:rsidRDefault="00081338" w:rsidP="00081338">
      <w:pPr>
        <w:rPr>
          <w:rFonts w:ascii="Cambria" w:hAnsi="Cambria"/>
          <w:b/>
          <w:sz w:val="24"/>
          <w:szCs w:val="24"/>
        </w:rPr>
      </w:pPr>
      <w:r w:rsidRPr="00081338">
        <w:rPr>
          <w:rFonts w:ascii="Cambria" w:hAnsi="Cambria"/>
          <w:b/>
          <w:sz w:val="24"/>
          <w:szCs w:val="24"/>
        </w:rPr>
        <w:t>Instructor:</w:t>
      </w:r>
      <w:r w:rsidRPr="00081338">
        <w:rPr>
          <w:rFonts w:ascii="Cambria" w:hAnsi="Cambria"/>
          <w:b/>
          <w:sz w:val="24"/>
          <w:szCs w:val="24"/>
        </w:rPr>
        <w:tab/>
      </w:r>
      <w:r w:rsidRPr="00081338">
        <w:rPr>
          <w:rFonts w:ascii="Cambria" w:hAnsi="Cambria"/>
          <w:b/>
          <w:sz w:val="24"/>
          <w:szCs w:val="24"/>
        </w:rPr>
        <w:tab/>
      </w:r>
      <w:r w:rsidRPr="00081338">
        <w:rPr>
          <w:rFonts w:ascii="Cambria" w:hAnsi="Cambria"/>
          <w:sz w:val="24"/>
          <w:szCs w:val="24"/>
        </w:rPr>
        <w:t>Matthew Winden</w:t>
      </w:r>
    </w:p>
    <w:p w14:paraId="725A226C" w14:textId="77777777" w:rsidR="00081338" w:rsidRPr="00081338" w:rsidRDefault="00081338" w:rsidP="00081338">
      <w:pPr>
        <w:rPr>
          <w:rFonts w:ascii="Cambria" w:hAnsi="Cambria"/>
          <w:sz w:val="24"/>
          <w:szCs w:val="24"/>
        </w:rPr>
      </w:pPr>
      <w:r w:rsidRPr="00081338">
        <w:rPr>
          <w:rFonts w:ascii="Cambria" w:hAnsi="Cambria"/>
          <w:b/>
          <w:sz w:val="24"/>
          <w:szCs w:val="24"/>
        </w:rPr>
        <w:t>Email:</w:t>
      </w:r>
      <w:r w:rsidRPr="00081338">
        <w:rPr>
          <w:rFonts w:ascii="Cambria" w:hAnsi="Cambria"/>
          <w:b/>
          <w:sz w:val="24"/>
          <w:szCs w:val="24"/>
        </w:rPr>
        <w:tab/>
      </w:r>
      <w:r w:rsidRPr="00081338">
        <w:rPr>
          <w:rFonts w:ascii="Cambria" w:hAnsi="Cambria"/>
          <w:b/>
          <w:sz w:val="24"/>
          <w:szCs w:val="24"/>
        </w:rPr>
        <w:tab/>
      </w:r>
      <w:r w:rsidRPr="00081338">
        <w:rPr>
          <w:rFonts w:ascii="Cambria" w:hAnsi="Cambria"/>
          <w:b/>
          <w:sz w:val="24"/>
          <w:szCs w:val="24"/>
        </w:rPr>
        <w:tab/>
      </w:r>
      <w:r w:rsidRPr="00081338">
        <w:rPr>
          <w:rFonts w:ascii="Cambria" w:hAnsi="Cambria"/>
          <w:sz w:val="24"/>
          <w:szCs w:val="24"/>
        </w:rPr>
        <w:t>windenm@uww.edu</w:t>
      </w:r>
    </w:p>
    <w:p w14:paraId="06E78BD7" w14:textId="77777777" w:rsidR="00081338" w:rsidRPr="00081338" w:rsidRDefault="00081338" w:rsidP="00081338">
      <w:pPr>
        <w:rPr>
          <w:rFonts w:ascii="Cambria" w:hAnsi="Cambria"/>
          <w:sz w:val="24"/>
          <w:szCs w:val="24"/>
        </w:rPr>
      </w:pPr>
      <w:r w:rsidRPr="00081338">
        <w:rPr>
          <w:rFonts w:ascii="Cambria" w:hAnsi="Cambria"/>
          <w:b/>
          <w:sz w:val="24"/>
          <w:szCs w:val="24"/>
        </w:rPr>
        <w:t>Phone:</w:t>
      </w:r>
      <w:r w:rsidRPr="00081338">
        <w:rPr>
          <w:rFonts w:ascii="Cambria" w:hAnsi="Cambria"/>
          <w:b/>
          <w:sz w:val="24"/>
          <w:szCs w:val="24"/>
        </w:rPr>
        <w:tab/>
      </w:r>
      <w:r w:rsidRPr="00081338">
        <w:rPr>
          <w:rFonts w:ascii="Cambria" w:hAnsi="Cambria"/>
          <w:b/>
          <w:sz w:val="24"/>
          <w:szCs w:val="24"/>
        </w:rPr>
        <w:tab/>
      </w:r>
      <w:r w:rsidRPr="00081338">
        <w:rPr>
          <w:rFonts w:ascii="Cambria" w:hAnsi="Cambria"/>
          <w:sz w:val="24"/>
          <w:szCs w:val="24"/>
        </w:rPr>
        <w:t>262-472-5579</w:t>
      </w:r>
    </w:p>
    <w:p w14:paraId="7BEC5B4B" w14:textId="77777777" w:rsidR="00081338" w:rsidRPr="00081338" w:rsidRDefault="00081338" w:rsidP="00081338">
      <w:pPr>
        <w:rPr>
          <w:rFonts w:ascii="Cambria" w:hAnsi="Cambria"/>
          <w:sz w:val="24"/>
          <w:szCs w:val="24"/>
        </w:rPr>
      </w:pPr>
      <w:r w:rsidRPr="00081338">
        <w:rPr>
          <w:rFonts w:ascii="Cambria" w:hAnsi="Cambria"/>
          <w:b/>
          <w:sz w:val="24"/>
          <w:szCs w:val="24"/>
        </w:rPr>
        <w:t>Office:</w:t>
      </w:r>
      <w:r w:rsidRPr="00081338">
        <w:rPr>
          <w:rFonts w:ascii="Cambria" w:hAnsi="Cambria"/>
          <w:b/>
          <w:sz w:val="24"/>
          <w:szCs w:val="24"/>
        </w:rPr>
        <w:tab/>
      </w:r>
      <w:r w:rsidRPr="00081338">
        <w:rPr>
          <w:rFonts w:ascii="Cambria" w:hAnsi="Cambria"/>
          <w:b/>
          <w:sz w:val="24"/>
          <w:szCs w:val="24"/>
        </w:rPr>
        <w:tab/>
      </w:r>
      <w:r w:rsidRPr="00081338">
        <w:rPr>
          <w:rFonts w:ascii="Cambria" w:hAnsi="Cambria"/>
          <w:b/>
          <w:sz w:val="24"/>
          <w:szCs w:val="24"/>
        </w:rPr>
        <w:tab/>
      </w:r>
      <w:r w:rsidRPr="00081338">
        <w:rPr>
          <w:rFonts w:ascii="Cambria" w:hAnsi="Cambria"/>
          <w:sz w:val="24"/>
          <w:szCs w:val="24"/>
        </w:rPr>
        <w:t>Hyland Hall 4405</w:t>
      </w:r>
    </w:p>
    <w:p w14:paraId="3577422F" w14:textId="77777777" w:rsidR="00081338" w:rsidRPr="00081338" w:rsidRDefault="00081338" w:rsidP="00081338">
      <w:pPr>
        <w:rPr>
          <w:rFonts w:ascii="Cambria" w:hAnsi="Cambria"/>
          <w:sz w:val="24"/>
          <w:szCs w:val="24"/>
        </w:rPr>
      </w:pPr>
    </w:p>
    <w:p w14:paraId="3B32DB51" w14:textId="77777777" w:rsidR="00081338" w:rsidRPr="00081338" w:rsidRDefault="00081338" w:rsidP="00081338">
      <w:pPr>
        <w:rPr>
          <w:rFonts w:ascii="Cambria" w:hAnsi="Cambria"/>
          <w:sz w:val="24"/>
          <w:szCs w:val="24"/>
        </w:rPr>
      </w:pPr>
      <w:r w:rsidRPr="00081338">
        <w:rPr>
          <w:rFonts w:ascii="Cambria" w:hAnsi="Cambria"/>
          <w:b/>
          <w:sz w:val="24"/>
          <w:szCs w:val="24"/>
        </w:rPr>
        <w:t>Office Hours:</w:t>
      </w:r>
      <w:r w:rsidRPr="00081338">
        <w:rPr>
          <w:rFonts w:ascii="Cambria" w:hAnsi="Cambria"/>
          <w:b/>
          <w:sz w:val="24"/>
          <w:szCs w:val="24"/>
        </w:rPr>
        <w:tab/>
      </w:r>
      <w:r w:rsidRPr="00081338">
        <w:rPr>
          <w:rFonts w:ascii="Cambria" w:hAnsi="Cambria"/>
          <w:b/>
          <w:sz w:val="24"/>
          <w:szCs w:val="24"/>
        </w:rPr>
        <w:tab/>
      </w:r>
      <w:r w:rsidRPr="00081338">
        <w:rPr>
          <w:rFonts w:ascii="Cambria" w:hAnsi="Cambria"/>
          <w:sz w:val="24"/>
          <w:szCs w:val="24"/>
        </w:rPr>
        <w:t>TBA and by appointment</w:t>
      </w:r>
    </w:p>
    <w:p w14:paraId="29148EE4" w14:textId="77777777" w:rsidR="00081338" w:rsidRPr="00081338" w:rsidRDefault="00081338" w:rsidP="00081338">
      <w:pPr>
        <w:rPr>
          <w:rFonts w:ascii="Cambria" w:hAnsi="Cambria"/>
          <w:sz w:val="24"/>
          <w:szCs w:val="24"/>
        </w:rPr>
      </w:pPr>
    </w:p>
    <w:p w14:paraId="14BA79DA" w14:textId="77777777" w:rsidR="00081338" w:rsidRPr="00081338" w:rsidRDefault="00081338" w:rsidP="00081338">
      <w:pPr>
        <w:ind w:left="2160" w:hanging="2160"/>
        <w:rPr>
          <w:rFonts w:ascii="Cambria" w:hAnsi="Cambria"/>
          <w:sz w:val="24"/>
          <w:szCs w:val="24"/>
        </w:rPr>
      </w:pPr>
      <w:r w:rsidRPr="00081338">
        <w:rPr>
          <w:rFonts w:ascii="Cambria" w:hAnsi="Cambria"/>
          <w:b/>
          <w:sz w:val="24"/>
          <w:szCs w:val="24"/>
        </w:rPr>
        <w:t>Required Text:</w:t>
      </w:r>
      <w:r w:rsidRPr="00081338">
        <w:rPr>
          <w:rFonts w:ascii="Cambria" w:hAnsi="Cambria"/>
          <w:b/>
          <w:sz w:val="24"/>
          <w:szCs w:val="24"/>
        </w:rPr>
        <w:tab/>
      </w:r>
      <w:r w:rsidRPr="00081338">
        <w:rPr>
          <w:rFonts w:ascii="Cambria" w:hAnsi="Cambria"/>
          <w:sz w:val="24"/>
          <w:szCs w:val="24"/>
        </w:rPr>
        <w:t>See Reference List Below</w:t>
      </w:r>
    </w:p>
    <w:p w14:paraId="50E15C70" w14:textId="77777777" w:rsidR="00081338" w:rsidRPr="00081338" w:rsidRDefault="00081338" w:rsidP="00081338">
      <w:pPr>
        <w:ind w:left="2160"/>
        <w:rPr>
          <w:rFonts w:ascii="Cambria" w:hAnsi="Cambria"/>
          <w:sz w:val="24"/>
          <w:szCs w:val="24"/>
        </w:rPr>
      </w:pPr>
    </w:p>
    <w:p w14:paraId="70A41006" w14:textId="77777777" w:rsidR="00081338" w:rsidRPr="00081338" w:rsidRDefault="00081338" w:rsidP="00081338">
      <w:pPr>
        <w:ind w:left="2160" w:hanging="2160"/>
        <w:rPr>
          <w:rFonts w:ascii="Cambria" w:hAnsi="Cambria"/>
          <w:sz w:val="24"/>
          <w:szCs w:val="24"/>
        </w:rPr>
      </w:pPr>
      <w:r w:rsidRPr="00081338">
        <w:rPr>
          <w:rFonts w:ascii="Cambria" w:hAnsi="Cambria"/>
          <w:b/>
          <w:sz w:val="24"/>
          <w:szCs w:val="24"/>
        </w:rPr>
        <w:t>Technology:</w:t>
      </w:r>
      <w:r w:rsidR="006A10FF">
        <w:rPr>
          <w:rFonts w:ascii="Cambria" w:hAnsi="Cambria"/>
          <w:b/>
          <w:sz w:val="24"/>
          <w:szCs w:val="24"/>
        </w:rPr>
        <w:tab/>
      </w:r>
      <w:r w:rsidRPr="00081338">
        <w:rPr>
          <w:rFonts w:ascii="Cambria" w:hAnsi="Cambria"/>
          <w:sz w:val="24"/>
          <w:szCs w:val="24"/>
        </w:rPr>
        <w:tab/>
        <w:t>1.) You will need to have access to a copy of Microsoft Excel.</w:t>
      </w:r>
    </w:p>
    <w:p w14:paraId="6107A020" w14:textId="77777777" w:rsidR="00081338" w:rsidRPr="00081338" w:rsidRDefault="00081338" w:rsidP="00081338">
      <w:pPr>
        <w:ind w:left="2160" w:hanging="2160"/>
        <w:rPr>
          <w:rFonts w:ascii="Cambria" w:hAnsi="Cambria"/>
          <w:sz w:val="24"/>
          <w:szCs w:val="24"/>
        </w:rPr>
      </w:pPr>
      <w:r w:rsidRPr="00081338">
        <w:rPr>
          <w:rFonts w:ascii="Cambria" w:hAnsi="Cambria"/>
          <w:sz w:val="24"/>
          <w:szCs w:val="24"/>
        </w:rPr>
        <w:tab/>
      </w:r>
      <w:r w:rsidR="006A10FF">
        <w:rPr>
          <w:rFonts w:ascii="Cambria" w:hAnsi="Cambria"/>
          <w:sz w:val="24"/>
          <w:szCs w:val="24"/>
        </w:rPr>
        <w:tab/>
      </w:r>
      <w:r w:rsidR="006A10FF">
        <w:rPr>
          <w:rFonts w:ascii="Cambria" w:hAnsi="Cambria"/>
          <w:sz w:val="24"/>
          <w:szCs w:val="24"/>
        </w:rPr>
        <w:tab/>
      </w:r>
      <w:r w:rsidRPr="00081338">
        <w:rPr>
          <w:rFonts w:ascii="Cambria" w:hAnsi="Cambria"/>
          <w:sz w:val="24"/>
          <w:szCs w:val="24"/>
        </w:rPr>
        <w:t>2.) All course announcements, administrative information (i.e. exam dates, syllabus, and schedule), assigned article readings, notes, group postings, chats and discussions will be facilitated through the use of D2L.</w:t>
      </w:r>
    </w:p>
    <w:p w14:paraId="7C96E5D4" w14:textId="77777777" w:rsidR="00081338" w:rsidRPr="00081338" w:rsidRDefault="00081338" w:rsidP="00081338">
      <w:pPr>
        <w:rPr>
          <w:rFonts w:ascii="Cambria" w:hAnsi="Cambria"/>
          <w:sz w:val="24"/>
          <w:szCs w:val="24"/>
        </w:rPr>
      </w:pPr>
    </w:p>
    <w:p w14:paraId="43FC0009" w14:textId="77777777" w:rsidR="00081338" w:rsidRPr="00081338" w:rsidRDefault="00081338" w:rsidP="00081338">
      <w:pPr>
        <w:rPr>
          <w:rFonts w:ascii="Cambria" w:hAnsi="Cambria"/>
          <w:i/>
          <w:sz w:val="24"/>
          <w:szCs w:val="24"/>
        </w:rPr>
      </w:pPr>
      <w:r w:rsidRPr="00081338">
        <w:rPr>
          <w:rFonts w:ascii="Cambria" w:hAnsi="Cambria"/>
          <w:b/>
          <w:sz w:val="24"/>
          <w:szCs w:val="24"/>
        </w:rPr>
        <w:t>Prerequisite:</w:t>
      </w:r>
      <w:r w:rsidRPr="00081338">
        <w:rPr>
          <w:rFonts w:ascii="Cambria" w:hAnsi="Cambria"/>
          <w:b/>
          <w:sz w:val="24"/>
          <w:szCs w:val="24"/>
        </w:rPr>
        <w:tab/>
      </w:r>
      <w:r w:rsidRPr="00081338">
        <w:rPr>
          <w:rFonts w:ascii="Cambria" w:hAnsi="Cambria"/>
          <w:sz w:val="24"/>
          <w:szCs w:val="24"/>
        </w:rPr>
        <w:t>Econ 706 Mathematics for Economists</w:t>
      </w:r>
    </w:p>
    <w:p w14:paraId="359A233A" w14:textId="77777777" w:rsidR="00081338" w:rsidRPr="00081338" w:rsidRDefault="00081338" w:rsidP="00081338">
      <w:pPr>
        <w:rPr>
          <w:rFonts w:ascii="Cambria" w:hAnsi="Cambria"/>
          <w:sz w:val="24"/>
          <w:szCs w:val="24"/>
        </w:rPr>
      </w:pPr>
      <w:r w:rsidRPr="00081338">
        <w:rPr>
          <w:rFonts w:ascii="Cambria" w:hAnsi="Cambria"/>
          <w:i/>
          <w:sz w:val="24"/>
          <w:szCs w:val="24"/>
        </w:rPr>
        <w:tab/>
      </w:r>
      <w:r w:rsidRPr="00081338">
        <w:rPr>
          <w:rFonts w:ascii="Cambria" w:hAnsi="Cambria"/>
          <w:i/>
          <w:sz w:val="24"/>
          <w:szCs w:val="24"/>
        </w:rPr>
        <w:tab/>
      </w:r>
      <w:r w:rsidRPr="00081338">
        <w:rPr>
          <w:rFonts w:ascii="Cambria" w:hAnsi="Cambria"/>
          <w:i/>
          <w:sz w:val="24"/>
          <w:szCs w:val="24"/>
        </w:rPr>
        <w:tab/>
      </w:r>
      <w:r w:rsidRPr="00081338">
        <w:rPr>
          <w:rFonts w:ascii="Cambria" w:hAnsi="Cambria"/>
          <w:sz w:val="24"/>
          <w:szCs w:val="24"/>
        </w:rPr>
        <w:t>Econ 731 Microeconomics I</w:t>
      </w:r>
    </w:p>
    <w:p w14:paraId="75462642" w14:textId="77777777" w:rsidR="00081338" w:rsidRPr="00081338" w:rsidRDefault="00081338" w:rsidP="00081338">
      <w:pPr>
        <w:rPr>
          <w:rFonts w:ascii="Cambria" w:hAnsi="Cambria"/>
          <w:sz w:val="24"/>
          <w:szCs w:val="24"/>
        </w:rPr>
      </w:pPr>
    </w:p>
    <w:p w14:paraId="1F36A90A" w14:textId="77777777" w:rsidR="00081338" w:rsidRPr="00081338" w:rsidRDefault="00081338" w:rsidP="00081338">
      <w:pPr>
        <w:ind w:left="2160" w:hanging="2160"/>
        <w:rPr>
          <w:rFonts w:ascii="Cambria" w:hAnsi="Cambria"/>
          <w:sz w:val="24"/>
          <w:szCs w:val="24"/>
        </w:rPr>
      </w:pPr>
      <w:r w:rsidRPr="00081338">
        <w:rPr>
          <w:rFonts w:ascii="Cambria" w:hAnsi="Cambria"/>
          <w:b/>
          <w:sz w:val="24"/>
          <w:szCs w:val="24"/>
        </w:rPr>
        <w:t>Class Description:</w:t>
      </w:r>
      <w:r w:rsidRPr="00081338">
        <w:rPr>
          <w:rFonts w:ascii="Cambria" w:hAnsi="Cambria"/>
          <w:b/>
          <w:sz w:val="24"/>
          <w:szCs w:val="24"/>
        </w:rPr>
        <w:tab/>
      </w:r>
      <w:r w:rsidRPr="00081338">
        <w:rPr>
          <w:rFonts w:ascii="Cambria" w:hAnsi="Cambria"/>
          <w:sz w:val="24"/>
          <w:szCs w:val="24"/>
          <w:u w:val="single"/>
        </w:rPr>
        <w:t>Advanced Topics in Microeconomics</w:t>
      </w:r>
      <w:r w:rsidRPr="00081338">
        <w:rPr>
          <w:rFonts w:ascii="Cambria" w:hAnsi="Cambria"/>
          <w:sz w:val="24"/>
          <w:szCs w:val="24"/>
        </w:rPr>
        <w:t xml:space="preserve"> is the second course in the graduate microeconomics sequence.  It extends the theories and techniques introduced in Econ 707 and presents advanced topics in microeconomic analysis.  Specifically this course introduces students to the many different fields of study in microeconomics and shows how microeconomic theories are applied and used in these fields.  Topics covered in this course will be selected from (but not limited to) the following: industrial organization, game theory, managerial and business economics, international economics, public economics, environmental and natural resource economics, development economics, labor economics, health economics and urban and regional economics.  Detailed descriptions of these topics are listed below.</w:t>
      </w:r>
    </w:p>
    <w:p w14:paraId="0EFFB03D" w14:textId="77777777" w:rsidR="00F76B6B" w:rsidRDefault="00F76B6B">
      <w:pPr>
        <w:rPr>
          <w:sz w:val="22"/>
          <w:szCs w:val="22"/>
        </w:rPr>
      </w:pPr>
    </w:p>
    <w:p w14:paraId="0218D234" w14:textId="77777777" w:rsidR="00081338" w:rsidRDefault="00081338">
      <w:pPr>
        <w:rPr>
          <w:sz w:val="22"/>
          <w:szCs w:val="22"/>
        </w:rPr>
      </w:pPr>
    </w:p>
    <w:p w14:paraId="0D44D7A8" w14:textId="77777777" w:rsidR="00081338" w:rsidRDefault="00081338">
      <w:pPr>
        <w:rPr>
          <w:sz w:val="22"/>
          <w:szCs w:val="22"/>
        </w:rPr>
      </w:pPr>
    </w:p>
    <w:p w14:paraId="2511F571" w14:textId="77777777" w:rsidR="00081338" w:rsidRDefault="00081338">
      <w:pPr>
        <w:rPr>
          <w:sz w:val="22"/>
          <w:szCs w:val="22"/>
        </w:rPr>
      </w:pPr>
    </w:p>
    <w:p w14:paraId="3D01BD5E" w14:textId="77777777" w:rsidR="00081338" w:rsidRDefault="00081338">
      <w:pPr>
        <w:rPr>
          <w:sz w:val="22"/>
          <w:szCs w:val="22"/>
        </w:rPr>
      </w:pPr>
    </w:p>
    <w:p w14:paraId="06CA9B20" w14:textId="77777777" w:rsidR="00081338" w:rsidRDefault="00081338" w:rsidP="00081338">
      <w:pPr>
        <w:ind w:left="2160" w:hanging="2160"/>
        <w:rPr>
          <w:rFonts w:ascii="Cambria" w:hAnsi="Cambria"/>
          <w:b/>
          <w:sz w:val="24"/>
          <w:szCs w:val="24"/>
        </w:rPr>
      </w:pPr>
    </w:p>
    <w:p w14:paraId="25ADDFDC" w14:textId="77777777" w:rsidR="00081338" w:rsidRDefault="00081338" w:rsidP="00081338">
      <w:pPr>
        <w:ind w:left="2160" w:hanging="2160"/>
        <w:rPr>
          <w:rFonts w:ascii="Cambria" w:hAnsi="Cambria"/>
          <w:b/>
          <w:sz w:val="24"/>
          <w:szCs w:val="24"/>
        </w:rPr>
      </w:pPr>
    </w:p>
    <w:p w14:paraId="1A71CE78" w14:textId="77777777" w:rsidR="00081338" w:rsidRDefault="00081338" w:rsidP="00081338">
      <w:pPr>
        <w:ind w:left="2160" w:hanging="2160"/>
        <w:rPr>
          <w:rFonts w:ascii="Cambria" w:hAnsi="Cambria"/>
          <w:b/>
          <w:sz w:val="24"/>
          <w:szCs w:val="24"/>
        </w:rPr>
      </w:pPr>
    </w:p>
    <w:p w14:paraId="1B0A9961" w14:textId="77777777" w:rsidR="00081338" w:rsidRDefault="00081338" w:rsidP="00081338">
      <w:pPr>
        <w:ind w:left="2160" w:hanging="2160"/>
        <w:rPr>
          <w:rFonts w:ascii="Cambria" w:hAnsi="Cambria"/>
          <w:b/>
          <w:sz w:val="24"/>
          <w:szCs w:val="24"/>
        </w:rPr>
      </w:pPr>
    </w:p>
    <w:p w14:paraId="00AAD22B" w14:textId="77777777" w:rsidR="00081338" w:rsidRPr="00081338" w:rsidRDefault="00081338" w:rsidP="00081338">
      <w:pPr>
        <w:ind w:left="2160" w:hanging="2160"/>
        <w:rPr>
          <w:rFonts w:ascii="Cambria" w:hAnsi="Cambria" w:cs="Arial"/>
          <w:i/>
          <w:sz w:val="24"/>
          <w:szCs w:val="24"/>
          <w:u w:val="single"/>
          <w:lang w:val="en-GB"/>
        </w:rPr>
      </w:pPr>
      <w:r w:rsidRPr="00081338">
        <w:rPr>
          <w:rFonts w:ascii="Cambria" w:hAnsi="Cambria"/>
          <w:b/>
          <w:sz w:val="24"/>
          <w:szCs w:val="24"/>
        </w:rPr>
        <w:t>Class Outline:</w:t>
      </w:r>
      <w:r w:rsidRPr="00081338">
        <w:rPr>
          <w:rFonts w:ascii="Cambria" w:hAnsi="Cambria"/>
          <w:b/>
          <w:sz w:val="24"/>
          <w:szCs w:val="24"/>
        </w:rPr>
        <w:tab/>
      </w:r>
      <w:r w:rsidRPr="00081338">
        <w:rPr>
          <w:rFonts w:ascii="Cambria" w:hAnsi="Cambria" w:cs="Arial"/>
          <w:i/>
          <w:sz w:val="24"/>
          <w:szCs w:val="24"/>
          <w:u w:val="single"/>
          <w:lang w:val="en-GB"/>
        </w:rPr>
        <w:t>Industrial Organization and Regulation</w:t>
      </w:r>
    </w:p>
    <w:p w14:paraId="344D6A61" w14:textId="77777777" w:rsidR="00081338" w:rsidRPr="00081338" w:rsidRDefault="00081338" w:rsidP="00081338">
      <w:pPr>
        <w:adjustRightInd w:val="0"/>
        <w:ind w:left="2160"/>
        <w:rPr>
          <w:rFonts w:ascii="Cambria" w:hAnsi="Cambria" w:cs="Arial"/>
          <w:sz w:val="24"/>
          <w:szCs w:val="24"/>
          <w:lang w:val="en-GB"/>
        </w:rPr>
      </w:pPr>
      <w:r>
        <w:rPr>
          <w:sz w:val="24"/>
          <w:szCs w:val="24"/>
        </w:rPr>
        <w:t>This section will discuss imperfect competition and its pervasiveness, as well as how to describe imperfectly competitive industries, consider alternative strategies in such industries, evaluate the implications for profitability and welfare, and assess the impacts of public policies on firm strategy and industry performance. The insights will be useful to prospective consultants, investors, managers, and policy makers. Topics include imperfect competition, pricing, advertising, entry and exit, industry evolution, cartel formation, vertical integration, mergers, antitrust, and regulation.</w:t>
      </w:r>
    </w:p>
    <w:p w14:paraId="18F6CBE8" w14:textId="77777777" w:rsidR="00081338" w:rsidRPr="00081338" w:rsidRDefault="00081338" w:rsidP="00081338">
      <w:pPr>
        <w:ind w:left="2160" w:hanging="2160"/>
        <w:rPr>
          <w:rFonts w:ascii="Cambria" w:hAnsi="Cambria" w:cs="Arial"/>
          <w:i/>
          <w:sz w:val="24"/>
          <w:szCs w:val="24"/>
          <w:lang w:val="en-GB"/>
        </w:rPr>
      </w:pPr>
      <w:r w:rsidRPr="00081338">
        <w:rPr>
          <w:rFonts w:ascii="Cambria" w:hAnsi="Cambria" w:cs="Arial"/>
          <w:i/>
          <w:sz w:val="24"/>
          <w:szCs w:val="24"/>
          <w:lang w:val="en-GB"/>
        </w:rPr>
        <w:tab/>
      </w:r>
    </w:p>
    <w:p w14:paraId="4EF938E4" w14:textId="77777777" w:rsidR="00081338" w:rsidRPr="00081338" w:rsidRDefault="00081338" w:rsidP="00081338">
      <w:pPr>
        <w:ind w:left="2160"/>
        <w:rPr>
          <w:rFonts w:ascii="Cambria" w:hAnsi="Cambria" w:cs="Arial"/>
          <w:i/>
          <w:sz w:val="24"/>
          <w:szCs w:val="24"/>
          <w:u w:val="single"/>
          <w:lang w:val="en-GB"/>
        </w:rPr>
      </w:pPr>
      <w:r w:rsidRPr="00081338">
        <w:rPr>
          <w:rFonts w:ascii="Cambria" w:hAnsi="Cambria" w:cs="Arial"/>
          <w:i/>
          <w:sz w:val="24"/>
          <w:szCs w:val="24"/>
          <w:u w:val="single"/>
          <w:lang w:val="en-GB"/>
        </w:rPr>
        <w:t>Game Theory and Economic Behavior</w:t>
      </w:r>
    </w:p>
    <w:p w14:paraId="4A086E76" w14:textId="77777777" w:rsidR="00081338" w:rsidRPr="00D8160A" w:rsidRDefault="00081338" w:rsidP="00081338">
      <w:pPr>
        <w:adjustRightInd w:val="0"/>
        <w:ind w:left="2160"/>
        <w:rPr>
          <w:sz w:val="24"/>
          <w:szCs w:val="24"/>
        </w:rPr>
      </w:pPr>
      <w:r>
        <w:rPr>
          <w:sz w:val="24"/>
          <w:szCs w:val="24"/>
        </w:rPr>
        <w:t>This section will focus on tools, techniques, and applications of non-cooperative game theory. Main topics include static games, dynamic games with complete information, repeated games, games of incomplete information, and advanced games such as signaling games, and principal agent problems.</w:t>
      </w:r>
    </w:p>
    <w:p w14:paraId="40828F1E" w14:textId="77777777" w:rsidR="00081338" w:rsidRPr="00081338" w:rsidRDefault="00081338" w:rsidP="00081338">
      <w:pPr>
        <w:ind w:left="2160"/>
        <w:rPr>
          <w:rFonts w:ascii="Cambria" w:hAnsi="Cambria" w:cs="Arial"/>
          <w:i/>
          <w:sz w:val="24"/>
          <w:szCs w:val="24"/>
          <w:lang w:val="en-GB"/>
        </w:rPr>
      </w:pPr>
    </w:p>
    <w:p w14:paraId="6BB93B1A" w14:textId="77777777" w:rsidR="00081338" w:rsidRPr="00081338" w:rsidRDefault="00081338" w:rsidP="00081338">
      <w:pPr>
        <w:ind w:left="2160" w:hanging="2160"/>
        <w:rPr>
          <w:rFonts w:ascii="Cambria" w:hAnsi="Cambria" w:cs="Arial"/>
          <w:i/>
          <w:sz w:val="24"/>
          <w:szCs w:val="24"/>
          <w:u w:val="single"/>
          <w:lang w:val="en-GB"/>
        </w:rPr>
      </w:pPr>
      <w:r w:rsidRPr="00081338">
        <w:rPr>
          <w:rFonts w:ascii="Cambria" w:hAnsi="Cambria" w:cs="Arial"/>
          <w:i/>
          <w:sz w:val="24"/>
          <w:szCs w:val="24"/>
          <w:lang w:val="en-GB"/>
        </w:rPr>
        <w:tab/>
      </w:r>
      <w:r w:rsidR="006A10FF">
        <w:rPr>
          <w:rFonts w:ascii="Cambria" w:hAnsi="Cambria" w:cs="Arial"/>
          <w:i/>
          <w:sz w:val="24"/>
          <w:szCs w:val="24"/>
          <w:lang w:val="en-GB"/>
        </w:rPr>
        <w:tab/>
      </w:r>
      <w:r w:rsidR="006A10FF">
        <w:rPr>
          <w:rFonts w:ascii="Cambria" w:hAnsi="Cambria" w:cs="Arial"/>
          <w:i/>
          <w:sz w:val="24"/>
          <w:szCs w:val="24"/>
          <w:lang w:val="en-GB"/>
        </w:rPr>
        <w:tab/>
      </w:r>
      <w:r w:rsidRPr="00081338">
        <w:rPr>
          <w:rFonts w:ascii="Cambria" w:hAnsi="Cambria" w:cs="Arial"/>
          <w:i/>
          <w:sz w:val="24"/>
          <w:szCs w:val="24"/>
          <w:u w:val="single"/>
          <w:lang w:val="en-GB"/>
        </w:rPr>
        <w:t>Managerial and Business Economics</w:t>
      </w:r>
    </w:p>
    <w:p w14:paraId="3C1D400B" w14:textId="77777777" w:rsidR="00081338" w:rsidRDefault="00081338" w:rsidP="00081338">
      <w:pPr>
        <w:adjustRightInd w:val="0"/>
        <w:ind w:left="2160"/>
        <w:rPr>
          <w:sz w:val="24"/>
          <w:szCs w:val="24"/>
        </w:rPr>
      </w:pPr>
      <w:r>
        <w:rPr>
          <w:sz w:val="24"/>
          <w:szCs w:val="24"/>
        </w:rPr>
        <w:t xml:space="preserve">This section focuses on applications of microeconomic theory to problems of formulating managerial and business decisions.  The emphasis is on economics as a science that facilitates decision making. Topics considered include optimization techniques, risk analysis and estimation of demand and costs of production, market structures and pricing practices, as well as antitrust economics. </w:t>
      </w:r>
    </w:p>
    <w:p w14:paraId="492EB98A" w14:textId="77777777" w:rsidR="00081338" w:rsidRPr="00081338" w:rsidRDefault="00081338" w:rsidP="00081338">
      <w:pPr>
        <w:adjustRightInd w:val="0"/>
        <w:ind w:left="2160"/>
        <w:rPr>
          <w:rFonts w:ascii="Cambria" w:hAnsi="Cambria" w:cs="Arial"/>
          <w:sz w:val="24"/>
          <w:szCs w:val="24"/>
          <w:lang w:val="en-GB"/>
        </w:rPr>
      </w:pPr>
    </w:p>
    <w:p w14:paraId="2090D148" w14:textId="77777777" w:rsidR="00081338" w:rsidRPr="00081338" w:rsidRDefault="00081338" w:rsidP="00081338">
      <w:pPr>
        <w:ind w:left="2160" w:hanging="2160"/>
        <w:rPr>
          <w:rFonts w:ascii="Cambria" w:hAnsi="Cambria" w:cs="Arial"/>
          <w:i/>
          <w:sz w:val="24"/>
          <w:szCs w:val="24"/>
          <w:u w:val="single"/>
          <w:lang w:val="en-GB"/>
        </w:rPr>
      </w:pPr>
      <w:r w:rsidRPr="00081338">
        <w:rPr>
          <w:rFonts w:ascii="Cambria" w:hAnsi="Cambria" w:cs="Arial"/>
          <w:i/>
          <w:sz w:val="24"/>
          <w:szCs w:val="24"/>
          <w:lang w:val="en-GB"/>
        </w:rPr>
        <w:tab/>
      </w:r>
      <w:r w:rsidR="006A10FF">
        <w:rPr>
          <w:rFonts w:ascii="Cambria" w:hAnsi="Cambria" w:cs="Arial"/>
          <w:i/>
          <w:sz w:val="24"/>
          <w:szCs w:val="24"/>
          <w:lang w:val="en-GB"/>
        </w:rPr>
        <w:tab/>
      </w:r>
      <w:r w:rsidR="006A10FF">
        <w:rPr>
          <w:rFonts w:ascii="Cambria" w:hAnsi="Cambria" w:cs="Arial"/>
          <w:i/>
          <w:sz w:val="24"/>
          <w:szCs w:val="24"/>
          <w:lang w:val="en-GB"/>
        </w:rPr>
        <w:tab/>
      </w:r>
      <w:r w:rsidRPr="00081338">
        <w:rPr>
          <w:rFonts w:ascii="Cambria" w:hAnsi="Cambria" w:cs="Arial"/>
          <w:i/>
          <w:sz w:val="24"/>
          <w:szCs w:val="24"/>
          <w:u w:val="single"/>
          <w:lang w:val="en-GB"/>
        </w:rPr>
        <w:t>International Economics</w:t>
      </w:r>
    </w:p>
    <w:p w14:paraId="6EB96B14" w14:textId="77777777" w:rsidR="00081338" w:rsidRDefault="00081338" w:rsidP="00081338">
      <w:pPr>
        <w:adjustRightInd w:val="0"/>
        <w:ind w:left="2160"/>
        <w:rPr>
          <w:sz w:val="24"/>
          <w:szCs w:val="24"/>
        </w:rPr>
      </w:pPr>
      <w:r>
        <w:rPr>
          <w:sz w:val="24"/>
          <w:szCs w:val="24"/>
        </w:rPr>
        <w:t>This section exposes students to international trade and finance issues; this includes multinational enterprises, international investments, currency problems, and balance of payments issues. It further analyzes the structure and scope of world trade and international financial markets in developed and developing countries.</w:t>
      </w:r>
    </w:p>
    <w:p w14:paraId="5A4DD9BF" w14:textId="77777777" w:rsidR="00081338" w:rsidRPr="00081338" w:rsidRDefault="00081338" w:rsidP="00081338">
      <w:pPr>
        <w:adjustRightInd w:val="0"/>
        <w:ind w:left="2160"/>
        <w:rPr>
          <w:rFonts w:ascii="Cambria" w:hAnsi="Cambria" w:cs="Arial"/>
          <w:sz w:val="24"/>
          <w:szCs w:val="24"/>
          <w:lang w:val="en-GB"/>
        </w:rPr>
      </w:pPr>
    </w:p>
    <w:p w14:paraId="77A75B69" w14:textId="77777777" w:rsidR="00081338" w:rsidRPr="00081338" w:rsidRDefault="00081338" w:rsidP="00081338">
      <w:pPr>
        <w:ind w:left="2160"/>
        <w:rPr>
          <w:rFonts w:ascii="Cambria" w:hAnsi="Cambria" w:cs="Arial"/>
          <w:i/>
          <w:sz w:val="24"/>
          <w:szCs w:val="24"/>
          <w:u w:val="single"/>
          <w:lang w:val="en-GB"/>
        </w:rPr>
      </w:pPr>
      <w:r w:rsidRPr="00081338">
        <w:rPr>
          <w:rFonts w:ascii="Cambria" w:hAnsi="Cambria" w:cs="Arial"/>
          <w:i/>
          <w:sz w:val="24"/>
          <w:szCs w:val="24"/>
          <w:u w:val="single"/>
          <w:lang w:val="en-GB"/>
        </w:rPr>
        <w:t>Public Economics</w:t>
      </w:r>
    </w:p>
    <w:p w14:paraId="6A6AC1FB" w14:textId="77777777" w:rsidR="00081338" w:rsidRDefault="00081338" w:rsidP="00081338">
      <w:pPr>
        <w:adjustRightInd w:val="0"/>
        <w:ind w:left="2160"/>
        <w:rPr>
          <w:sz w:val="24"/>
          <w:szCs w:val="24"/>
        </w:rPr>
      </w:pPr>
      <w:r>
        <w:rPr>
          <w:sz w:val="24"/>
          <w:szCs w:val="24"/>
        </w:rPr>
        <w:t>This section will analyze the economics of public sector issues in relation to the overall economy, including market failure and the role of the public sector; the effects of government expenditures, taxation and borrowing on the allocation and distribution of resources and stability of the U.S. economic system.</w:t>
      </w:r>
    </w:p>
    <w:p w14:paraId="1CA09752" w14:textId="77777777" w:rsidR="00081338" w:rsidRPr="00081338" w:rsidRDefault="00081338" w:rsidP="00081338">
      <w:pPr>
        <w:adjustRightInd w:val="0"/>
        <w:ind w:left="2160"/>
        <w:rPr>
          <w:rFonts w:ascii="Cambria" w:hAnsi="Cambria" w:cs="Arial"/>
          <w:sz w:val="24"/>
          <w:szCs w:val="24"/>
          <w:lang w:val="en-GB"/>
        </w:rPr>
      </w:pPr>
    </w:p>
    <w:p w14:paraId="57D9F629" w14:textId="77777777" w:rsidR="00081338" w:rsidRPr="00081338" w:rsidRDefault="00081338" w:rsidP="00081338">
      <w:pPr>
        <w:ind w:left="2160" w:hanging="2160"/>
        <w:rPr>
          <w:rFonts w:ascii="Cambria" w:hAnsi="Cambria" w:cs="Arial"/>
          <w:i/>
          <w:sz w:val="24"/>
          <w:szCs w:val="24"/>
          <w:u w:val="single"/>
          <w:lang w:val="en-GB"/>
        </w:rPr>
      </w:pPr>
      <w:r w:rsidRPr="00081338">
        <w:rPr>
          <w:rFonts w:ascii="Cambria" w:hAnsi="Cambria" w:cs="Arial"/>
          <w:i/>
          <w:sz w:val="24"/>
          <w:szCs w:val="24"/>
          <w:lang w:val="en-GB"/>
        </w:rPr>
        <w:tab/>
      </w:r>
      <w:r w:rsidR="006A10FF">
        <w:rPr>
          <w:rFonts w:ascii="Cambria" w:hAnsi="Cambria" w:cs="Arial"/>
          <w:i/>
          <w:sz w:val="24"/>
          <w:szCs w:val="24"/>
          <w:lang w:val="en-GB"/>
        </w:rPr>
        <w:tab/>
      </w:r>
      <w:r w:rsidR="006A10FF">
        <w:rPr>
          <w:rFonts w:ascii="Cambria" w:hAnsi="Cambria" w:cs="Arial"/>
          <w:i/>
          <w:sz w:val="24"/>
          <w:szCs w:val="24"/>
          <w:lang w:val="en-GB"/>
        </w:rPr>
        <w:tab/>
      </w:r>
      <w:r w:rsidRPr="00081338">
        <w:rPr>
          <w:rFonts w:ascii="Cambria" w:hAnsi="Cambria" w:cs="Arial"/>
          <w:i/>
          <w:sz w:val="24"/>
          <w:szCs w:val="24"/>
          <w:u w:val="single"/>
          <w:lang w:val="en-GB"/>
        </w:rPr>
        <w:t>Environmental and Natural Resource Economics</w:t>
      </w:r>
    </w:p>
    <w:p w14:paraId="5FC566C6" w14:textId="77777777" w:rsidR="00081338" w:rsidRDefault="00081338" w:rsidP="00081338">
      <w:pPr>
        <w:adjustRightInd w:val="0"/>
        <w:ind w:left="2160"/>
        <w:rPr>
          <w:sz w:val="24"/>
          <w:szCs w:val="24"/>
        </w:rPr>
      </w:pPr>
      <w:r w:rsidRPr="00081338">
        <w:rPr>
          <w:rFonts w:ascii="Cambria" w:hAnsi="Cambria" w:cs="Arial"/>
          <w:sz w:val="24"/>
          <w:szCs w:val="24"/>
          <w:lang w:val="en-GB"/>
        </w:rPr>
        <w:t>This section examines m</w:t>
      </w:r>
      <w:r>
        <w:rPr>
          <w:sz w:val="24"/>
          <w:szCs w:val="24"/>
        </w:rPr>
        <w:t xml:space="preserve">arkets and the efficient allocation of resources over time. Topics include market failure, property rights, externalities, public goods and the valuation of environmental benefits and costs, as well as the economics of renewable and non-renewable resource including </w:t>
      </w:r>
      <w:r>
        <w:rPr>
          <w:sz w:val="24"/>
          <w:szCs w:val="24"/>
        </w:rPr>
        <w:lastRenderedPageBreak/>
        <w:t>land, water, fisheries, forests, energy, minerals, pollution abatement and environmental protection. Global issues such as population, climate change, tropical deforestation, the oceans and atmosphere as global "commons" are also studied.</w:t>
      </w:r>
    </w:p>
    <w:p w14:paraId="330498A4" w14:textId="77777777" w:rsidR="00081338" w:rsidRPr="00081338" w:rsidRDefault="00081338" w:rsidP="00081338">
      <w:pPr>
        <w:adjustRightInd w:val="0"/>
        <w:ind w:left="2160"/>
        <w:rPr>
          <w:rFonts w:ascii="Cambria" w:hAnsi="Cambria" w:cs="Arial"/>
          <w:sz w:val="24"/>
          <w:szCs w:val="24"/>
          <w:lang w:val="en-GB"/>
        </w:rPr>
      </w:pPr>
    </w:p>
    <w:p w14:paraId="526095D5" w14:textId="77777777" w:rsidR="00081338" w:rsidRPr="00081338" w:rsidRDefault="00081338" w:rsidP="00081338">
      <w:pPr>
        <w:ind w:left="2160" w:hanging="2160"/>
        <w:rPr>
          <w:rFonts w:ascii="Cambria" w:hAnsi="Cambria" w:cs="Arial"/>
          <w:i/>
          <w:sz w:val="24"/>
          <w:szCs w:val="24"/>
          <w:u w:val="single"/>
          <w:lang w:val="en-GB"/>
        </w:rPr>
      </w:pPr>
      <w:r w:rsidRPr="00081338">
        <w:rPr>
          <w:rFonts w:ascii="Cambria" w:hAnsi="Cambria" w:cs="Arial"/>
          <w:i/>
          <w:sz w:val="24"/>
          <w:szCs w:val="24"/>
          <w:lang w:val="en-GB"/>
        </w:rPr>
        <w:tab/>
      </w:r>
      <w:r w:rsidR="006A10FF">
        <w:rPr>
          <w:rFonts w:ascii="Cambria" w:hAnsi="Cambria" w:cs="Arial"/>
          <w:i/>
          <w:sz w:val="24"/>
          <w:szCs w:val="24"/>
          <w:lang w:val="en-GB"/>
        </w:rPr>
        <w:tab/>
      </w:r>
      <w:r w:rsidR="006A10FF">
        <w:rPr>
          <w:rFonts w:ascii="Cambria" w:hAnsi="Cambria" w:cs="Arial"/>
          <w:i/>
          <w:sz w:val="24"/>
          <w:szCs w:val="24"/>
          <w:lang w:val="en-GB"/>
        </w:rPr>
        <w:tab/>
      </w:r>
      <w:r w:rsidRPr="00081338">
        <w:rPr>
          <w:rFonts w:ascii="Cambria" w:hAnsi="Cambria" w:cs="Arial"/>
          <w:i/>
          <w:sz w:val="24"/>
          <w:szCs w:val="24"/>
          <w:u w:val="single"/>
          <w:lang w:val="en-GB"/>
        </w:rPr>
        <w:t>Development Economics</w:t>
      </w:r>
    </w:p>
    <w:p w14:paraId="5E60E671" w14:textId="77777777" w:rsidR="00081338" w:rsidRPr="00C54144" w:rsidRDefault="00081338" w:rsidP="00081338">
      <w:pPr>
        <w:adjustRightInd w:val="0"/>
        <w:ind w:left="2160"/>
        <w:rPr>
          <w:sz w:val="24"/>
          <w:szCs w:val="24"/>
        </w:rPr>
      </w:pPr>
      <w:r w:rsidRPr="004A382B">
        <w:rPr>
          <w:sz w:val="24"/>
          <w:szCs w:val="24"/>
        </w:rPr>
        <w:t xml:space="preserve">This </w:t>
      </w:r>
      <w:r>
        <w:rPr>
          <w:sz w:val="24"/>
          <w:szCs w:val="24"/>
        </w:rPr>
        <w:t>section examines how countries and societies raise the standard of living of their population</w:t>
      </w:r>
      <w:r w:rsidRPr="004A382B">
        <w:rPr>
          <w:sz w:val="24"/>
          <w:szCs w:val="24"/>
        </w:rPr>
        <w:t>. Topics covered include role of credit markets, agriculture, health and education,</w:t>
      </w:r>
      <w:r>
        <w:rPr>
          <w:sz w:val="24"/>
          <w:szCs w:val="24"/>
        </w:rPr>
        <w:t xml:space="preserve"> </w:t>
      </w:r>
      <w:r w:rsidRPr="004A382B">
        <w:rPr>
          <w:sz w:val="24"/>
          <w:szCs w:val="24"/>
        </w:rPr>
        <w:t xml:space="preserve">property rights and institutions in growth and development. </w:t>
      </w:r>
    </w:p>
    <w:p w14:paraId="467563A1" w14:textId="77777777" w:rsidR="00081338" w:rsidRPr="00081338" w:rsidRDefault="00081338" w:rsidP="00081338">
      <w:pPr>
        <w:ind w:left="2160"/>
        <w:rPr>
          <w:rFonts w:ascii="Cambria" w:hAnsi="Cambria" w:cs="Arial"/>
          <w:i/>
          <w:sz w:val="24"/>
          <w:szCs w:val="24"/>
          <w:lang w:val="en-GB"/>
        </w:rPr>
      </w:pPr>
    </w:p>
    <w:p w14:paraId="207BE484" w14:textId="77777777" w:rsidR="00081338" w:rsidRPr="00081338" w:rsidRDefault="00081338" w:rsidP="00081338">
      <w:pPr>
        <w:ind w:left="2160"/>
        <w:rPr>
          <w:rFonts w:ascii="Cambria" w:hAnsi="Cambria" w:cs="Arial"/>
          <w:i/>
          <w:sz w:val="24"/>
          <w:szCs w:val="24"/>
          <w:u w:val="single"/>
          <w:lang w:val="en-GB"/>
        </w:rPr>
      </w:pPr>
      <w:r w:rsidRPr="00081338">
        <w:rPr>
          <w:rFonts w:ascii="Cambria" w:hAnsi="Cambria" w:cs="Arial"/>
          <w:i/>
          <w:sz w:val="24"/>
          <w:szCs w:val="24"/>
          <w:u w:val="single"/>
          <w:lang w:val="en-GB"/>
        </w:rPr>
        <w:t>Labor Economics</w:t>
      </w:r>
    </w:p>
    <w:p w14:paraId="4BFA6B4D" w14:textId="77777777" w:rsidR="00081338" w:rsidRDefault="00081338" w:rsidP="00081338">
      <w:pPr>
        <w:adjustRightInd w:val="0"/>
        <w:ind w:left="2160"/>
        <w:rPr>
          <w:sz w:val="24"/>
          <w:szCs w:val="24"/>
        </w:rPr>
      </w:pPr>
      <w:r>
        <w:rPr>
          <w:sz w:val="24"/>
          <w:szCs w:val="24"/>
        </w:rPr>
        <w:t>A study of the demand for and supply of labor with particular emphasis upon: the behavior of labor markets, economic theories of wage determination, labor institutions and their historical evolution, labor-management relations and the effects of public policy.</w:t>
      </w:r>
    </w:p>
    <w:p w14:paraId="60F35086" w14:textId="77777777" w:rsidR="00081338" w:rsidRPr="00081338" w:rsidRDefault="00081338" w:rsidP="00081338">
      <w:pPr>
        <w:adjustRightInd w:val="0"/>
        <w:ind w:left="2160"/>
        <w:rPr>
          <w:rFonts w:ascii="Cambria" w:hAnsi="Cambria" w:cs="Arial"/>
          <w:sz w:val="24"/>
          <w:szCs w:val="24"/>
          <w:lang w:val="en-GB"/>
        </w:rPr>
      </w:pPr>
    </w:p>
    <w:p w14:paraId="7164FF91" w14:textId="77777777" w:rsidR="00081338" w:rsidRPr="00081338" w:rsidRDefault="00081338" w:rsidP="00081338">
      <w:pPr>
        <w:ind w:left="2160" w:hanging="2160"/>
        <w:rPr>
          <w:rFonts w:ascii="Cambria" w:hAnsi="Cambria" w:cs="Arial"/>
          <w:i/>
          <w:sz w:val="24"/>
          <w:szCs w:val="24"/>
          <w:u w:val="single"/>
          <w:lang w:val="en-GB"/>
        </w:rPr>
      </w:pPr>
      <w:r w:rsidRPr="00081338">
        <w:rPr>
          <w:rFonts w:ascii="Cambria" w:hAnsi="Cambria" w:cs="Arial"/>
          <w:i/>
          <w:sz w:val="24"/>
          <w:szCs w:val="24"/>
          <w:lang w:val="en-GB"/>
        </w:rPr>
        <w:tab/>
      </w:r>
      <w:r w:rsidR="006A10FF">
        <w:rPr>
          <w:rFonts w:ascii="Cambria" w:hAnsi="Cambria" w:cs="Arial"/>
          <w:i/>
          <w:sz w:val="24"/>
          <w:szCs w:val="24"/>
          <w:lang w:val="en-GB"/>
        </w:rPr>
        <w:tab/>
      </w:r>
      <w:r w:rsidR="006A10FF">
        <w:rPr>
          <w:rFonts w:ascii="Cambria" w:hAnsi="Cambria" w:cs="Arial"/>
          <w:i/>
          <w:sz w:val="24"/>
          <w:szCs w:val="24"/>
          <w:lang w:val="en-GB"/>
        </w:rPr>
        <w:tab/>
      </w:r>
      <w:r w:rsidRPr="00081338">
        <w:rPr>
          <w:rFonts w:ascii="Cambria" w:hAnsi="Cambria" w:cs="Arial"/>
          <w:i/>
          <w:sz w:val="24"/>
          <w:szCs w:val="24"/>
          <w:u w:val="single"/>
          <w:lang w:val="en-GB"/>
        </w:rPr>
        <w:t>Health Economics</w:t>
      </w:r>
    </w:p>
    <w:p w14:paraId="4AAD442D" w14:textId="77777777" w:rsidR="00081338" w:rsidRPr="00081338" w:rsidRDefault="00081338" w:rsidP="00081338">
      <w:pPr>
        <w:adjustRightInd w:val="0"/>
        <w:ind w:left="2160"/>
        <w:rPr>
          <w:rFonts w:ascii="Cambria" w:hAnsi="Cambria" w:cs="Arial"/>
          <w:sz w:val="24"/>
          <w:szCs w:val="24"/>
          <w:lang w:val="en-GB"/>
        </w:rPr>
      </w:pPr>
      <w:r>
        <w:rPr>
          <w:sz w:val="24"/>
          <w:szCs w:val="24"/>
        </w:rPr>
        <w:t>The economics of health care is concerned with the provision and distribution of health care across the country and the allocation of resources within the health care sector of the economy. Various measures will be examined to establish the impact of health care on individual, national, and international economic policy concerns.</w:t>
      </w:r>
    </w:p>
    <w:p w14:paraId="741D5EC4" w14:textId="77777777" w:rsidR="00081338" w:rsidRPr="00081338" w:rsidRDefault="00081338" w:rsidP="00081338">
      <w:pPr>
        <w:ind w:left="2160" w:hanging="2160"/>
        <w:rPr>
          <w:rFonts w:ascii="Cambria" w:hAnsi="Cambria" w:cs="Arial"/>
          <w:i/>
          <w:sz w:val="24"/>
          <w:szCs w:val="24"/>
          <w:lang w:val="en-GB"/>
        </w:rPr>
      </w:pPr>
      <w:r w:rsidRPr="00081338">
        <w:rPr>
          <w:rFonts w:ascii="Cambria" w:hAnsi="Cambria" w:cs="Arial"/>
          <w:i/>
          <w:sz w:val="24"/>
          <w:szCs w:val="24"/>
          <w:lang w:val="en-GB"/>
        </w:rPr>
        <w:tab/>
      </w:r>
    </w:p>
    <w:p w14:paraId="25C97F0A" w14:textId="77777777" w:rsidR="00081338" w:rsidRPr="00081338" w:rsidRDefault="00081338" w:rsidP="00081338">
      <w:pPr>
        <w:ind w:left="2160"/>
        <w:rPr>
          <w:rFonts w:ascii="Cambria" w:hAnsi="Cambria" w:cs="Arial"/>
          <w:i/>
          <w:sz w:val="24"/>
          <w:szCs w:val="24"/>
          <w:u w:val="single"/>
          <w:lang w:val="en-GB"/>
        </w:rPr>
      </w:pPr>
      <w:r w:rsidRPr="00081338">
        <w:rPr>
          <w:rFonts w:ascii="Cambria" w:hAnsi="Cambria" w:cs="Arial"/>
          <w:i/>
          <w:sz w:val="24"/>
          <w:szCs w:val="24"/>
          <w:u w:val="single"/>
          <w:lang w:val="en-GB"/>
        </w:rPr>
        <w:t>Urban and Regional Economics</w:t>
      </w:r>
    </w:p>
    <w:p w14:paraId="3E1B6399" w14:textId="77777777" w:rsidR="00081338" w:rsidRPr="00081338" w:rsidRDefault="00081338" w:rsidP="00081338">
      <w:pPr>
        <w:adjustRightInd w:val="0"/>
        <w:ind w:left="2160"/>
        <w:rPr>
          <w:rFonts w:ascii="Cambria" w:hAnsi="Cambria" w:cs="Arial"/>
          <w:sz w:val="24"/>
          <w:szCs w:val="24"/>
          <w:lang w:val="en-GB"/>
        </w:rPr>
      </w:pPr>
      <w:r>
        <w:rPr>
          <w:sz w:val="24"/>
          <w:szCs w:val="24"/>
        </w:rPr>
        <w:t>This section looks at the economics of location.  Topics to be studied include zoning, land use planning, urban sprawl, the urban/rural periphery, real estate economics and the urban crisis in the US.  The role of the automobile and the highway system will be examined as well as public policy in relation to the urban environment.</w:t>
      </w:r>
    </w:p>
    <w:p w14:paraId="3BC8AA91" w14:textId="77777777" w:rsidR="00081338" w:rsidRPr="00081338" w:rsidRDefault="00081338" w:rsidP="00081338">
      <w:pPr>
        <w:ind w:left="2160" w:hanging="2160"/>
        <w:rPr>
          <w:rFonts w:ascii="Cambria" w:hAnsi="Cambria" w:cs="Arial"/>
          <w:sz w:val="24"/>
          <w:szCs w:val="24"/>
          <w:lang w:val="en-GB"/>
        </w:rPr>
      </w:pPr>
      <w:r w:rsidRPr="00081338">
        <w:rPr>
          <w:rFonts w:ascii="Cambria" w:hAnsi="Cambria" w:cs="Arial"/>
          <w:sz w:val="24"/>
          <w:szCs w:val="24"/>
          <w:lang w:val="en-GB"/>
        </w:rPr>
        <w:tab/>
      </w:r>
    </w:p>
    <w:p w14:paraId="1C44492E" w14:textId="77777777" w:rsidR="00081338" w:rsidRDefault="00081338" w:rsidP="00081338">
      <w:pPr>
        <w:ind w:left="2160" w:hanging="2160"/>
        <w:rPr>
          <w:rFonts w:ascii="Cambria" w:hAnsi="Cambria"/>
          <w:sz w:val="24"/>
          <w:szCs w:val="24"/>
        </w:rPr>
      </w:pPr>
      <w:r w:rsidRPr="00081338">
        <w:rPr>
          <w:rFonts w:ascii="Cambria" w:hAnsi="Cambria"/>
          <w:b/>
          <w:sz w:val="24"/>
          <w:szCs w:val="24"/>
        </w:rPr>
        <w:t>Course Objectives:</w:t>
      </w:r>
      <w:r w:rsidRPr="00081338">
        <w:rPr>
          <w:rFonts w:ascii="Cambria" w:hAnsi="Cambria"/>
          <w:sz w:val="24"/>
          <w:szCs w:val="24"/>
        </w:rPr>
        <w:tab/>
        <w:t>Overarching objectives of the course will include the development of critical thinking skills, informed decision making, and developing a broad base of economic literacy in Microeconomic Theory and its applications in various fields.</w:t>
      </w:r>
    </w:p>
    <w:p w14:paraId="02B82EA6" w14:textId="77777777" w:rsidR="00081338" w:rsidRPr="00081338" w:rsidRDefault="00081338" w:rsidP="00081338">
      <w:pPr>
        <w:ind w:left="2160" w:hanging="2160"/>
        <w:rPr>
          <w:rFonts w:ascii="Cambria" w:hAnsi="Cambria"/>
          <w:sz w:val="24"/>
          <w:szCs w:val="24"/>
        </w:rPr>
      </w:pPr>
    </w:p>
    <w:p w14:paraId="6EE24DF9" w14:textId="77777777" w:rsidR="00081338" w:rsidRDefault="00081338" w:rsidP="00081338">
      <w:pPr>
        <w:ind w:left="2160" w:hanging="2160"/>
        <w:rPr>
          <w:rFonts w:ascii="Cambria" w:hAnsi="Cambria" w:cs="Arial"/>
          <w:sz w:val="24"/>
          <w:szCs w:val="24"/>
        </w:rPr>
      </w:pPr>
      <w:r w:rsidRPr="00081338">
        <w:rPr>
          <w:rFonts w:ascii="Cambria" w:hAnsi="Cambria" w:cs="Arial"/>
          <w:b/>
          <w:sz w:val="24"/>
          <w:szCs w:val="24"/>
        </w:rPr>
        <w:t xml:space="preserve">Work Policies: </w:t>
      </w:r>
      <w:r w:rsidRPr="00081338">
        <w:rPr>
          <w:rFonts w:ascii="Cambria" w:hAnsi="Cambria" w:cs="Arial"/>
          <w:b/>
          <w:sz w:val="24"/>
          <w:szCs w:val="24"/>
        </w:rPr>
        <w:tab/>
      </w:r>
      <w:r w:rsidRPr="00081338">
        <w:rPr>
          <w:rFonts w:ascii="Cambria" w:hAnsi="Cambria" w:cs="Arial"/>
          <w:sz w:val="24"/>
          <w:szCs w:val="24"/>
        </w:rPr>
        <w:t>To do well in this class, several tools are at your disposal to help you master the material.  1.) The journal articles are an excellent resource.  They should be read thoroughly, not just used as a reference.  You should read the papers at least once prior to class, and reread them prior to each exam.  2.) The PowerPoint slideshows used in class will be posted on D2L.  These should not be considered a substitute for being in class or for reading the articles.  Rather, they complement what you learn in class.  3.) You can come to my office and I can also help to clarify material for you under the condition that you have first read the assigned material.  4.) If coming to my office during</w:t>
      </w:r>
    </w:p>
    <w:p w14:paraId="7AD64816" w14:textId="77777777" w:rsidR="00081338" w:rsidRDefault="00081338" w:rsidP="00081338">
      <w:pPr>
        <w:ind w:left="2160" w:hanging="2160"/>
        <w:rPr>
          <w:sz w:val="24"/>
          <w:szCs w:val="24"/>
        </w:rPr>
      </w:pPr>
    </w:p>
    <w:p w14:paraId="099863DD" w14:textId="77777777" w:rsidR="00081338" w:rsidRDefault="00081338" w:rsidP="00081338">
      <w:pPr>
        <w:ind w:left="2160" w:hanging="2160"/>
        <w:rPr>
          <w:sz w:val="24"/>
          <w:szCs w:val="24"/>
        </w:rPr>
      </w:pPr>
    </w:p>
    <w:p w14:paraId="363BD01B" w14:textId="77777777" w:rsidR="00081338" w:rsidRDefault="00081338" w:rsidP="00081338">
      <w:pPr>
        <w:ind w:left="2160" w:hanging="2160"/>
        <w:rPr>
          <w:sz w:val="24"/>
          <w:szCs w:val="24"/>
        </w:rPr>
      </w:pPr>
    </w:p>
    <w:p w14:paraId="2FAB65D7" w14:textId="77777777" w:rsidR="00081338" w:rsidRDefault="00081338" w:rsidP="00081338">
      <w:pPr>
        <w:ind w:left="2160" w:hanging="2160"/>
        <w:rPr>
          <w:sz w:val="24"/>
          <w:szCs w:val="24"/>
        </w:rPr>
      </w:pPr>
    </w:p>
    <w:p w14:paraId="5D6EAE43" w14:textId="77777777" w:rsidR="00081338" w:rsidRDefault="00081338" w:rsidP="00081338">
      <w:pPr>
        <w:ind w:left="2160" w:hanging="2160"/>
        <w:rPr>
          <w:sz w:val="24"/>
          <w:szCs w:val="24"/>
        </w:rPr>
      </w:pPr>
    </w:p>
    <w:p w14:paraId="7A203347" w14:textId="77777777" w:rsidR="00081338" w:rsidRDefault="00081338" w:rsidP="00081338">
      <w:pPr>
        <w:ind w:left="2160" w:hanging="2160"/>
        <w:rPr>
          <w:sz w:val="24"/>
          <w:szCs w:val="24"/>
        </w:rPr>
      </w:pPr>
    </w:p>
    <w:p w14:paraId="405C1D0F" w14:textId="77777777" w:rsidR="00081338" w:rsidRPr="00081338" w:rsidRDefault="00081338" w:rsidP="00081338">
      <w:pPr>
        <w:pStyle w:val="NormalWeb"/>
        <w:ind w:left="2160"/>
        <w:rPr>
          <w:rFonts w:ascii="Cambria" w:hAnsi="Cambria" w:cs="Arial"/>
          <w:b/>
        </w:rPr>
      </w:pPr>
      <w:r w:rsidRPr="00081338">
        <w:rPr>
          <w:rFonts w:ascii="Cambria" w:hAnsi="Cambria" w:cs="Arial"/>
        </w:rPr>
        <w:t xml:space="preserve">scheduled hours is inconvenient, you may e-mail me your question or concern, as well as schedule an appointment at an alternative time.  </w:t>
      </w:r>
    </w:p>
    <w:p w14:paraId="28D3A271" w14:textId="77777777" w:rsidR="00081338" w:rsidRPr="00081338" w:rsidRDefault="00081338" w:rsidP="00081338">
      <w:pPr>
        <w:pStyle w:val="NormalWeb"/>
        <w:ind w:left="2160"/>
        <w:rPr>
          <w:rFonts w:ascii="Cambria" w:hAnsi="Cambria" w:cs="Arial"/>
        </w:rPr>
      </w:pPr>
      <w:r w:rsidRPr="00081338">
        <w:rPr>
          <w:rFonts w:ascii="Cambria" w:hAnsi="Cambria" w:cs="Arial"/>
        </w:rPr>
        <w:t>Your responsibility as a student is to attend class regularly.  Some of the material included on your exams is presented in lecture, but not contained in the readings.  It is also possible I will ask questions on the exams covered in the articles, but not in lecture. You will find that other people's notes are a poor substitute for your own.  Even viewing the slide shows is an imperfect substitute for actually being in class.  Attendance is not required, but highly recommended.  If you do have to miss class, get the notes from a classmate, read the materials and look at the slideshow for that class.  If you still have questions, please come and see me and I will clarify any questions you might have.</w:t>
      </w:r>
      <w:r w:rsidRPr="00081338">
        <w:rPr>
          <w:rFonts w:ascii="Cambria" w:hAnsi="Cambria"/>
        </w:rPr>
        <w:tab/>
      </w:r>
    </w:p>
    <w:p w14:paraId="5A0B824B" w14:textId="77777777" w:rsidR="00081338" w:rsidRPr="00081338" w:rsidRDefault="00081338" w:rsidP="00081338">
      <w:pPr>
        <w:ind w:left="2160" w:hanging="2160"/>
        <w:rPr>
          <w:rFonts w:ascii="Cambria" w:hAnsi="Cambria"/>
          <w:sz w:val="24"/>
          <w:szCs w:val="24"/>
        </w:rPr>
      </w:pPr>
      <w:r w:rsidRPr="00081338">
        <w:rPr>
          <w:rFonts w:ascii="Cambria" w:hAnsi="Cambria"/>
          <w:b/>
          <w:sz w:val="24"/>
          <w:szCs w:val="24"/>
        </w:rPr>
        <w:t>Grading Policy:</w:t>
      </w:r>
      <w:r w:rsidRPr="00081338">
        <w:rPr>
          <w:rFonts w:ascii="Cambria" w:hAnsi="Cambria"/>
          <w:b/>
          <w:sz w:val="24"/>
          <w:szCs w:val="24"/>
        </w:rPr>
        <w:tab/>
      </w:r>
      <w:r w:rsidRPr="00081338">
        <w:rPr>
          <w:rFonts w:ascii="Cambria" w:hAnsi="Cambria"/>
          <w:sz w:val="24"/>
          <w:szCs w:val="24"/>
        </w:rPr>
        <w:t xml:space="preserve">The grading for this course consists of three components: A midterm (30%), a final (40%), and problem sets (30%).  </w:t>
      </w:r>
    </w:p>
    <w:p w14:paraId="06926EC3" w14:textId="77777777" w:rsidR="00081338" w:rsidRDefault="00081338" w:rsidP="00081338">
      <w:pPr>
        <w:ind w:left="2160" w:hanging="2160"/>
        <w:rPr>
          <w:rFonts w:ascii="Cambria" w:hAnsi="Cambria"/>
          <w:b/>
          <w:sz w:val="24"/>
          <w:szCs w:val="24"/>
        </w:rPr>
      </w:pPr>
    </w:p>
    <w:p w14:paraId="3AAFD774" w14:textId="77777777" w:rsidR="00081338" w:rsidRPr="00081338" w:rsidRDefault="00081338" w:rsidP="00081338">
      <w:pPr>
        <w:ind w:left="2160" w:hanging="2160"/>
        <w:rPr>
          <w:rFonts w:ascii="Cambria" w:hAnsi="Cambria"/>
          <w:sz w:val="24"/>
          <w:szCs w:val="24"/>
        </w:rPr>
      </w:pPr>
      <w:r w:rsidRPr="00081338">
        <w:rPr>
          <w:rFonts w:ascii="Cambria" w:hAnsi="Cambria"/>
          <w:b/>
          <w:sz w:val="24"/>
          <w:szCs w:val="24"/>
        </w:rPr>
        <w:t>Components:</w:t>
      </w:r>
      <w:r w:rsidRPr="00081338">
        <w:rPr>
          <w:rFonts w:ascii="Cambria" w:hAnsi="Cambria"/>
          <w:b/>
          <w:sz w:val="24"/>
          <w:szCs w:val="24"/>
        </w:rPr>
        <w:tab/>
      </w:r>
      <w:r w:rsidRPr="00081338">
        <w:rPr>
          <w:rFonts w:ascii="Cambria" w:hAnsi="Cambria"/>
          <w:sz w:val="24"/>
          <w:szCs w:val="24"/>
          <w:u w:val="single"/>
        </w:rPr>
        <w:t>EXAMS</w:t>
      </w:r>
      <w:r w:rsidRPr="00081338">
        <w:rPr>
          <w:rFonts w:ascii="Cambria" w:hAnsi="Cambria"/>
          <w:sz w:val="24"/>
          <w:szCs w:val="24"/>
        </w:rPr>
        <w:t xml:space="preserve"> (70%)</w:t>
      </w:r>
    </w:p>
    <w:p w14:paraId="06E941DB" w14:textId="77777777" w:rsidR="00081338" w:rsidRPr="00081338" w:rsidRDefault="00081338" w:rsidP="00081338">
      <w:pPr>
        <w:ind w:left="2160" w:hanging="2160"/>
        <w:rPr>
          <w:rFonts w:ascii="Cambria" w:hAnsi="Cambria"/>
          <w:sz w:val="24"/>
          <w:szCs w:val="24"/>
        </w:rPr>
      </w:pPr>
      <w:r w:rsidRPr="00081338">
        <w:rPr>
          <w:rFonts w:ascii="Cambria" w:hAnsi="Cambria"/>
          <w:sz w:val="24"/>
          <w:szCs w:val="24"/>
        </w:rPr>
        <w:tab/>
      </w:r>
      <w:r>
        <w:rPr>
          <w:rFonts w:ascii="Cambria" w:hAnsi="Cambria"/>
          <w:sz w:val="24"/>
          <w:szCs w:val="24"/>
        </w:rPr>
        <w:tab/>
      </w:r>
      <w:r>
        <w:rPr>
          <w:rFonts w:ascii="Cambria" w:hAnsi="Cambria"/>
          <w:sz w:val="24"/>
          <w:szCs w:val="24"/>
        </w:rPr>
        <w:tab/>
      </w:r>
      <w:r w:rsidRPr="00081338">
        <w:rPr>
          <w:rFonts w:ascii="Cambria" w:hAnsi="Cambria"/>
          <w:b/>
          <w:sz w:val="24"/>
          <w:szCs w:val="24"/>
        </w:rPr>
        <w:t>I do not give make-up exams.</w:t>
      </w:r>
      <w:r w:rsidRPr="00081338">
        <w:rPr>
          <w:rFonts w:ascii="Cambria" w:hAnsi="Cambria"/>
          <w:sz w:val="24"/>
          <w:szCs w:val="24"/>
        </w:rPr>
        <w:t xml:space="preserve">  </w:t>
      </w:r>
      <w:r w:rsidRPr="00081338">
        <w:rPr>
          <w:rFonts w:ascii="Cambria" w:hAnsi="Cambria" w:cs="Arial"/>
          <w:sz w:val="24"/>
          <w:szCs w:val="24"/>
          <w:lang w:val="en-GB"/>
        </w:rPr>
        <w:t>Absence from an exam will only be excused for the following reasons:</w:t>
      </w:r>
    </w:p>
    <w:p w14:paraId="3D901153" w14:textId="77777777" w:rsidR="00081338" w:rsidRPr="00081338" w:rsidRDefault="00081338" w:rsidP="00081338">
      <w:pPr>
        <w:adjustRightInd w:val="0"/>
        <w:ind w:left="2160" w:firstLine="720"/>
        <w:rPr>
          <w:rFonts w:ascii="Cambria" w:hAnsi="Cambria" w:cs="Arial"/>
          <w:i/>
          <w:sz w:val="24"/>
          <w:szCs w:val="24"/>
          <w:lang w:val="en-GB"/>
        </w:rPr>
      </w:pPr>
      <w:r w:rsidRPr="00081338">
        <w:rPr>
          <w:rFonts w:ascii="Cambria" w:hAnsi="Cambria" w:cs="Arial"/>
          <w:i/>
          <w:sz w:val="24"/>
          <w:szCs w:val="24"/>
          <w:lang w:val="en-GB"/>
        </w:rPr>
        <w:t>a. Participation in an authorized University activity.</w:t>
      </w:r>
    </w:p>
    <w:p w14:paraId="5AF581C8" w14:textId="77777777" w:rsidR="00081338" w:rsidRPr="00081338" w:rsidRDefault="00081338" w:rsidP="00081338">
      <w:pPr>
        <w:adjustRightInd w:val="0"/>
        <w:ind w:left="2160" w:firstLine="720"/>
        <w:rPr>
          <w:rFonts w:ascii="Cambria" w:hAnsi="Cambria" w:cs="Arial"/>
          <w:i/>
          <w:iCs/>
          <w:sz w:val="24"/>
          <w:szCs w:val="24"/>
          <w:lang w:val="en-GB"/>
        </w:rPr>
      </w:pPr>
      <w:r w:rsidRPr="00081338">
        <w:rPr>
          <w:rFonts w:ascii="Cambria" w:hAnsi="Cambria" w:cs="Arial"/>
          <w:i/>
          <w:sz w:val="24"/>
          <w:szCs w:val="24"/>
          <w:lang w:val="en-GB"/>
        </w:rPr>
        <w:t xml:space="preserve">b. Confinement due to illness, </w:t>
      </w:r>
      <w:r w:rsidRPr="00081338">
        <w:rPr>
          <w:rFonts w:ascii="Cambria" w:hAnsi="Cambria" w:cs="Arial"/>
          <w:i/>
          <w:iCs/>
          <w:sz w:val="24"/>
          <w:szCs w:val="24"/>
          <w:lang w:val="en-GB"/>
        </w:rPr>
        <w:t>under a doctor’s care.</w:t>
      </w:r>
    </w:p>
    <w:p w14:paraId="1780AD53" w14:textId="77777777" w:rsidR="00081338" w:rsidRPr="00081338" w:rsidRDefault="00081338" w:rsidP="00081338">
      <w:pPr>
        <w:adjustRightInd w:val="0"/>
        <w:ind w:left="2160" w:firstLine="720"/>
        <w:rPr>
          <w:rFonts w:ascii="Cambria" w:hAnsi="Cambria" w:cs="Arial"/>
          <w:i/>
          <w:sz w:val="24"/>
          <w:szCs w:val="24"/>
          <w:lang w:val="en-GB"/>
        </w:rPr>
      </w:pPr>
      <w:r w:rsidRPr="00081338">
        <w:rPr>
          <w:rFonts w:ascii="Cambria" w:hAnsi="Cambria" w:cs="Arial"/>
          <w:i/>
          <w:sz w:val="24"/>
          <w:szCs w:val="24"/>
          <w:lang w:val="en-GB"/>
        </w:rPr>
        <w:t>c. Death in the immediate family.</w:t>
      </w:r>
    </w:p>
    <w:p w14:paraId="3E86108F" w14:textId="77777777" w:rsidR="00081338" w:rsidRPr="00081338" w:rsidRDefault="00081338" w:rsidP="00081338">
      <w:pPr>
        <w:adjustRightInd w:val="0"/>
        <w:ind w:left="2160" w:firstLine="720"/>
        <w:rPr>
          <w:rFonts w:ascii="Cambria" w:hAnsi="Cambria" w:cs="Arial"/>
          <w:i/>
          <w:sz w:val="24"/>
          <w:szCs w:val="24"/>
          <w:lang w:val="en-GB"/>
        </w:rPr>
      </w:pPr>
      <w:r w:rsidRPr="00081338">
        <w:rPr>
          <w:rFonts w:ascii="Cambria" w:hAnsi="Cambria" w:cs="Arial"/>
          <w:i/>
          <w:sz w:val="24"/>
          <w:szCs w:val="24"/>
          <w:lang w:val="en-GB"/>
        </w:rPr>
        <w:t>d. Participation in legal proceedings requiring your presence.</w:t>
      </w:r>
    </w:p>
    <w:p w14:paraId="38361BC3" w14:textId="77777777" w:rsidR="00081338" w:rsidRPr="00081338" w:rsidRDefault="00081338" w:rsidP="00081338">
      <w:pPr>
        <w:pStyle w:val="NormalWeb"/>
        <w:spacing w:before="0" w:beforeAutospacing="0" w:after="0" w:afterAutospacing="0"/>
        <w:ind w:left="2160"/>
        <w:rPr>
          <w:rFonts w:ascii="Cambria" w:hAnsi="Cambria" w:cs="Arial"/>
          <w:lang w:val="en-GB"/>
        </w:rPr>
      </w:pPr>
      <w:r w:rsidRPr="00081338">
        <w:rPr>
          <w:rFonts w:ascii="Cambria" w:hAnsi="Cambria" w:cs="Arial"/>
          <w:lang w:val="en-GB"/>
        </w:rPr>
        <w:t xml:space="preserve">Each and every one of the above situations requires an official letter (e.g., from a university official, doctor, lawyer, or funeral director along with supporting evidence of immediate family relationship).  </w:t>
      </w:r>
      <w:r w:rsidRPr="00081338">
        <w:rPr>
          <w:rFonts w:ascii="Cambria" w:hAnsi="Cambria" w:cs="Arial"/>
          <w:bCs/>
          <w:i/>
          <w:lang w:val="en-GB"/>
        </w:rPr>
        <w:t>A letter, e-mail or voice mail from a family member or friend is not an acceptable substitute</w:t>
      </w:r>
      <w:r w:rsidRPr="00081338">
        <w:rPr>
          <w:rFonts w:ascii="Cambria" w:hAnsi="Cambria" w:cs="Arial"/>
          <w:i/>
          <w:lang w:val="en-GB"/>
        </w:rPr>
        <w:t>.</w:t>
      </w:r>
      <w:r w:rsidRPr="00081338">
        <w:rPr>
          <w:rFonts w:ascii="Cambria" w:hAnsi="Cambria" w:cs="Arial"/>
          <w:lang w:val="en-GB"/>
        </w:rPr>
        <w:t xml:space="preserve"> I also require a phone number for verification.  </w:t>
      </w:r>
    </w:p>
    <w:p w14:paraId="0ED3CB34" w14:textId="77777777" w:rsidR="00081338" w:rsidRPr="00081338" w:rsidRDefault="00081338" w:rsidP="00081338">
      <w:pPr>
        <w:pStyle w:val="NormalWeb"/>
        <w:spacing w:before="0" w:beforeAutospacing="0" w:after="0" w:afterAutospacing="0"/>
        <w:ind w:left="2160"/>
        <w:rPr>
          <w:rFonts w:ascii="Cambria" w:hAnsi="Cambria" w:cs="Arial"/>
          <w:lang w:val="en-GB"/>
        </w:rPr>
      </w:pPr>
    </w:p>
    <w:p w14:paraId="6E2748AE" w14:textId="77777777" w:rsidR="00081338" w:rsidRPr="00081338" w:rsidRDefault="00081338" w:rsidP="00081338">
      <w:pPr>
        <w:pStyle w:val="NormalWeb"/>
        <w:spacing w:before="0" w:beforeAutospacing="0" w:after="0" w:afterAutospacing="0"/>
        <w:ind w:left="2160"/>
        <w:rPr>
          <w:rFonts w:ascii="Cambria" w:hAnsi="Cambria" w:cs="Arial"/>
          <w:lang w:val="en-GB"/>
        </w:rPr>
      </w:pPr>
      <w:r w:rsidRPr="00081338">
        <w:rPr>
          <w:rFonts w:ascii="Cambria" w:hAnsi="Cambria"/>
        </w:rPr>
        <w:t xml:space="preserve">If you must miss an exam, arrangements must be made with me </w:t>
      </w:r>
      <w:r w:rsidRPr="00081338">
        <w:rPr>
          <w:rFonts w:ascii="Cambria" w:hAnsi="Cambria"/>
          <w:b/>
          <w:u w:val="single"/>
        </w:rPr>
        <w:t>prior</w:t>
      </w:r>
      <w:r w:rsidRPr="00081338">
        <w:rPr>
          <w:rFonts w:ascii="Cambria" w:hAnsi="Cambria"/>
        </w:rPr>
        <w:t xml:space="preserve"> to the exam for reasons “</w:t>
      </w:r>
      <w:r w:rsidRPr="00081338">
        <w:rPr>
          <w:rFonts w:ascii="Cambria" w:hAnsi="Cambria"/>
          <w:i/>
        </w:rPr>
        <w:t xml:space="preserve">a” </w:t>
      </w:r>
      <w:r w:rsidRPr="00081338">
        <w:rPr>
          <w:rFonts w:ascii="Cambria" w:hAnsi="Cambria"/>
        </w:rPr>
        <w:t>and</w:t>
      </w:r>
      <w:r w:rsidRPr="00081338">
        <w:rPr>
          <w:rFonts w:ascii="Cambria" w:hAnsi="Cambria"/>
          <w:i/>
        </w:rPr>
        <w:t xml:space="preserve"> “d”</w:t>
      </w:r>
      <w:r w:rsidRPr="00081338">
        <w:rPr>
          <w:rFonts w:ascii="Cambria" w:hAnsi="Cambria"/>
        </w:rPr>
        <w:t xml:space="preserve">.  </w:t>
      </w:r>
      <w:r w:rsidRPr="00081338">
        <w:rPr>
          <w:rFonts w:ascii="Cambria" w:hAnsi="Cambria" w:cs="Arial"/>
        </w:rPr>
        <w:t xml:space="preserve">I need to receive notice that you missed the midterm exam </w:t>
      </w:r>
      <w:r w:rsidRPr="00081338">
        <w:rPr>
          <w:rFonts w:ascii="Cambria" w:hAnsi="Cambria" w:cs="Arial"/>
          <w:b/>
          <w:u w:val="single"/>
        </w:rPr>
        <w:t>no later than three days</w:t>
      </w:r>
      <w:r w:rsidRPr="00081338">
        <w:rPr>
          <w:rFonts w:ascii="Cambria" w:hAnsi="Cambria" w:cs="Arial"/>
        </w:rPr>
        <w:t xml:space="preserve"> after the exam date for reasons </w:t>
      </w:r>
      <w:r w:rsidRPr="00081338">
        <w:rPr>
          <w:rFonts w:ascii="Cambria" w:hAnsi="Cambria" w:cs="Arial"/>
          <w:i/>
        </w:rPr>
        <w:t xml:space="preserve">“b” </w:t>
      </w:r>
      <w:r w:rsidRPr="00081338">
        <w:rPr>
          <w:rFonts w:ascii="Cambria" w:hAnsi="Cambria" w:cs="Arial"/>
        </w:rPr>
        <w:t xml:space="preserve">and “c”.  </w:t>
      </w:r>
      <w:r w:rsidRPr="00081338">
        <w:rPr>
          <w:rFonts w:ascii="Cambria" w:hAnsi="Cambria"/>
        </w:rPr>
        <w:t xml:space="preserve">If a valid reason is present, I will weigh the other exams to make up for the missed exam; if no arrangements are made, you will receive a zero for the exam. </w:t>
      </w:r>
      <w:r w:rsidRPr="00081338">
        <w:rPr>
          <w:rFonts w:ascii="Cambria" w:hAnsi="Cambria" w:cs="Arial"/>
          <w:lang w:val="en-GB"/>
        </w:rPr>
        <w:t>This policy will be strictly enforced - no exceptions.  Anyone who does not have one of the above valid reasons for missing an exam will receive a zero on the exam.</w:t>
      </w:r>
    </w:p>
    <w:p w14:paraId="741C1D4A" w14:textId="77777777" w:rsidR="00081338" w:rsidRPr="00081338" w:rsidRDefault="00081338" w:rsidP="00081338">
      <w:pPr>
        <w:pStyle w:val="NormalWeb"/>
        <w:spacing w:before="0" w:beforeAutospacing="0" w:after="0" w:afterAutospacing="0"/>
        <w:ind w:left="2160"/>
        <w:rPr>
          <w:rFonts w:ascii="Cambria" w:hAnsi="Cambria" w:cs="Arial"/>
          <w:lang w:val="en-GB"/>
        </w:rPr>
      </w:pPr>
    </w:p>
    <w:p w14:paraId="759C973E" w14:textId="77777777" w:rsidR="00081338" w:rsidRPr="00081338" w:rsidRDefault="00081338" w:rsidP="006A10FF">
      <w:pPr>
        <w:ind w:left="2160"/>
        <w:rPr>
          <w:rFonts w:ascii="Cambria" w:hAnsi="Cambria"/>
          <w:sz w:val="24"/>
          <w:szCs w:val="24"/>
        </w:rPr>
      </w:pPr>
      <w:r w:rsidRPr="00081338">
        <w:rPr>
          <w:rFonts w:ascii="Cambria" w:hAnsi="Cambria"/>
          <w:sz w:val="24"/>
          <w:szCs w:val="24"/>
          <w:u w:val="single"/>
        </w:rPr>
        <w:t>PROBLEM SETS</w:t>
      </w:r>
      <w:r w:rsidRPr="00081338">
        <w:rPr>
          <w:rFonts w:ascii="Cambria" w:hAnsi="Cambria"/>
          <w:sz w:val="24"/>
          <w:szCs w:val="24"/>
        </w:rPr>
        <w:t xml:space="preserve"> (30%)</w:t>
      </w:r>
    </w:p>
    <w:p w14:paraId="13630D01" w14:textId="77777777" w:rsidR="00081338" w:rsidRPr="00081338" w:rsidRDefault="00081338" w:rsidP="00081338">
      <w:pPr>
        <w:pStyle w:val="NormalWeb"/>
        <w:spacing w:before="0" w:beforeAutospacing="0" w:after="0" w:afterAutospacing="0"/>
        <w:ind w:left="2160"/>
        <w:rPr>
          <w:rFonts w:ascii="Cambria" w:hAnsi="Cambria"/>
        </w:rPr>
      </w:pPr>
      <w:r w:rsidRPr="00081338">
        <w:rPr>
          <w:rFonts w:ascii="Cambria" w:hAnsi="Cambria"/>
        </w:rPr>
        <w:t>Problem sets will be assigned throughout the semester to help improve understanding of the course material as well as develop critical thinking and quantitative literacy skills.</w:t>
      </w:r>
    </w:p>
    <w:p w14:paraId="59F68CFE" w14:textId="77777777" w:rsidR="00081338" w:rsidRPr="00081338" w:rsidRDefault="00081338" w:rsidP="00081338">
      <w:pPr>
        <w:pStyle w:val="NormalWeb"/>
        <w:spacing w:before="0" w:beforeAutospacing="0" w:after="0" w:afterAutospacing="0"/>
        <w:ind w:left="2160"/>
        <w:rPr>
          <w:rFonts w:ascii="Cambria" w:hAnsi="Cambria"/>
        </w:rPr>
      </w:pPr>
    </w:p>
    <w:p w14:paraId="628BDDDD" w14:textId="77777777" w:rsidR="00081338" w:rsidRDefault="00081338" w:rsidP="00081338">
      <w:pPr>
        <w:rPr>
          <w:rFonts w:ascii="Cambria" w:hAnsi="Cambria"/>
          <w:sz w:val="24"/>
          <w:szCs w:val="24"/>
        </w:rPr>
      </w:pPr>
    </w:p>
    <w:p w14:paraId="2ACB4F36" w14:textId="77777777" w:rsidR="00081338" w:rsidRDefault="00081338" w:rsidP="00081338">
      <w:pPr>
        <w:rPr>
          <w:rFonts w:ascii="Cambria" w:hAnsi="Cambria"/>
          <w:sz w:val="24"/>
          <w:szCs w:val="24"/>
        </w:rPr>
      </w:pPr>
    </w:p>
    <w:p w14:paraId="54AAA1FC" w14:textId="77777777" w:rsidR="00081338" w:rsidRDefault="00081338" w:rsidP="00081338">
      <w:pPr>
        <w:rPr>
          <w:rFonts w:ascii="Cambria" w:hAnsi="Cambria"/>
          <w:sz w:val="24"/>
          <w:szCs w:val="24"/>
        </w:rPr>
      </w:pPr>
    </w:p>
    <w:p w14:paraId="31151272" w14:textId="77777777" w:rsidR="00081338" w:rsidRDefault="00081338" w:rsidP="00081338">
      <w:pPr>
        <w:rPr>
          <w:rFonts w:ascii="Cambria" w:hAnsi="Cambria"/>
          <w:sz w:val="24"/>
          <w:szCs w:val="24"/>
        </w:rPr>
      </w:pPr>
    </w:p>
    <w:p w14:paraId="10716759" w14:textId="77777777" w:rsidR="00081338" w:rsidRPr="00081338" w:rsidRDefault="00081338" w:rsidP="00081338">
      <w:pPr>
        <w:ind w:left="2160"/>
        <w:rPr>
          <w:rFonts w:ascii="Cambria" w:hAnsi="Cambria"/>
          <w:sz w:val="24"/>
          <w:szCs w:val="24"/>
        </w:rPr>
      </w:pPr>
      <w:r w:rsidRPr="00081338">
        <w:rPr>
          <w:rFonts w:ascii="Cambria" w:hAnsi="Cambria"/>
          <w:sz w:val="24"/>
          <w:szCs w:val="24"/>
        </w:rPr>
        <w:t>Exam 1</w:t>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t>300 points</w:t>
      </w:r>
    </w:p>
    <w:p w14:paraId="69968331" w14:textId="77777777" w:rsidR="00081338" w:rsidRPr="00081338" w:rsidRDefault="00081338" w:rsidP="00081338">
      <w:pPr>
        <w:ind w:left="2160" w:hanging="2160"/>
        <w:rPr>
          <w:rFonts w:ascii="Cambria" w:hAnsi="Cambria"/>
          <w:sz w:val="24"/>
          <w:szCs w:val="24"/>
        </w:rPr>
      </w:pPr>
      <w:r w:rsidRPr="00081338">
        <w:rPr>
          <w:rFonts w:ascii="Cambria" w:hAnsi="Cambria"/>
          <w:sz w:val="24"/>
          <w:szCs w:val="24"/>
        </w:rPr>
        <w:tab/>
      </w:r>
      <w:r>
        <w:rPr>
          <w:rFonts w:ascii="Cambria" w:hAnsi="Cambria"/>
          <w:sz w:val="24"/>
          <w:szCs w:val="24"/>
        </w:rPr>
        <w:tab/>
      </w:r>
      <w:r>
        <w:rPr>
          <w:rFonts w:ascii="Cambria" w:hAnsi="Cambria"/>
          <w:sz w:val="24"/>
          <w:szCs w:val="24"/>
        </w:rPr>
        <w:tab/>
      </w:r>
      <w:r w:rsidRPr="00081338">
        <w:rPr>
          <w:rFonts w:ascii="Cambria" w:hAnsi="Cambria"/>
          <w:sz w:val="24"/>
          <w:szCs w:val="24"/>
        </w:rPr>
        <w:t>Exam 2</w:t>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t>400 points</w:t>
      </w:r>
    </w:p>
    <w:p w14:paraId="4E33E20A" w14:textId="77777777" w:rsidR="00081338" w:rsidRPr="00081338" w:rsidRDefault="00081338" w:rsidP="00081338">
      <w:pPr>
        <w:ind w:left="2160" w:hanging="2160"/>
        <w:rPr>
          <w:rFonts w:ascii="Cambria" w:hAnsi="Cambria"/>
          <w:sz w:val="24"/>
          <w:szCs w:val="24"/>
        </w:rPr>
      </w:pPr>
      <w:r w:rsidRPr="00081338">
        <w:rPr>
          <w:rFonts w:ascii="Cambria" w:hAnsi="Cambria"/>
          <w:sz w:val="24"/>
          <w:szCs w:val="24"/>
        </w:rPr>
        <w:tab/>
      </w:r>
      <w:r>
        <w:rPr>
          <w:rFonts w:ascii="Cambria" w:hAnsi="Cambria"/>
          <w:sz w:val="24"/>
          <w:szCs w:val="24"/>
        </w:rPr>
        <w:tab/>
      </w:r>
      <w:r>
        <w:rPr>
          <w:rFonts w:ascii="Cambria" w:hAnsi="Cambria"/>
          <w:sz w:val="24"/>
          <w:szCs w:val="24"/>
        </w:rPr>
        <w:tab/>
      </w:r>
      <w:r w:rsidRPr="00081338">
        <w:rPr>
          <w:rFonts w:ascii="Cambria" w:hAnsi="Cambria"/>
          <w:sz w:val="24"/>
          <w:szCs w:val="24"/>
          <w:u w:val="single"/>
        </w:rPr>
        <w:t>Problem Sets</w:t>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u w:val="single"/>
        </w:rPr>
        <w:t>300 points</w:t>
      </w:r>
    </w:p>
    <w:p w14:paraId="37738169" w14:textId="77777777" w:rsidR="00081338" w:rsidRPr="00081338" w:rsidRDefault="00081338" w:rsidP="00081338">
      <w:pPr>
        <w:ind w:left="2160" w:hanging="2160"/>
        <w:rPr>
          <w:rFonts w:ascii="Cambria" w:hAnsi="Cambria"/>
          <w:i/>
          <w:sz w:val="24"/>
          <w:szCs w:val="24"/>
        </w:rPr>
      </w:pPr>
      <w:r w:rsidRPr="00081338">
        <w:rPr>
          <w:rFonts w:ascii="Cambria" w:hAnsi="Cambria"/>
          <w:sz w:val="24"/>
          <w:szCs w:val="24"/>
        </w:rPr>
        <w:tab/>
      </w:r>
      <w:r>
        <w:rPr>
          <w:rFonts w:ascii="Cambria" w:hAnsi="Cambria"/>
          <w:sz w:val="24"/>
          <w:szCs w:val="24"/>
        </w:rPr>
        <w:tab/>
      </w:r>
      <w:r>
        <w:rPr>
          <w:rFonts w:ascii="Cambria" w:hAnsi="Cambria"/>
          <w:sz w:val="24"/>
          <w:szCs w:val="24"/>
        </w:rPr>
        <w:tab/>
      </w:r>
      <w:r w:rsidRPr="00081338">
        <w:rPr>
          <w:rFonts w:ascii="Cambria" w:hAnsi="Cambria"/>
          <w:i/>
          <w:sz w:val="24"/>
          <w:szCs w:val="24"/>
        </w:rPr>
        <w:t>Total Points Possible</w:t>
      </w:r>
      <w:r w:rsidRPr="00081338">
        <w:rPr>
          <w:rFonts w:ascii="Cambria" w:hAnsi="Cambria"/>
          <w:i/>
          <w:sz w:val="24"/>
          <w:szCs w:val="24"/>
        </w:rPr>
        <w:tab/>
      </w:r>
      <w:r w:rsidRPr="00081338">
        <w:rPr>
          <w:rFonts w:ascii="Cambria" w:hAnsi="Cambria"/>
          <w:i/>
          <w:sz w:val="24"/>
          <w:szCs w:val="24"/>
        </w:rPr>
        <w:tab/>
      </w:r>
      <w:r w:rsidRPr="00081338">
        <w:rPr>
          <w:rFonts w:ascii="Cambria" w:hAnsi="Cambria"/>
          <w:i/>
          <w:sz w:val="24"/>
          <w:szCs w:val="24"/>
        </w:rPr>
        <w:tab/>
      </w:r>
      <w:r w:rsidRPr="00081338">
        <w:rPr>
          <w:rFonts w:ascii="Cambria" w:hAnsi="Cambria"/>
          <w:i/>
          <w:sz w:val="24"/>
          <w:szCs w:val="24"/>
        </w:rPr>
        <w:tab/>
      </w:r>
      <w:r w:rsidRPr="00081338">
        <w:rPr>
          <w:rFonts w:ascii="Cambria" w:hAnsi="Cambria"/>
          <w:i/>
          <w:sz w:val="24"/>
          <w:szCs w:val="24"/>
        </w:rPr>
        <w:tab/>
        <w:t>1000 points</w:t>
      </w:r>
    </w:p>
    <w:p w14:paraId="65386293" w14:textId="77777777" w:rsidR="00081338" w:rsidRPr="00081338" w:rsidRDefault="00081338" w:rsidP="00081338">
      <w:pPr>
        <w:ind w:left="2160" w:hanging="2160"/>
        <w:rPr>
          <w:rFonts w:ascii="Cambria" w:hAnsi="Cambria"/>
          <w:sz w:val="24"/>
          <w:szCs w:val="24"/>
        </w:rPr>
      </w:pPr>
    </w:p>
    <w:p w14:paraId="3F2A7B8B" w14:textId="77777777" w:rsidR="00081338" w:rsidRPr="00081338" w:rsidRDefault="00081338" w:rsidP="00081338">
      <w:pPr>
        <w:ind w:left="2160" w:hanging="2160"/>
        <w:rPr>
          <w:rFonts w:ascii="Cambria" w:hAnsi="Cambria"/>
          <w:sz w:val="24"/>
          <w:szCs w:val="24"/>
        </w:rPr>
      </w:pPr>
      <w:r w:rsidRPr="00081338">
        <w:rPr>
          <w:rFonts w:ascii="Cambria" w:hAnsi="Cambria"/>
          <w:b/>
          <w:sz w:val="24"/>
          <w:szCs w:val="24"/>
        </w:rPr>
        <w:t xml:space="preserve">Distribution: </w:t>
      </w:r>
      <w:r w:rsidRPr="00081338">
        <w:rPr>
          <w:rFonts w:ascii="Cambria" w:hAnsi="Cambria"/>
          <w:b/>
          <w:sz w:val="24"/>
          <w:szCs w:val="24"/>
        </w:rPr>
        <w:tab/>
      </w:r>
      <w:r w:rsidRPr="00081338">
        <w:rPr>
          <w:rFonts w:ascii="Cambria" w:hAnsi="Cambria"/>
          <w:sz w:val="24"/>
          <w:szCs w:val="24"/>
        </w:rPr>
        <w:t>A</w:t>
      </w:r>
      <w:r w:rsidRPr="00081338">
        <w:rPr>
          <w:rFonts w:ascii="Cambria" w:hAnsi="Cambria"/>
          <w:sz w:val="24"/>
          <w:szCs w:val="24"/>
        </w:rPr>
        <w:tab/>
        <w:t>93-100%</w:t>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p>
    <w:p w14:paraId="5BD24AAD" w14:textId="77777777" w:rsidR="00081338" w:rsidRPr="00081338" w:rsidRDefault="00081338" w:rsidP="00081338">
      <w:pPr>
        <w:ind w:left="2160"/>
        <w:rPr>
          <w:rFonts w:ascii="Cambria" w:hAnsi="Cambria"/>
          <w:sz w:val="24"/>
          <w:szCs w:val="24"/>
        </w:rPr>
      </w:pPr>
      <w:r w:rsidRPr="00081338">
        <w:rPr>
          <w:rFonts w:ascii="Cambria" w:hAnsi="Cambria"/>
          <w:sz w:val="24"/>
          <w:szCs w:val="24"/>
        </w:rPr>
        <w:t xml:space="preserve">AB  </w:t>
      </w:r>
      <w:r w:rsidRPr="00081338">
        <w:rPr>
          <w:rFonts w:ascii="Cambria" w:hAnsi="Cambria"/>
          <w:sz w:val="24"/>
          <w:szCs w:val="24"/>
        </w:rPr>
        <w:tab/>
        <w:t>87-92.9%</w:t>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p>
    <w:p w14:paraId="2D87BE1E" w14:textId="77777777" w:rsidR="00081338" w:rsidRPr="00081338" w:rsidRDefault="00081338" w:rsidP="00081338">
      <w:pPr>
        <w:rPr>
          <w:rFonts w:ascii="Cambria" w:hAnsi="Cambria"/>
          <w:sz w:val="24"/>
          <w:szCs w:val="24"/>
        </w:rPr>
      </w:pP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t>B</w:t>
      </w:r>
      <w:r w:rsidRPr="00081338">
        <w:rPr>
          <w:rFonts w:ascii="Cambria" w:hAnsi="Cambria"/>
          <w:sz w:val="24"/>
          <w:szCs w:val="24"/>
        </w:rPr>
        <w:tab/>
        <w:t>83-86.9%</w:t>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p>
    <w:p w14:paraId="4B95549F" w14:textId="77777777" w:rsidR="00081338" w:rsidRPr="00081338" w:rsidRDefault="00081338" w:rsidP="00081338">
      <w:pPr>
        <w:rPr>
          <w:rFonts w:ascii="Cambria" w:hAnsi="Cambria"/>
          <w:sz w:val="24"/>
          <w:szCs w:val="24"/>
        </w:rPr>
      </w:pP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t>BC</w:t>
      </w:r>
      <w:r w:rsidRPr="00081338">
        <w:rPr>
          <w:rFonts w:ascii="Cambria" w:hAnsi="Cambria"/>
          <w:sz w:val="24"/>
          <w:szCs w:val="24"/>
        </w:rPr>
        <w:tab/>
        <w:t>77-82.9%</w:t>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p>
    <w:p w14:paraId="3ADC3BCB" w14:textId="77777777" w:rsidR="00081338" w:rsidRPr="00081338" w:rsidRDefault="00081338" w:rsidP="00081338">
      <w:pPr>
        <w:rPr>
          <w:rFonts w:ascii="Cambria" w:hAnsi="Cambria"/>
          <w:sz w:val="24"/>
          <w:szCs w:val="24"/>
        </w:rPr>
      </w:pP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t>C</w:t>
      </w:r>
      <w:r w:rsidRPr="00081338">
        <w:rPr>
          <w:rFonts w:ascii="Cambria" w:hAnsi="Cambria"/>
          <w:sz w:val="24"/>
          <w:szCs w:val="24"/>
        </w:rPr>
        <w:tab/>
        <w:t>70-76.9%</w:t>
      </w: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r>
    </w:p>
    <w:p w14:paraId="2DEEA108" w14:textId="77777777" w:rsidR="00081338" w:rsidRPr="00081338" w:rsidRDefault="00081338" w:rsidP="00081338">
      <w:pPr>
        <w:rPr>
          <w:rFonts w:ascii="Cambria" w:hAnsi="Cambria"/>
          <w:sz w:val="24"/>
          <w:szCs w:val="24"/>
        </w:rPr>
      </w:pP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t>D</w:t>
      </w:r>
      <w:r w:rsidRPr="00081338">
        <w:rPr>
          <w:rFonts w:ascii="Cambria" w:hAnsi="Cambria"/>
          <w:sz w:val="24"/>
          <w:szCs w:val="24"/>
        </w:rPr>
        <w:tab/>
        <w:t>60-69.9%</w:t>
      </w:r>
      <w:r w:rsidRPr="00081338">
        <w:rPr>
          <w:rFonts w:ascii="Cambria" w:hAnsi="Cambria"/>
          <w:b/>
          <w:sz w:val="24"/>
          <w:szCs w:val="24"/>
        </w:rPr>
        <w:tab/>
      </w:r>
      <w:r w:rsidRPr="00081338">
        <w:rPr>
          <w:rFonts w:ascii="Cambria" w:hAnsi="Cambria"/>
          <w:b/>
          <w:sz w:val="24"/>
          <w:szCs w:val="24"/>
        </w:rPr>
        <w:tab/>
      </w:r>
      <w:r w:rsidRPr="00081338">
        <w:rPr>
          <w:rFonts w:ascii="Cambria" w:hAnsi="Cambria"/>
          <w:b/>
          <w:sz w:val="24"/>
          <w:szCs w:val="24"/>
        </w:rPr>
        <w:tab/>
      </w:r>
    </w:p>
    <w:p w14:paraId="36A471EB" w14:textId="77777777" w:rsidR="00081338" w:rsidRPr="00081338" w:rsidRDefault="00081338" w:rsidP="00081338">
      <w:pPr>
        <w:rPr>
          <w:rFonts w:ascii="Cambria" w:hAnsi="Cambria"/>
          <w:sz w:val="24"/>
          <w:szCs w:val="24"/>
        </w:rPr>
      </w:pPr>
      <w:r w:rsidRPr="00081338">
        <w:rPr>
          <w:rFonts w:ascii="Cambria" w:hAnsi="Cambria"/>
          <w:sz w:val="24"/>
          <w:szCs w:val="24"/>
        </w:rPr>
        <w:tab/>
      </w:r>
      <w:r w:rsidRPr="00081338">
        <w:rPr>
          <w:rFonts w:ascii="Cambria" w:hAnsi="Cambria"/>
          <w:sz w:val="24"/>
          <w:szCs w:val="24"/>
        </w:rPr>
        <w:tab/>
      </w:r>
      <w:r w:rsidRPr="00081338">
        <w:rPr>
          <w:rFonts w:ascii="Cambria" w:hAnsi="Cambria"/>
          <w:sz w:val="24"/>
          <w:szCs w:val="24"/>
        </w:rPr>
        <w:tab/>
        <w:t>F</w:t>
      </w:r>
      <w:r w:rsidRPr="00081338">
        <w:rPr>
          <w:rFonts w:ascii="Cambria" w:hAnsi="Cambria"/>
          <w:sz w:val="24"/>
          <w:szCs w:val="24"/>
        </w:rPr>
        <w:tab/>
        <w:t>Below 60%</w:t>
      </w:r>
    </w:p>
    <w:p w14:paraId="5DB31F2F" w14:textId="77777777" w:rsidR="00081338" w:rsidRPr="00081338" w:rsidRDefault="00081338" w:rsidP="00081338">
      <w:pPr>
        <w:rPr>
          <w:rFonts w:ascii="Cambria" w:hAnsi="Cambria"/>
          <w:sz w:val="24"/>
          <w:szCs w:val="24"/>
        </w:rPr>
      </w:pPr>
    </w:p>
    <w:p w14:paraId="3BC02D9C" w14:textId="77777777" w:rsidR="00081338" w:rsidRPr="00081338" w:rsidRDefault="00081338" w:rsidP="00081338">
      <w:pPr>
        <w:ind w:left="2160" w:hanging="2160"/>
        <w:rPr>
          <w:rFonts w:ascii="Cambria" w:hAnsi="Cambria"/>
          <w:sz w:val="24"/>
          <w:szCs w:val="24"/>
        </w:rPr>
      </w:pPr>
      <w:r w:rsidRPr="00081338">
        <w:rPr>
          <w:rFonts w:ascii="Cambria" w:hAnsi="Cambria"/>
          <w:b/>
          <w:sz w:val="24"/>
          <w:szCs w:val="24"/>
        </w:rPr>
        <w:t>UWW Statement:</w:t>
      </w:r>
      <w:r w:rsidRPr="00081338">
        <w:rPr>
          <w:rFonts w:ascii="Cambria" w:hAnsi="Cambria"/>
          <w:b/>
          <w:sz w:val="24"/>
          <w:szCs w:val="24"/>
        </w:rPr>
        <w:tab/>
      </w:r>
      <w:r w:rsidRPr="00081338">
        <w:rPr>
          <w:rFonts w:ascii="Cambria" w:hAnsi="Cambria"/>
          <w:sz w:val="24"/>
          <w:szCs w:val="24"/>
        </w:rPr>
        <w:t>The UW-Whitewater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Accommodations,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14:paraId="56A283DA" w14:textId="77777777" w:rsidR="00081338" w:rsidRPr="00081338" w:rsidRDefault="00081338" w:rsidP="00081338">
      <w:pPr>
        <w:ind w:left="2160" w:hanging="2160"/>
        <w:rPr>
          <w:rFonts w:ascii="Cambria" w:hAnsi="Cambria"/>
          <w:b/>
          <w:sz w:val="24"/>
          <w:szCs w:val="24"/>
        </w:rPr>
      </w:pPr>
    </w:p>
    <w:p w14:paraId="33A9154B" w14:textId="77777777" w:rsidR="00081338" w:rsidRPr="00081338" w:rsidRDefault="00081338" w:rsidP="00081338">
      <w:pPr>
        <w:ind w:left="2160" w:hanging="2160"/>
        <w:rPr>
          <w:rFonts w:ascii="Cambria" w:hAnsi="Cambria" w:cs="Times-Italic"/>
          <w:iCs/>
          <w:sz w:val="24"/>
          <w:szCs w:val="24"/>
        </w:rPr>
      </w:pPr>
      <w:r w:rsidRPr="00081338">
        <w:rPr>
          <w:rFonts w:ascii="Cambria" w:hAnsi="Cambria"/>
          <w:b/>
          <w:sz w:val="24"/>
          <w:szCs w:val="24"/>
        </w:rPr>
        <w:t>Honor Code:</w:t>
      </w:r>
      <w:r w:rsidRPr="00081338">
        <w:rPr>
          <w:rFonts w:ascii="Cambria" w:hAnsi="Cambria"/>
          <w:b/>
          <w:sz w:val="24"/>
          <w:szCs w:val="24"/>
        </w:rPr>
        <w:tab/>
      </w:r>
      <w:r>
        <w:rPr>
          <w:rFonts w:ascii="Cambria" w:hAnsi="Cambria"/>
          <w:b/>
          <w:sz w:val="24"/>
          <w:szCs w:val="24"/>
        </w:rPr>
        <w:tab/>
      </w:r>
      <w:r w:rsidRPr="00081338">
        <w:rPr>
          <w:rFonts w:ascii="Cambria" w:hAnsi="Cambria" w:cs="Times-Italic"/>
          <w:iCs/>
          <w:sz w:val="24"/>
          <w:szCs w:val="24"/>
        </w:rPr>
        <w:t xml:space="preserve">As members of the </w:t>
      </w:r>
      <w:r w:rsidRPr="00081338">
        <w:rPr>
          <w:rFonts w:ascii="Cambria" w:hAnsi="Cambria" w:cs="Times-Italic"/>
          <w:iCs/>
          <w:sz w:val="24"/>
          <w:szCs w:val="24"/>
          <w:u w:val="single"/>
        </w:rPr>
        <w:t xml:space="preserve">University of Wisconsin – Whitewater College of Business &amp; Economics </w:t>
      </w:r>
      <w:r w:rsidRPr="00081338">
        <w:rPr>
          <w:rFonts w:ascii="Cambria" w:hAnsi="Cambria" w:cs="Times-Italic"/>
          <w:iCs/>
          <w:sz w:val="24"/>
          <w:szCs w:val="24"/>
        </w:rPr>
        <w:t>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14:paraId="78A2A294" w14:textId="77777777" w:rsidR="00081338" w:rsidRPr="00081338" w:rsidRDefault="00081338" w:rsidP="00081338">
      <w:pPr>
        <w:ind w:left="2160" w:firstLine="720"/>
        <w:rPr>
          <w:rFonts w:ascii="Cambria" w:hAnsi="Cambria"/>
        </w:rPr>
      </w:pPr>
      <w:r w:rsidRPr="00081338">
        <w:rPr>
          <w:rFonts w:ascii="Cambria" w:hAnsi="Cambria"/>
        </w:rPr>
        <w:t xml:space="preserve">*Originated by Wheaton College: Honor Code and Statement on Plagiarism.  </w:t>
      </w:r>
    </w:p>
    <w:p w14:paraId="1243FAC9" w14:textId="77777777" w:rsidR="00081338" w:rsidRPr="00081338" w:rsidRDefault="002D4934" w:rsidP="00081338">
      <w:pPr>
        <w:ind w:left="2160" w:firstLine="720"/>
        <w:rPr>
          <w:rFonts w:ascii="Cambria" w:hAnsi="Cambria"/>
        </w:rPr>
      </w:pPr>
      <w:hyperlink r:id="rId13" w:history="1">
        <w:r w:rsidR="00081338" w:rsidRPr="00081338">
          <w:rPr>
            <w:rStyle w:val="Hyperlink"/>
            <w:rFonts w:ascii="Cambria" w:hAnsi="Cambria"/>
          </w:rPr>
          <w:t>http://www.wheatoncollege.edu/StudentLife/honorCode/</w:t>
        </w:r>
      </w:hyperlink>
    </w:p>
    <w:p w14:paraId="54F89D9A" w14:textId="77777777" w:rsidR="00081338" w:rsidRPr="00081338" w:rsidRDefault="00081338" w:rsidP="00081338">
      <w:pPr>
        <w:ind w:left="2160"/>
        <w:rPr>
          <w:rStyle w:val="Hyperlink"/>
          <w:rFonts w:ascii="Cambria" w:hAnsi="Cambria" w:cs="Times-Roman"/>
        </w:rPr>
      </w:pPr>
    </w:p>
    <w:p w14:paraId="60C2F9B4" w14:textId="77777777" w:rsidR="00081338" w:rsidRPr="00081338" w:rsidRDefault="00081338" w:rsidP="00081338">
      <w:pPr>
        <w:ind w:left="2160" w:hanging="2160"/>
        <w:rPr>
          <w:rFonts w:ascii="Cambria" w:hAnsi="Cambria"/>
          <w:sz w:val="24"/>
          <w:szCs w:val="24"/>
        </w:rPr>
      </w:pPr>
      <w:r w:rsidRPr="00081338">
        <w:rPr>
          <w:rFonts w:ascii="Cambria" w:hAnsi="Cambria" w:cs="Arial"/>
          <w:b/>
          <w:sz w:val="24"/>
          <w:szCs w:val="24"/>
        </w:rPr>
        <w:t>Misconduct:</w:t>
      </w:r>
      <w:r w:rsidRPr="00081338">
        <w:rPr>
          <w:rFonts w:ascii="Cambria" w:hAnsi="Cambria" w:cs="Arial"/>
          <w:b/>
          <w:sz w:val="24"/>
          <w:szCs w:val="24"/>
        </w:rPr>
        <w:tab/>
      </w:r>
      <w:r>
        <w:rPr>
          <w:rFonts w:ascii="Cambria" w:hAnsi="Cambria" w:cs="Arial"/>
          <w:b/>
          <w:sz w:val="24"/>
          <w:szCs w:val="24"/>
        </w:rPr>
        <w:tab/>
      </w:r>
      <w:r w:rsidRPr="00081338">
        <w:rPr>
          <w:rFonts w:ascii="Cambria" w:hAnsi="Cambria" w:cs="Arial"/>
          <w:sz w:val="24"/>
          <w:szCs w:val="24"/>
        </w:rPr>
        <w:t xml:space="preserve">You are adults enrolled at a university.  While I expect all adults to conduct themselves in an honest and moral fashion, I </w:t>
      </w:r>
      <w:r w:rsidRPr="00081338">
        <w:rPr>
          <w:rFonts w:ascii="Cambria" w:hAnsi="Cambria" w:cs="Arial"/>
          <w:sz w:val="24"/>
          <w:szCs w:val="24"/>
        </w:rPr>
        <w:lastRenderedPageBreak/>
        <w:t>especially expect this of you, as a UWW student.  In short, academic dishonesty will not be tolerated.</w:t>
      </w:r>
    </w:p>
    <w:p w14:paraId="32F269A6" w14:textId="77777777" w:rsidR="00081338" w:rsidRDefault="00081338" w:rsidP="00081338">
      <w:pPr>
        <w:ind w:left="2160" w:hanging="2160"/>
        <w:rPr>
          <w:sz w:val="24"/>
          <w:szCs w:val="24"/>
        </w:rPr>
      </w:pPr>
    </w:p>
    <w:p w14:paraId="18CBD76E" w14:textId="77777777" w:rsidR="00081338" w:rsidRDefault="00081338" w:rsidP="00081338">
      <w:pPr>
        <w:ind w:left="2160" w:hanging="2160"/>
        <w:rPr>
          <w:sz w:val="24"/>
          <w:szCs w:val="24"/>
        </w:rPr>
      </w:pPr>
    </w:p>
    <w:p w14:paraId="5F144D6F" w14:textId="77777777" w:rsidR="00081338" w:rsidRDefault="00081338" w:rsidP="00081338">
      <w:pPr>
        <w:ind w:left="2160" w:hanging="2160"/>
        <w:rPr>
          <w:sz w:val="24"/>
          <w:szCs w:val="24"/>
        </w:rPr>
      </w:pPr>
    </w:p>
    <w:p w14:paraId="28EB7730" w14:textId="77777777" w:rsidR="00081338" w:rsidRDefault="00081338" w:rsidP="00081338">
      <w:pPr>
        <w:ind w:left="2160" w:hanging="2160"/>
        <w:rPr>
          <w:sz w:val="24"/>
          <w:szCs w:val="24"/>
        </w:rPr>
      </w:pPr>
    </w:p>
    <w:p w14:paraId="6C483A6F" w14:textId="77777777" w:rsidR="00081338" w:rsidRDefault="00081338" w:rsidP="00081338">
      <w:pPr>
        <w:ind w:left="2160" w:hanging="2160"/>
        <w:rPr>
          <w:sz w:val="24"/>
          <w:szCs w:val="24"/>
        </w:rPr>
      </w:pPr>
    </w:p>
    <w:p w14:paraId="29F6B7E6" w14:textId="77777777" w:rsidR="00081338" w:rsidRPr="00081338" w:rsidRDefault="00081338" w:rsidP="00081338">
      <w:pPr>
        <w:pStyle w:val="NormalWeb"/>
        <w:spacing w:after="0" w:afterAutospacing="0"/>
        <w:ind w:left="2160"/>
        <w:rPr>
          <w:rFonts w:ascii="Cambria" w:hAnsi="Cambria" w:cs="Arial"/>
        </w:rPr>
      </w:pPr>
      <w:r w:rsidRPr="00081338">
        <w:rPr>
          <w:rFonts w:ascii="Cambria" w:hAnsi="Cambria" w:cs="Arial"/>
          <w:i/>
        </w:rPr>
        <w:t xml:space="preserve">So what is academic dishonesty?  </w:t>
      </w:r>
      <w:r w:rsidRPr="00081338">
        <w:rPr>
          <w:rFonts w:ascii="Cambria" w:hAnsi="Cambria" w:cs="Arial"/>
        </w:rPr>
        <w:t xml:space="preserve">While it is not possible to list every circumstance of this, academic dishonesty is thought of as </w:t>
      </w:r>
      <w:r w:rsidRPr="00081338">
        <w:rPr>
          <w:rFonts w:ascii="Cambria" w:hAnsi="Cambria" w:cs="Arial"/>
          <w:i/>
        </w:rPr>
        <w:t xml:space="preserve">an attempt to deceive, to distort perceptions of reality, to gain a record of academic accomplishment greater than earned.  </w:t>
      </w:r>
      <w:r w:rsidRPr="00081338">
        <w:rPr>
          <w:rFonts w:ascii="Cambria" w:hAnsi="Cambria" w:cs="Arial"/>
        </w:rPr>
        <w:t>Furthermore, a</w:t>
      </w:r>
      <w:r w:rsidRPr="00081338">
        <w:rPr>
          <w:rFonts w:ascii="Cambria" w:hAnsi="Cambria" w:cs="Arial"/>
          <w:i/>
        </w:rPr>
        <w:t>ll who are parties to the deceit are involved in academic dishonesty</w:t>
      </w:r>
      <w:r w:rsidRPr="00081338">
        <w:rPr>
          <w:rFonts w:ascii="Cambria" w:hAnsi="Cambria" w:cs="Arial"/>
        </w:rPr>
        <w:t xml:space="preserve"> and hence all parties are subject to disciplinary action.</w:t>
      </w:r>
    </w:p>
    <w:p w14:paraId="78F9CAE4" w14:textId="77777777" w:rsidR="00081338" w:rsidRPr="00081338" w:rsidRDefault="00081338" w:rsidP="00081338">
      <w:pPr>
        <w:pStyle w:val="NormalWeb"/>
        <w:spacing w:after="0" w:afterAutospacing="0"/>
        <w:ind w:left="2160"/>
        <w:rPr>
          <w:rFonts w:ascii="Cambria" w:hAnsi="Cambria" w:cs="Arial"/>
          <w:i/>
        </w:rPr>
      </w:pPr>
    </w:p>
    <w:p w14:paraId="21E992F4" w14:textId="77777777" w:rsidR="00081338" w:rsidRDefault="00081338" w:rsidP="00081338">
      <w:pPr>
        <w:ind w:left="2160"/>
        <w:rPr>
          <w:rFonts w:ascii="Cambria" w:hAnsi="Cambria" w:cs="Arial"/>
          <w:sz w:val="24"/>
          <w:szCs w:val="24"/>
        </w:rPr>
      </w:pPr>
      <w:r w:rsidRPr="00081338">
        <w:rPr>
          <w:rFonts w:ascii="Cambria" w:hAnsi="Cambria" w:cs="Arial"/>
          <w:sz w:val="24"/>
          <w:szCs w:val="24"/>
        </w:rPr>
        <w:t>Please know I will push for the harshest penalty possible should there be evidence of academic dishonesty in my class.  If I did not do so, I would send you the wrong message that there are no consequences to your actions and I would also diminish the honest achievements of your classmates.  Should you ever get caught cheating on an exam, you will receive an “F” for the respective test.  Should you cheat repeatedly, you will receive an “F” for your final course grade.</w:t>
      </w:r>
    </w:p>
    <w:p w14:paraId="18B75384" w14:textId="77777777" w:rsidR="00081338" w:rsidRDefault="00081338" w:rsidP="00081338">
      <w:pPr>
        <w:ind w:left="2160"/>
        <w:rPr>
          <w:rFonts w:ascii="Cambria" w:hAnsi="Cambria" w:cs="Arial"/>
          <w:sz w:val="24"/>
          <w:szCs w:val="24"/>
        </w:rPr>
      </w:pPr>
    </w:p>
    <w:p w14:paraId="4C0B9D42" w14:textId="77777777" w:rsidR="00081338" w:rsidRDefault="00081338" w:rsidP="00081338">
      <w:pPr>
        <w:ind w:left="2160"/>
        <w:rPr>
          <w:rFonts w:ascii="Cambria" w:hAnsi="Cambria" w:cs="Arial"/>
          <w:sz w:val="24"/>
          <w:szCs w:val="24"/>
        </w:rPr>
      </w:pPr>
    </w:p>
    <w:p w14:paraId="749CD08E" w14:textId="77777777" w:rsidR="00081338" w:rsidRDefault="00081338" w:rsidP="00081338">
      <w:pPr>
        <w:ind w:left="2160"/>
        <w:rPr>
          <w:rFonts w:ascii="Cambria" w:hAnsi="Cambria" w:cs="Arial"/>
          <w:sz w:val="24"/>
          <w:szCs w:val="24"/>
        </w:rPr>
      </w:pPr>
    </w:p>
    <w:p w14:paraId="3EF9C0C9" w14:textId="77777777" w:rsidR="00081338" w:rsidRDefault="00081338" w:rsidP="00081338">
      <w:pPr>
        <w:ind w:left="2160"/>
        <w:rPr>
          <w:rFonts w:ascii="Cambria" w:hAnsi="Cambria" w:cs="Arial"/>
          <w:sz w:val="24"/>
          <w:szCs w:val="24"/>
        </w:rPr>
      </w:pPr>
    </w:p>
    <w:p w14:paraId="0E65B9C3" w14:textId="77777777" w:rsidR="00081338" w:rsidRDefault="00081338" w:rsidP="00081338">
      <w:pPr>
        <w:ind w:left="2160"/>
        <w:rPr>
          <w:rFonts w:ascii="Cambria" w:hAnsi="Cambria" w:cs="Arial"/>
          <w:sz w:val="24"/>
          <w:szCs w:val="24"/>
        </w:rPr>
      </w:pPr>
    </w:p>
    <w:p w14:paraId="6F94200A" w14:textId="77777777" w:rsidR="00081338" w:rsidRDefault="00081338" w:rsidP="00081338">
      <w:pPr>
        <w:ind w:left="2160"/>
        <w:rPr>
          <w:rFonts w:ascii="Cambria" w:hAnsi="Cambria" w:cs="Arial"/>
          <w:sz w:val="24"/>
          <w:szCs w:val="24"/>
        </w:rPr>
      </w:pPr>
    </w:p>
    <w:p w14:paraId="209E144C" w14:textId="77777777" w:rsidR="00081338" w:rsidRDefault="00081338" w:rsidP="00081338">
      <w:pPr>
        <w:ind w:left="2160"/>
        <w:rPr>
          <w:rFonts w:ascii="Cambria" w:hAnsi="Cambria" w:cs="Arial"/>
          <w:sz w:val="24"/>
          <w:szCs w:val="24"/>
        </w:rPr>
      </w:pPr>
    </w:p>
    <w:p w14:paraId="6B7D7A67" w14:textId="77777777" w:rsidR="00081338" w:rsidRDefault="00081338" w:rsidP="00081338">
      <w:pPr>
        <w:ind w:left="2160"/>
        <w:rPr>
          <w:rFonts w:ascii="Cambria" w:hAnsi="Cambria" w:cs="Arial"/>
          <w:sz w:val="24"/>
          <w:szCs w:val="24"/>
        </w:rPr>
      </w:pPr>
    </w:p>
    <w:p w14:paraId="47CDB69B" w14:textId="77777777" w:rsidR="00081338" w:rsidRDefault="00081338" w:rsidP="00081338">
      <w:pPr>
        <w:ind w:left="2160"/>
        <w:rPr>
          <w:rFonts w:ascii="Cambria" w:hAnsi="Cambria" w:cs="Arial"/>
          <w:sz w:val="24"/>
          <w:szCs w:val="24"/>
        </w:rPr>
      </w:pPr>
    </w:p>
    <w:p w14:paraId="39E33572" w14:textId="77777777" w:rsidR="00081338" w:rsidRDefault="00081338" w:rsidP="00081338">
      <w:pPr>
        <w:ind w:left="2160"/>
        <w:rPr>
          <w:rFonts w:ascii="Cambria" w:hAnsi="Cambria" w:cs="Arial"/>
          <w:sz w:val="24"/>
          <w:szCs w:val="24"/>
        </w:rPr>
      </w:pPr>
    </w:p>
    <w:p w14:paraId="5C8627C9" w14:textId="77777777" w:rsidR="00081338" w:rsidRDefault="00081338" w:rsidP="00081338">
      <w:pPr>
        <w:ind w:left="2160"/>
        <w:rPr>
          <w:rFonts w:ascii="Cambria" w:hAnsi="Cambria" w:cs="Arial"/>
          <w:sz w:val="24"/>
          <w:szCs w:val="24"/>
        </w:rPr>
      </w:pPr>
    </w:p>
    <w:p w14:paraId="21B12DE7" w14:textId="77777777" w:rsidR="00081338" w:rsidRDefault="00081338" w:rsidP="00081338">
      <w:pPr>
        <w:ind w:left="2160"/>
        <w:rPr>
          <w:rFonts w:ascii="Cambria" w:hAnsi="Cambria" w:cs="Arial"/>
          <w:sz w:val="24"/>
          <w:szCs w:val="24"/>
        </w:rPr>
      </w:pPr>
    </w:p>
    <w:p w14:paraId="253AAF44" w14:textId="77777777" w:rsidR="00081338" w:rsidRDefault="00081338" w:rsidP="00081338">
      <w:pPr>
        <w:ind w:left="2160"/>
        <w:rPr>
          <w:rFonts w:ascii="Cambria" w:hAnsi="Cambria" w:cs="Arial"/>
          <w:sz w:val="24"/>
          <w:szCs w:val="24"/>
        </w:rPr>
      </w:pPr>
    </w:p>
    <w:p w14:paraId="57628DF5" w14:textId="77777777" w:rsidR="00081338" w:rsidRDefault="00081338" w:rsidP="00081338">
      <w:pPr>
        <w:ind w:left="2160"/>
        <w:rPr>
          <w:rFonts w:ascii="Cambria" w:hAnsi="Cambria" w:cs="Arial"/>
          <w:sz w:val="24"/>
          <w:szCs w:val="24"/>
        </w:rPr>
      </w:pPr>
    </w:p>
    <w:p w14:paraId="7AECCA10" w14:textId="77777777" w:rsidR="00081338" w:rsidRDefault="00081338" w:rsidP="00081338">
      <w:pPr>
        <w:ind w:left="2160"/>
        <w:rPr>
          <w:rFonts w:ascii="Cambria" w:hAnsi="Cambria" w:cs="Arial"/>
          <w:sz w:val="24"/>
          <w:szCs w:val="24"/>
        </w:rPr>
      </w:pPr>
    </w:p>
    <w:p w14:paraId="6910D4C0" w14:textId="77777777" w:rsidR="00081338" w:rsidRDefault="00081338" w:rsidP="00081338">
      <w:pPr>
        <w:ind w:left="2160"/>
        <w:rPr>
          <w:rFonts w:ascii="Cambria" w:hAnsi="Cambria" w:cs="Arial"/>
          <w:sz w:val="24"/>
          <w:szCs w:val="24"/>
        </w:rPr>
      </w:pPr>
    </w:p>
    <w:p w14:paraId="45BEBD37" w14:textId="77777777" w:rsidR="00081338" w:rsidRDefault="00081338" w:rsidP="00081338">
      <w:pPr>
        <w:ind w:left="2160"/>
        <w:rPr>
          <w:rFonts w:ascii="Cambria" w:hAnsi="Cambria" w:cs="Arial"/>
          <w:sz w:val="24"/>
          <w:szCs w:val="24"/>
        </w:rPr>
      </w:pPr>
    </w:p>
    <w:p w14:paraId="416DBD4C" w14:textId="77777777" w:rsidR="00081338" w:rsidRDefault="00081338" w:rsidP="00081338">
      <w:pPr>
        <w:ind w:left="2160"/>
        <w:rPr>
          <w:rFonts w:ascii="Cambria" w:hAnsi="Cambria" w:cs="Arial"/>
          <w:sz w:val="24"/>
          <w:szCs w:val="24"/>
        </w:rPr>
      </w:pPr>
    </w:p>
    <w:p w14:paraId="2A03F00A" w14:textId="77777777" w:rsidR="00081338" w:rsidRDefault="00081338" w:rsidP="00081338">
      <w:pPr>
        <w:ind w:left="2160"/>
        <w:rPr>
          <w:rFonts w:ascii="Cambria" w:hAnsi="Cambria" w:cs="Arial"/>
          <w:sz w:val="24"/>
          <w:szCs w:val="24"/>
        </w:rPr>
      </w:pPr>
    </w:p>
    <w:p w14:paraId="741C8AE5" w14:textId="77777777" w:rsidR="00081338" w:rsidRDefault="00081338" w:rsidP="00081338">
      <w:pPr>
        <w:ind w:left="2160"/>
        <w:rPr>
          <w:rFonts w:ascii="Cambria" w:hAnsi="Cambria" w:cs="Arial"/>
          <w:sz w:val="24"/>
          <w:szCs w:val="24"/>
        </w:rPr>
      </w:pPr>
    </w:p>
    <w:p w14:paraId="0609562D" w14:textId="77777777" w:rsidR="00081338" w:rsidRDefault="00081338" w:rsidP="00081338">
      <w:pPr>
        <w:ind w:left="2160"/>
        <w:rPr>
          <w:rFonts w:ascii="Cambria" w:hAnsi="Cambria" w:cs="Arial"/>
          <w:sz w:val="24"/>
          <w:szCs w:val="24"/>
        </w:rPr>
      </w:pPr>
    </w:p>
    <w:p w14:paraId="2F3BADE0" w14:textId="77777777" w:rsidR="00081338" w:rsidRDefault="00081338" w:rsidP="00081338">
      <w:pPr>
        <w:ind w:left="2160"/>
        <w:rPr>
          <w:rFonts w:ascii="Cambria" w:hAnsi="Cambria" w:cs="Arial"/>
          <w:sz w:val="24"/>
          <w:szCs w:val="24"/>
        </w:rPr>
      </w:pPr>
    </w:p>
    <w:p w14:paraId="1F8A46B0" w14:textId="77777777" w:rsidR="00081338" w:rsidRDefault="00081338" w:rsidP="00081338">
      <w:pPr>
        <w:ind w:left="2160"/>
        <w:rPr>
          <w:rFonts w:ascii="Cambria" w:hAnsi="Cambria" w:cs="Arial"/>
          <w:sz w:val="24"/>
          <w:szCs w:val="24"/>
        </w:rPr>
      </w:pPr>
    </w:p>
    <w:p w14:paraId="16C69F63" w14:textId="77777777" w:rsidR="00081338" w:rsidRDefault="00081338" w:rsidP="00081338">
      <w:pPr>
        <w:ind w:left="2160"/>
        <w:rPr>
          <w:rFonts w:ascii="Cambria" w:hAnsi="Cambria" w:cs="Arial"/>
          <w:sz w:val="24"/>
          <w:szCs w:val="24"/>
        </w:rPr>
      </w:pPr>
    </w:p>
    <w:p w14:paraId="5CDD5D73" w14:textId="77777777" w:rsidR="00081338" w:rsidRDefault="00081338" w:rsidP="00081338">
      <w:pPr>
        <w:ind w:left="2160"/>
        <w:rPr>
          <w:rFonts w:ascii="Cambria" w:hAnsi="Cambria" w:cs="Arial"/>
          <w:sz w:val="24"/>
          <w:szCs w:val="24"/>
        </w:rPr>
      </w:pPr>
    </w:p>
    <w:p w14:paraId="3356DF5E" w14:textId="77777777" w:rsidR="00081338" w:rsidRDefault="00081338" w:rsidP="00081338">
      <w:pPr>
        <w:ind w:left="2160"/>
        <w:rPr>
          <w:rFonts w:ascii="Cambria" w:hAnsi="Cambria" w:cs="Arial"/>
          <w:sz w:val="24"/>
          <w:szCs w:val="24"/>
        </w:rPr>
      </w:pPr>
    </w:p>
    <w:p w14:paraId="26C3E3C7" w14:textId="77777777" w:rsidR="00081338" w:rsidRDefault="00081338" w:rsidP="00081338">
      <w:pPr>
        <w:ind w:left="2160"/>
        <w:rPr>
          <w:rFonts w:ascii="Cambria" w:hAnsi="Cambria" w:cs="Arial"/>
          <w:sz w:val="24"/>
          <w:szCs w:val="24"/>
        </w:rPr>
      </w:pPr>
    </w:p>
    <w:p w14:paraId="44061FD6" w14:textId="77777777" w:rsidR="00081338" w:rsidRDefault="00081338" w:rsidP="00081338">
      <w:pPr>
        <w:ind w:left="2160"/>
        <w:rPr>
          <w:rFonts w:ascii="Cambria" w:hAnsi="Cambria" w:cs="Arial"/>
          <w:sz w:val="24"/>
          <w:szCs w:val="24"/>
        </w:rPr>
      </w:pPr>
    </w:p>
    <w:p w14:paraId="3A0026B7" w14:textId="77777777" w:rsidR="00081338" w:rsidRDefault="00081338" w:rsidP="00081338">
      <w:pPr>
        <w:ind w:left="2160"/>
        <w:rPr>
          <w:rFonts w:ascii="Cambria" w:hAnsi="Cambria" w:cs="Arial"/>
          <w:sz w:val="24"/>
          <w:szCs w:val="24"/>
        </w:rPr>
      </w:pPr>
    </w:p>
    <w:p w14:paraId="32DA0962" w14:textId="77777777" w:rsidR="00081338" w:rsidRDefault="00081338" w:rsidP="00081338">
      <w:pPr>
        <w:ind w:left="2160"/>
        <w:rPr>
          <w:rFonts w:ascii="Cambria" w:hAnsi="Cambria" w:cs="Arial"/>
          <w:sz w:val="24"/>
          <w:szCs w:val="24"/>
        </w:rPr>
      </w:pPr>
    </w:p>
    <w:p w14:paraId="71A6B257" w14:textId="77777777" w:rsidR="00081338" w:rsidRDefault="00081338" w:rsidP="00081338">
      <w:pPr>
        <w:ind w:left="2160"/>
        <w:rPr>
          <w:rFonts w:ascii="Cambria" w:hAnsi="Cambria" w:cs="Arial"/>
          <w:sz w:val="24"/>
          <w:szCs w:val="24"/>
        </w:rPr>
      </w:pPr>
    </w:p>
    <w:p w14:paraId="2314A739" w14:textId="77777777" w:rsidR="00081338" w:rsidRDefault="00081338" w:rsidP="00081338">
      <w:pPr>
        <w:ind w:left="2160"/>
        <w:rPr>
          <w:rFonts w:ascii="Cambria" w:hAnsi="Cambria" w:cs="Arial"/>
          <w:sz w:val="24"/>
          <w:szCs w:val="24"/>
        </w:rPr>
      </w:pPr>
    </w:p>
    <w:p w14:paraId="6A5FF3AC" w14:textId="77777777" w:rsidR="00081338" w:rsidRDefault="00081338" w:rsidP="00081338">
      <w:pPr>
        <w:ind w:left="2160"/>
        <w:rPr>
          <w:rFonts w:ascii="Cambria" w:hAnsi="Cambria" w:cs="Arial"/>
          <w:sz w:val="24"/>
          <w:szCs w:val="24"/>
        </w:rPr>
      </w:pPr>
    </w:p>
    <w:p w14:paraId="7E13EFA3" w14:textId="77777777" w:rsidR="00081338" w:rsidRDefault="00081338" w:rsidP="00081338">
      <w:pPr>
        <w:ind w:left="2160"/>
        <w:rPr>
          <w:rFonts w:ascii="Cambria" w:hAnsi="Cambria" w:cs="Arial"/>
          <w:sz w:val="24"/>
          <w:szCs w:val="24"/>
        </w:rPr>
      </w:pPr>
    </w:p>
    <w:p w14:paraId="5DDD3E78" w14:textId="77777777" w:rsidR="00081338" w:rsidRDefault="00081338" w:rsidP="00081338">
      <w:pPr>
        <w:ind w:left="2160"/>
        <w:rPr>
          <w:rFonts w:ascii="Cambria" w:hAnsi="Cambria" w:cs="Arial"/>
          <w:sz w:val="24"/>
          <w:szCs w:val="24"/>
        </w:rPr>
      </w:pPr>
    </w:p>
    <w:p w14:paraId="0BB25DFC" w14:textId="77777777" w:rsidR="00081338" w:rsidRDefault="00081338" w:rsidP="00081338">
      <w:pPr>
        <w:ind w:left="2160"/>
        <w:rPr>
          <w:rFonts w:ascii="Cambria" w:hAnsi="Cambria" w:cs="Arial"/>
          <w:sz w:val="24"/>
          <w:szCs w:val="24"/>
        </w:rPr>
      </w:pPr>
    </w:p>
    <w:p w14:paraId="54CC3E99" w14:textId="77777777" w:rsidR="00081338" w:rsidRPr="00081338" w:rsidRDefault="00081338" w:rsidP="00081338">
      <w:pPr>
        <w:adjustRightInd w:val="0"/>
        <w:jc w:val="center"/>
        <w:rPr>
          <w:rFonts w:ascii="Cambria" w:hAnsi="Cambria" w:cs="Times-Bold"/>
          <w:b/>
          <w:bCs/>
          <w:sz w:val="24"/>
          <w:szCs w:val="24"/>
          <w:u w:val="single"/>
        </w:rPr>
      </w:pPr>
      <w:r w:rsidRPr="00081338">
        <w:rPr>
          <w:rFonts w:ascii="Cambria" w:hAnsi="Cambria" w:cs="Times-Bold"/>
          <w:b/>
          <w:bCs/>
          <w:sz w:val="24"/>
          <w:szCs w:val="24"/>
          <w:u w:val="single"/>
        </w:rPr>
        <w:t>Tentative Schedule</w:t>
      </w:r>
    </w:p>
    <w:p w14:paraId="3A8A5A4F" w14:textId="77777777" w:rsidR="00081338" w:rsidRPr="00081338" w:rsidRDefault="00081338" w:rsidP="00081338">
      <w:pPr>
        <w:adjustRightInd w:val="0"/>
        <w:rPr>
          <w:rFonts w:ascii="Cambria" w:hAnsi="Cambria" w:cs="Times-Bold"/>
          <w:b/>
          <w:bCs/>
          <w:sz w:val="24"/>
          <w:szCs w:val="24"/>
          <w:u w:val="single"/>
        </w:rPr>
      </w:pPr>
      <w:r w:rsidRPr="00081338">
        <w:rPr>
          <w:rFonts w:ascii="Cambria" w:hAnsi="Cambria" w:cs="Times-Bold"/>
          <w:b/>
          <w:bCs/>
          <w:sz w:val="24"/>
          <w:szCs w:val="24"/>
          <w:u w:val="single"/>
        </w:rPr>
        <w:t xml:space="preserve">Class </w:t>
      </w:r>
      <w:r w:rsidRPr="00081338">
        <w:rPr>
          <w:rFonts w:ascii="Cambria" w:hAnsi="Cambria" w:cs="Times-Bold"/>
          <w:b/>
          <w:bCs/>
          <w:sz w:val="24"/>
          <w:szCs w:val="24"/>
          <w:u w:val="single"/>
        </w:rPr>
        <w:tab/>
        <w:t>Day/Date</w:t>
      </w:r>
      <w:r w:rsidRPr="00081338">
        <w:rPr>
          <w:rFonts w:ascii="Cambria" w:hAnsi="Cambria" w:cs="Times-Bold"/>
          <w:b/>
          <w:bCs/>
          <w:sz w:val="24"/>
          <w:szCs w:val="24"/>
          <w:u w:val="single"/>
        </w:rPr>
        <w:tab/>
        <w:t xml:space="preserve">Activity </w:t>
      </w:r>
      <w:r w:rsidRPr="00081338">
        <w:rPr>
          <w:rFonts w:ascii="Cambria" w:hAnsi="Cambria" w:cs="Times-Bold"/>
          <w:b/>
          <w:bCs/>
          <w:sz w:val="24"/>
          <w:szCs w:val="24"/>
          <w:u w:val="single"/>
        </w:rPr>
        <w:tab/>
      </w:r>
      <w:r w:rsidRPr="00081338">
        <w:rPr>
          <w:rFonts w:ascii="Cambria" w:hAnsi="Cambria" w:cs="Times-Bold"/>
          <w:b/>
          <w:bCs/>
          <w:sz w:val="24"/>
          <w:szCs w:val="24"/>
          <w:u w:val="single"/>
        </w:rPr>
        <w:tab/>
      </w:r>
      <w:r w:rsidRPr="00081338">
        <w:rPr>
          <w:rFonts w:ascii="Cambria" w:hAnsi="Cambria" w:cs="Times-Bold"/>
          <w:b/>
          <w:bCs/>
          <w:sz w:val="24"/>
          <w:szCs w:val="24"/>
          <w:u w:val="single"/>
        </w:rPr>
        <w:tab/>
      </w:r>
      <w:r w:rsidRPr="00081338">
        <w:rPr>
          <w:rFonts w:ascii="Cambria" w:hAnsi="Cambria" w:cs="Times-Bold"/>
          <w:b/>
          <w:bCs/>
          <w:sz w:val="24"/>
          <w:szCs w:val="24"/>
          <w:u w:val="single"/>
        </w:rPr>
        <w:tab/>
      </w:r>
      <w:r w:rsidRPr="00081338">
        <w:rPr>
          <w:rFonts w:ascii="Cambria" w:hAnsi="Cambria" w:cs="Times-Bold"/>
          <w:b/>
          <w:bCs/>
          <w:sz w:val="24"/>
          <w:szCs w:val="24"/>
          <w:u w:val="single"/>
        </w:rPr>
        <w:tab/>
        <w:t xml:space="preserve">     </w:t>
      </w:r>
      <w:r w:rsidRPr="00081338">
        <w:rPr>
          <w:rFonts w:ascii="Cambria" w:hAnsi="Cambria" w:cs="Times-Bold"/>
          <w:b/>
          <w:bCs/>
          <w:sz w:val="24"/>
          <w:szCs w:val="24"/>
          <w:u w:val="single"/>
        </w:rPr>
        <w:tab/>
        <w:t>_______</w:t>
      </w:r>
      <w:r w:rsidRPr="00081338">
        <w:rPr>
          <w:rFonts w:ascii="Cambria" w:hAnsi="Cambria" w:cs="Times-Bold"/>
          <w:b/>
          <w:bCs/>
          <w:sz w:val="24"/>
          <w:szCs w:val="24"/>
          <w:u w:val="single"/>
        </w:rPr>
        <w:tab/>
        <w:t xml:space="preserve">         _DUE__      </w:t>
      </w:r>
    </w:p>
    <w:p w14:paraId="68B763A9"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1 </w:t>
      </w:r>
      <w:r w:rsidRPr="00081338">
        <w:rPr>
          <w:rFonts w:ascii="Cambria" w:hAnsi="Cambria" w:cs="Times-Roman"/>
          <w:sz w:val="24"/>
          <w:szCs w:val="24"/>
        </w:rPr>
        <w:tab/>
        <w:t>--</w:t>
      </w:r>
      <w:r w:rsidRPr="00081338">
        <w:rPr>
          <w:rFonts w:ascii="Cambria" w:hAnsi="Cambria" w:cs="Helvetica"/>
          <w:sz w:val="24"/>
          <w:szCs w:val="24"/>
        </w:rPr>
        <w:tab/>
        <w:t xml:space="preserve"> </w:t>
      </w:r>
      <w:r w:rsidRPr="00081338">
        <w:rPr>
          <w:rFonts w:ascii="Cambria" w:hAnsi="Cambria" w:cs="Helvetica"/>
          <w:sz w:val="24"/>
          <w:szCs w:val="24"/>
        </w:rPr>
        <w:tab/>
        <w:t xml:space="preserve">Introduction, Syllabus, </w:t>
      </w:r>
      <w:r w:rsidRPr="00081338">
        <w:rPr>
          <w:rFonts w:ascii="Cambria" w:hAnsi="Cambria" w:cs="Times-Roman"/>
          <w:sz w:val="24"/>
          <w:szCs w:val="24"/>
        </w:rPr>
        <w:tab/>
        <w:t xml:space="preserve"> </w:t>
      </w:r>
    </w:p>
    <w:p w14:paraId="5E7737DD"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2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Microeconomic Theory I Review</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t xml:space="preserve"> </w:t>
      </w:r>
    </w:p>
    <w:p w14:paraId="1EA70196"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3 </w:t>
      </w:r>
      <w:r w:rsidRPr="00081338">
        <w:rPr>
          <w:rFonts w:ascii="Cambria" w:hAnsi="Cambria" w:cs="Times-Roman"/>
          <w:sz w:val="24"/>
          <w:szCs w:val="24"/>
        </w:rPr>
        <w:tab/>
        <w:t>--</w:t>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Times-Roman"/>
          <w:sz w:val="24"/>
          <w:szCs w:val="24"/>
        </w:rPr>
        <w:t>Microeconomic Thoery I Review</w:t>
      </w:r>
    </w:p>
    <w:p w14:paraId="07F4AB57" w14:textId="77777777" w:rsidR="00081338" w:rsidRPr="00081338" w:rsidRDefault="00081338" w:rsidP="00081338">
      <w:pPr>
        <w:adjustRightInd w:val="0"/>
        <w:rPr>
          <w:rFonts w:ascii="Cambria" w:hAnsi="Cambria" w:cs="Helvetica"/>
          <w:sz w:val="24"/>
          <w:szCs w:val="24"/>
        </w:rPr>
      </w:pPr>
      <w:r w:rsidRPr="00081338">
        <w:rPr>
          <w:rFonts w:ascii="Cambria" w:hAnsi="Cambria" w:cs="Times-Roman"/>
          <w:sz w:val="24"/>
          <w:szCs w:val="24"/>
        </w:rPr>
        <w:t>4</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Industrial Organization and Regulation I</w:t>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Times-Roman"/>
          <w:sz w:val="24"/>
          <w:szCs w:val="24"/>
        </w:rPr>
        <w:t xml:space="preserve"> </w:t>
      </w:r>
    </w:p>
    <w:p w14:paraId="505DE5E5"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5 </w:t>
      </w:r>
      <w:r w:rsidRPr="00081338">
        <w:rPr>
          <w:rFonts w:ascii="Cambria" w:hAnsi="Cambria" w:cs="Times-Roman"/>
          <w:sz w:val="24"/>
          <w:szCs w:val="24"/>
        </w:rPr>
        <w:tab/>
        <w:t>--</w:t>
      </w:r>
      <w:r w:rsidRPr="00081338">
        <w:rPr>
          <w:rFonts w:ascii="Cambria" w:hAnsi="Cambria" w:cs="Helvetica"/>
          <w:sz w:val="24"/>
          <w:szCs w:val="24"/>
        </w:rPr>
        <w:tab/>
      </w:r>
      <w:r w:rsidRPr="00081338">
        <w:rPr>
          <w:rFonts w:ascii="Cambria" w:hAnsi="Cambria" w:cs="Helvetica"/>
          <w:sz w:val="24"/>
          <w:szCs w:val="24"/>
        </w:rPr>
        <w:tab/>
        <w:t>Industrial Organization and Regulation II</w:t>
      </w:r>
      <w:r w:rsidRPr="00081338">
        <w:rPr>
          <w:rFonts w:ascii="Cambria" w:hAnsi="Cambria" w:cs="Times-Roman"/>
          <w:sz w:val="24"/>
          <w:szCs w:val="24"/>
        </w:rPr>
        <w:tab/>
      </w:r>
      <w:r w:rsidRPr="00081338">
        <w:rPr>
          <w:rFonts w:ascii="Cambria" w:hAnsi="Cambria" w:cs="Times-Roman"/>
          <w:sz w:val="24"/>
          <w:szCs w:val="24"/>
        </w:rPr>
        <w:tab/>
        <w:t xml:space="preserve"> </w:t>
      </w:r>
    </w:p>
    <w:p w14:paraId="3D49725C" w14:textId="77777777" w:rsidR="00081338" w:rsidRPr="00081338" w:rsidRDefault="00081338" w:rsidP="00081338">
      <w:pPr>
        <w:adjustRightInd w:val="0"/>
        <w:rPr>
          <w:rFonts w:ascii="Cambria" w:hAnsi="Cambria" w:cs="Helvetica"/>
          <w:sz w:val="24"/>
          <w:szCs w:val="24"/>
        </w:rPr>
      </w:pPr>
      <w:r w:rsidRPr="00081338">
        <w:rPr>
          <w:rFonts w:ascii="Cambria" w:hAnsi="Cambria" w:cs="Times-Roman"/>
          <w:sz w:val="24"/>
          <w:szCs w:val="24"/>
        </w:rPr>
        <w:t xml:space="preserve">6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Industrial Organization and Regulation III</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t xml:space="preserve"> </w:t>
      </w:r>
    </w:p>
    <w:p w14:paraId="45B50A0A"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7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Game Theory</w:t>
      </w:r>
      <w:r w:rsidRPr="00081338">
        <w:rPr>
          <w:rFonts w:ascii="Cambria" w:hAnsi="Cambria" w:cs="Times-Roman"/>
          <w:sz w:val="24"/>
          <w:szCs w:val="24"/>
        </w:rPr>
        <w:tab/>
        <w:t>I</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t xml:space="preserve"> </w:t>
      </w:r>
    </w:p>
    <w:p w14:paraId="4D4EFA92" w14:textId="77777777" w:rsidR="00081338" w:rsidRPr="00081338" w:rsidRDefault="00081338" w:rsidP="00081338">
      <w:pPr>
        <w:adjustRightInd w:val="0"/>
        <w:rPr>
          <w:rFonts w:ascii="Cambria" w:hAnsi="Cambria" w:cs="Helvetica"/>
          <w:sz w:val="24"/>
          <w:szCs w:val="24"/>
        </w:rPr>
      </w:pPr>
      <w:r w:rsidRPr="00081338">
        <w:rPr>
          <w:rFonts w:ascii="Cambria" w:hAnsi="Cambria" w:cs="Times-Roman"/>
          <w:sz w:val="24"/>
          <w:szCs w:val="24"/>
        </w:rPr>
        <w:t xml:space="preserve">8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Game Theory</w:t>
      </w:r>
      <w:r w:rsidRPr="00081338">
        <w:rPr>
          <w:rFonts w:ascii="Cambria" w:hAnsi="Cambria" w:cs="Helvetica"/>
          <w:sz w:val="24"/>
          <w:szCs w:val="24"/>
        </w:rPr>
        <w:tab/>
        <w:t xml:space="preserve">II            </w:t>
      </w:r>
    </w:p>
    <w:p w14:paraId="69EFA42E" w14:textId="77777777" w:rsidR="00081338" w:rsidRPr="00081338" w:rsidRDefault="00081338" w:rsidP="00081338">
      <w:pPr>
        <w:adjustRightInd w:val="0"/>
        <w:rPr>
          <w:rFonts w:ascii="Cambria" w:hAnsi="Cambria" w:cs="Helvetica"/>
          <w:sz w:val="24"/>
          <w:szCs w:val="24"/>
        </w:rPr>
      </w:pPr>
      <w:r w:rsidRPr="00081338">
        <w:rPr>
          <w:rFonts w:ascii="Cambria" w:hAnsi="Cambria" w:cs="Times-Roman"/>
          <w:sz w:val="24"/>
          <w:szCs w:val="24"/>
        </w:rPr>
        <w:t xml:space="preserve">9 </w:t>
      </w:r>
      <w:r w:rsidRPr="00081338">
        <w:rPr>
          <w:rFonts w:ascii="Cambria" w:hAnsi="Cambria" w:cs="Times-Roman"/>
          <w:sz w:val="24"/>
          <w:szCs w:val="24"/>
        </w:rPr>
        <w:tab/>
        <w:t>--</w:t>
      </w:r>
      <w:r w:rsidRPr="00081338">
        <w:rPr>
          <w:rFonts w:ascii="Cambria" w:hAnsi="Cambria" w:cs="Helvetica"/>
          <w:sz w:val="24"/>
          <w:szCs w:val="24"/>
        </w:rPr>
        <w:tab/>
        <w:t xml:space="preserve"> </w:t>
      </w:r>
      <w:r w:rsidRPr="00081338">
        <w:rPr>
          <w:rFonts w:ascii="Cambria" w:hAnsi="Cambria" w:cs="Helvetica"/>
          <w:sz w:val="24"/>
          <w:szCs w:val="24"/>
        </w:rPr>
        <w:tab/>
        <w:t>Game Theory</w:t>
      </w:r>
      <w:r w:rsidRPr="00081338">
        <w:rPr>
          <w:rFonts w:ascii="Cambria" w:hAnsi="Cambria" w:cs="Times-Roman"/>
          <w:sz w:val="24"/>
          <w:szCs w:val="24"/>
        </w:rPr>
        <w:tab/>
        <w:t>III</w:t>
      </w:r>
      <w:r w:rsidRPr="00081338">
        <w:rPr>
          <w:rFonts w:ascii="Cambria" w:hAnsi="Cambria" w:cs="Times-Roman"/>
          <w:sz w:val="24"/>
          <w:szCs w:val="24"/>
        </w:rPr>
        <w:tab/>
        <w:t xml:space="preserve"> </w:t>
      </w:r>
    </w:p>
    <w:p w14:paraId="297A5D31" w14:textId="77777777" w:rsidR="00081338" w:rsidRPr="00081338" w:rsidRDefault="00081338" w:rsidP="00081338">
      <w:pPr>
        <w:adjustRightInd w:val="0"/>
        <w:rPr>
          <w:rFonts w:ascii="Cambria" w:hAnsi="Cambria" w:cs="Times-Bold"/>
          <w:b/>
          <w:bCs/>
          <w:sz w:val="24"/>
          <w:szCs w:val="24"/>
        </w:rPr>
      </w:pPr>
      <w:r w:rsidRPr="00081338">
        <w:rPr>
          <w:rFonts w:ascii="Cambria" w:hAnsi="Cambria" w:cs="Times-Roman"/>
          <w:sz w:val="24"/>
          <w:szCs w:val="24"/>
        </w:rPr>
        <w:t xml:space="preserve">10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Managerial and Business Economics I</w:t>
      </w:r>
      <w:r w:rsidRPr="00081338">
        <w:rPr>
          <w:rFonts w:ascii="Cambria" w:hAnsi="Cambria" w:cs="Times-Bold"/>
          <w:bCs/>
          <w:sz w:val="24"/>
          <w:szCs w:val="24"/>
        </w:rPr>
        <w:tab/>
      </w:r>
      <w:r w:rsidRPr="00081338">
        <w:rPr>
          <w:rFonts w:ascii="Cambria" w:hAnsi="Cambria" w:cs="Times-Roman"/>
          <w:sz w:val="24"/>
          <w:szCs w:val="24"/>
        </w:rPr>
        <w:t xml:space="preserve"> </w:t>
      </w:r>
      <w:r w:rsidRPr="00081338">
        <w:rPr>
          <w:rFonts w:ascii="Cambria" w:hAnsi="Cambria" w:cs="Times-Roman"/>
          <w:sz w:val="24"/>
          <w:szCs w:val="24"/>
        </w:rPr>
        <w:tab/>
      </w:r>
      <w:r w:rsidRPr="00081338">
        <w:rPr>
          <w:rFonts w:ascii="Cambria" w:hAnsi="Cambria" w:cs="Times-Roman"/>
          <w:sz w:val="24"/>
          <w:szCs w:val="24"/>
        </w:rPr>
        <w:tab/>
      </w:r>
    </w:p>
    <w:p w14:paraId="5655EA87" w14:textId="77777777" w:rsidR="00081338" w:rsidRPr="00081338" w:rsidRDefault="00081338" w:rsidP="00081338">
      <w:pPr>
        <w:adjustRightInd w:val="0"/>
        <w:rPr>
          <w:rFonts w:ascii="Cambria" w:hAnsi="Cambria" w:cs="Helvetica"/>
          <w:sz w:val="24"/>
          <w:szCs w:val="24"/>
        </w:rPr>
      </w:pPr>
      <w:r w:rsidRPr="00081338">
        <w:rPr>
          <w:rFonts w:ascii="Cambria" w:hAnsi="Cambria" w:cs="Times-Roman"/>
          <w:sz w:val="24"/>
          <w:szCs w:val="24"/>
        </w:rPr>
        <w:t xml:space="preserve">11 </w:t>
      </w:r>
      <w:r w:rsidRPr="00081338">
        <w:rPr>
          <w:rFonts w:ascii="Cambria" w:hAnsi="Cambria" w:cs="Times-Roman"/>
          <w:sz w:val="24"/>
          <w:szCs w:val="24"/>
        </w:rPr>
        <w:tab/>
        <w:t>--</w:t>
      </w:r>
      <w:r w:rsidRPr="00081338">
        <w:rPr>
          <w:rFonts w:ascii="Cambria" w:hAnsi="Cambria" w:cs="Helvetica"/>
          <w:sz w:val="24"/>
          <w:szCs w:val="24"/>
        </w:rPr>
        <w:tab/>
      </w:r>
      <w:r w:rsidRPr="00081338">
        <w:rPr>
          <w:rFonts w:ascii="Cambria" w:hAnsi="Cambria" w:cs="Helvetica"/>
          <w:sz w:val="24"/>
          <w:szCs w:val="24"/>
        </w:rPr>
        <w:tab/>
        <w:t>Managerial and Business Economics II</w:t>
      </w:r>
    </w:p>
    <w:p w14:paraId="3913330E" w14:textId="77777777" w:rsidR="00081338" w:rsidRPr="00081338" w:rsidRDefault="00081338" w:rsidP="00081338">
      <w:pPr>
        <w:adjustRightInd w:val="0"/>
        <w:rPr>
          <w:rFonts w:ascii="Cambria" w:hAnsi="Cambria" w:cs="Helvetica"/>
          <w:sz w:val="24"/>
          <w:szCs w:val="24"/>
        </w:rPr>
      </w:pPr>
      <w:r w:rsidRPr="00081338">
        <w:rPr>
          <w:rFonts w:ascii="Cambria" w:hAnsi="Cambria" w:cs="Times-Roman"/>
          <w:sz w:val="24"/>
          <w:szCs w:val="24"/>
        </w:rPr>
        <w:t xml:space="preserve">12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 xml:space="preserve">International Trade and Finance I      </w:t>
      </w:r>
      <w:r w:rsidRPr="00081338">
        <w:rPr>
          <w:rFonts w:ascii="Cambria" w:hAnsi="Cambria" w:cs="Helvetica"/>
          <w:sz w:val="24"/>
          <w:szCs w:val="24"/>
        </w:rPr>
        <w:tab/>
      </w:r>
      <w:r w:rsidRPr="00081338">
        <w:rPr>
          <w:rFonts w:ascii="Cambria" w:hAnsi="Cambria" w:cs="Helvetica"/>
          <w:sz w:val="24"/>
          <w:szCs w:val="24"/>
        </w:rPr>
        <w:tab/>
        <w:t xml:space="preserve">       </w:t>
      </w:r>
    </w:p>
    <w:p w14:paraId="309A7D26"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13 </w:t>
      </w:r>
      <w:r w:rsidRPr="00081338">
        <w:rPr>
          <w:rFonts w:ascii="Cambria" w:hAnsi="Cambria" w:cs="Times-Roman"/>
          <w:sz w:val="24"/>
          <w:szCs w:val="24"/>
        </w:rPr>
        <w:tab/>
        <w:t>--</w:t>
      </w:r>
      <w:r w:rsidRPr="00081338">
        <w:rPr>
          <w:rFonts w:ascii="Cambria" w:hAnsi="Cambria" w:cs="Helvetica"/>
          <w:sz w:val="24"/>
          <w:szCs w:val="24"/>
        </w:rPr>
        <w:tab/>
        <w:t xml:space="preserve"> </w:t>
      </w:r>
      <w:r w:rsidRPr="00081338">
        <w:rPr>
          <w:rFonts w:ascii="Cambria" w:hAnsi="Cambria" w:cs="Helvetica"/>
          <w:sz w:val="24"/>
          <w:szCs w:val="24"/>
        </w:rPr>
        <w:tab/>
        <w:t>International Trade and Finance II</w:t>
      </w:r>
      <w:r w:rsidRPr="00081338">
        <w:rPr>
          <w:rFonts w:ascii="Cambria" w:hAnsi="Cambria" w:cs="Times-Roman"/>
          <w:sz w:val="24"/>
          <w:szCs w:val="24"/>
        </w:rPr>
        <w:tab/>
      </w:r>
      <w:r w:rsidRPr="00081338">
        <w:rPr>
          <w:rFonts w:ascii="Cambria" w:hAnsi="Cambria" w:cs="Times-Roman"/>
          <w:sz w:val="24"/>
          <w:szCs w:val="24"/>
        </w:rPr>
        <w:tab/>
        <w:t xml:space="preserve"> </w:t>
      </w:r>
    </w:p>
    <w:p w14:paraId="31BFE536"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14 </w:t>
      </w:r>
      <w:r w:rsidRPr="00081338">
        <w:rPr>
          <w:rFonts w:ascii="Cambria" w:hAnsi="Cambria" w:cs="Times-Roman"/>
          <w:sz w:val="24"/>
          <w:szCs w:val="24"/>
        </w:rPr>
        <w:tab/>
        <w:t>--</w:t>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Times-Bold"/>
          <w:b/>
          <w:bCs/>
          <w:sz w:val="24"/>
          <w:szCs w:val="24"/>
        </w:rPr>
        <w:t>EXAM 1</w:t>
      </w:r>
      <w:r w:rsidRPr="00081338">
        <w:rPr>
          <w:rFonts w:ascii="Cambria" w:hAnsi="Cambria" w:cs="Times-Roman"/>
          <w:sz w:val="24"/>
          <w:szCs w:val="24"/>
        </w:rPr>
        <w:tab/>
      </w:r>
      <w:r w:rsidRPr="00081338">
        <w:rPr>
          <w:rFonts w:ascii="Cambria" w:hAnsi="Cambria" w:cs="Times-Roman"/>
          <w:sz w:val="24"/>
          <w:szCs w:val="24"/>
        </w:rPr>
        <w:tab/>
        <w:t xml:space="preserve"> </w:t>
      </w:r>
    </w:p>
    <w:p w14:paraId="29C90A42"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15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Public Economics I</w:t>
      </w:r>
      <w:r w:rsidRPr="00081338">
        <w:rPr>
          <w:rFonts w:ascii="Cambria" w:hAnsi="Cambria" w:cs="Times-Bold"/>
          <w:b/>
          <w:bCs/>
          <w:sz w:val="24"/>
          <w:szCs w:val="24"/>
        </w:rPr>
        <w:tab/>
      </w:r>
      <w:r w:rsidRPr="00081338">
        <w:rPr>
          <w:rFonts w:ascii="Cambria" w:hAnsi="Cambria" w:cs="Times-Bold"/>
          <w:b/>
          <w:bCs/>
          <w:sz w:val="24"/>
          <w:szCs w:val="24"/>
        </w:rPr>
        <w:tab/>
      </w:r>
      <w:r w:rsidRPr="00081338">
        <w:rPr>
          <w:rFonts w:ascii="Cambria" w:hAnsi="Cambria" w:cs="Times-Bold"/>
          <w:b/>
          <w:bCs/>
          <w:sz w:val="24"/>
          <w:szCs w:val="24"/>
        </w:rPr>
        <w:tab/>
      </w:r>
      <w:r w:rsidRPr="00081338">
        <w:rPr>
          <w:rFonts w:ascii="Cambria" w:hAnsi="Cambria" w:cs="Times-Bold"/>
          <w:b/>
          <w:bCs/>
          <w:sz w:val="24"/>
          <w:szCs w:val="24"/>
        </w:rPr>
        <w:tab/>
      </w:r>
      <w:r w:rsidRPr="00081338">
        <w:rPr>
          <w:rFonts w:ascii="Cambria" w:hAnsi="Cambria" w:cs="Times-Roman"/>
          <w:sz w:val="24"/>
          <w:szCs w:val="24"/>
        </w:rPr>
        <w:tab/>
      </w:r>
      <w:r w:rsidRPr="00081338">
        <w:rPr>
          <w:rFonts w:ascii="Cambria" w:hAnsi="Cambria" w:cs="Times-Roman"/>
          <w:sz w:val="24"/>
          <w:szCs w:val="24"/>
        </w:rPr>
        <w:tab/>
        <w:t xml:space="preserve"> </w:t>
      </w:r>
    </w:p>
    <w:p w14:paraId="209B3DF3"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16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Public Economics II</w:t>
      </w:r>
      <w:r w:rsidRPr="00081338">
        <w:rPr>
          <w:rFonts w:ascii="Cambria" w:hAnsi="Cambria" w:cs="Times-Roman"/>
          <w:sz w:val="24"/>
          <w:szCs w:val="24"/>
        </w:rPr>
        <w:tab/>
        <w:t xml:space="preserve"> </w:t>
      </w:r>
      <w:r w:rsidRPr="00081338">
        <w:rPr>
          <w:rFonts w:ascii="Cambria" w:hAnsi="Cambria" w:cs="Times-Roman"/>
          <w:sz w:val="24"/>
          <w:szCs w:val="24"/>
        </w:rPr>
        <w:tab/>
      </w:r>
      <w:r w:rsidRPr="00081338">
        <w:rPr>
          <w:rFonts w:ascii="Cambria" w:hAnsi="Cambria" w:cs="Times-Roman"/>
          <w:sz w:val="24"/>
          <w:szCs w:val="24"/>
        </w:rPr>
        <w:tab/>
        <w:t xml:space="preserve"> </w:t>
      </w:r>
    </w:p>
    <w:p w14:paraId="7EA4610D"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17 </w:t>
      </w:r>
      <w:r w:rsidRPr="00081338">
        <w:rPr>
          <w:rFonts w:ascii="Cambria" w:hAnsi="Cambria" w:cs="Times-Roman"/>
          <w:sz w:val="24"/>
          <w:szCs w:val="24"/>
        </w:rPr>
        <w:tab/>
        <w:t>--</w:t>
      </w:r>
      <w:r w:rsidRPr="00081338">
        <w:rPr>
          <w:rFonts w:ascii="Cambria" w:hAnsi="Cambria" w:cs="Helvetica"/>
          <w:sz w:val="24"/>
          <w:szCs w:val="24"/>
        </w:rPr>
        <w:tab/>
        <w:t xml:space="preserve"> </w:t>
      </w:r>
      <w:r w:rsidRPr="00081338">
        <w:rPr>
          <w:rFonts w:ascii="Cambria" w:hAnsi="Cambria" w:cs="Helvetica"/>
          <w:sz w:val="24"/>
          <w:szCs w:val="24"/>
        </w:rPr>
        <w:tab/>
        <w:t>Environment and Resource Economics I</w:t>
      </w:r>
    </w:p>
    <w:p w14:paraId="032C1E65"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18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Environment and Resource Economics II</w:t>
      </w:r>
      <w:r w:rsidRPr="00081338">
        <w:rPr>
          <w:rFonts w:ascii="Cambria" w:hAnsi="Cambria" w:cs="Times-Roman"/>
          <w:sz w:val="24"/>
          <w:szCs w:val="24"/>
        </w:rPr>
        <w:tab/>
        <w:t xml:space="preserve"> </w:t>
      </w:r>
    </w:p>
    <w:p w14:paraId="4E96C71B"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19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Environment and Resource Economics III</w:t>
      </w:r>
      <w:r w:rsidRPr="00081338">
        <w:rPr>
          <w:rFonts w:ascii="Cambria" w:hAnsi="Cambria" w:cs="Times-Bold"/>
          <w:b/>
          <w:bCs/>
          <w:sz w:val="24"/>
          <w:szCs w:val="24"/>
        </w:rPr>
        <w:tab/>
      </w:r>
      <w:r w:rsidRPr="00081338">
        <w:rPr>
          <w:rFonts w:ascii="Cambria" w:hAnsi="Cambria" w:cs="Times-Bold"/>
          <w:b/>
          <w:bCs/>
          <w:sz w:val="24"/>
          <w:szCs w:val="24"/>
        </w:rPr>
        <w:tab/>
      </w:r>
      <w:r w:rsidRPr="00081338">
        <w:rPr>
          <w:rFonts w:ascii="Cambria" w:hAnsi="Cambria" w:cs="Times-Roman"/>
          <w:sz w:val="24"/>
          <w:szCs w:val="24"/>
        </w:rPr>
        <w:tab/>
      </w:r>
      <w:r w:rsidRPr="00081338">
        <w:rPr>
          <w:rFonts w:ascii="Cambria" w:hAnsi="Cambria" w:cs="Times-Roman"/>
          <w:sz w:val="24"/>
          <w:szCs w:val="24"/>
        </w:rPr>
        <w:tab/>
      </w:r>
    </w:p>
    <w:p w14:paraId="09613C6B" w14:textId="77777777" w:rsidR="00081338" w:rsidRPr="00081338" w:rsidRDefault="00081338" w:rsidP="00081338">
      <w:pPr>
        <w:adjustRightInd w:val="0"/>
        <w:rPr>
          <w:rFonts w:ascii="Cambria" w:hAnsi="Cambria" w:cs="Helvetica"/>
          <w:b/>
          <w:sz w:val="24"/>
          <w:szCs w:val="24"/>
        </w:rPr>
      </w:pPr>
      <w:r w:rsidRPr="00081338">
        <w:rPr>
          <w:rFonts w:ascii="Cambria" w:hAnsi="Cambria" w:cs="Times-Roman"/>
          <w:sz w:val="24"/>
          <w:szCs w:val="24"/>
        </w:rPr>
        <w:t>20</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Development Economics I</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t xml:space="preserve">    </w:t>
      </w:r>
    </w:p>
    <w:p w14:paraId="725784AC" w14:textId="77777777" w:rsidR="00081338" w:rsidRPr="00081338" w:rsidRDefault="00081338" w:rsidP="00081338">
      <w:pPr>
        <w:adjustRightInd w:val="0"/>
        <w:rPr>
          <w:rFonts w:ascii="Cambria" w:hAnsi="Cambria" w:cs="Times-Roman"/>
          <w:sz w:val="24"/>
          <w:szCs w:val="24"/>
        </w:rPr>
      </w:pPr>
      <w:r w:rsidRPr="00081338">
        <w:rPr>
          <w:rFonts w:ascii="Cambria" w:hAnsi="Cambria" w:cs="Helvetica"/>
          <w:sz w:val="24"/>
          <w:szCs w:val="24"/>
        </w:rPr>
        <w:t>2</w:t>
      </w:r>
      <w:r w:rsidRPr="00081338">
        <w:rPr>
          <w:rFonts w:ascii="Cambria" w:hAnsi="Cambria" w:cs="Times-Roman"/>
          <w:sz w:val="24"/>
          <w:szCs w:val="24"/>
        </w:rPr>
        <w:t xml:space="preserve">1 </w:t>
      </w:r>
      <w:r w:rsidRPr="00081338">
        <w:rPr>
          <w:rFonts w:ascii="Cambria" w:hAnsi="Cambria" w:cs="Times-Roman"/>
          <w:sz w:val="24"/>
          <w:szCs w:val="24"/>
        </w:rPr>
        <w:tab/>
        <w:t>--</w:t>
      </w:r>
      <w:r w:rsidRPr="00081338">
        <w:rPr>
          <w:rFonts w:ascii="Cambria" w:hAnsi="Cambria" w:cs="Helvetica"/>
          <w:sz w:val="24"/>
          <w:szCs w:val="24"/>
        </w:rPr>
        <w:tab/>
        <w:t xml:space="preserve"> </w:t>
      </w:r>
      <w:r w:rsidRPr="00081338">
        <w:rPr>
          <w:rFonts w:ascii="Cambria" w:hAnsi="Cambria" w:cs="Helvetica"/>
          <w:sz w:val="24"/>
          <w:szCs w:val="24"/>
        </w:rPr>
        <w:tab/>
        <w:t>Development Economics II</w:t>
      </w:r>
      <w:r w:rsidRPr="00081338">
        <w:rPr>
          <w:rFonts w:ascii="Cambria" w:hAnsi="Cambria" w:cs="Times-Bold"/>
          <w:b/>
          <w:bCs/>
          <w:sz w:val="24"/>
          <w:szCs w:val="24"/>
        </w:rPr>
        <w:tab/>
      </w:r>
      <w:r w:rsidRPr="00081338">
        <w:rPr>
          <w:rFonts w:ascii="Cambria" w:hAnsi="Cambria" w:cs="Times-Bold"/>
          <w:b/>
          <w:bCs/>
          <w:sz w:val="24"/>
          <w:szCs w:val="24"/>
        </w:rPr>
        <w:tab/>
      </w:r>
      <w:r w:rsidRPr="00081338">
        <w:rPr>
          <w:rFonts w:ascii="Cambria" w:hAnsi="Cambria" w:cs="Times-Bold"/>
          <w:b/>
          <w:bCs/>
          <w:sz w:val="24"/>
          <w:szCs w:val="24"/>
        </w:rPr>
        <w:tab/>
      </w:r>
    </w:p>
    <w:p w14:paraId="2289B658"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22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Development Economics III</w:t>
      </w:r>
      <w:r w:rsidRPr="00081338">
        <w:rPr>
          <w:rFonts w:ascii="Cambria" w:hAnsi="Cambria" w:cs="Times-Bold"/>
          <w:b/>
          <w:bCs/>
          <w:sz w:val="24"/>
          <w:szCs w:val="24"/>
        </w:rPr>
        <w:tab/>
      </w:r>
      <w:r w:rsidRPr="00081338">
        <w:rPr>
          <w:rFonts w:ascii="Cambria" w:hAnsi="Cambria" w:cs="Times-Roman"/>
          <w:sz w:val="24"/>
          <w:szCs w:val="24"/>
        </w:rPr>
        <w:t xml:space="preserve"> </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t xml:space="preserve"> </w:t>
      </w:r>
    </w:p>
    <w:p w14:paraId="18250B30"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23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Labor Economics I</w:t>
      </w:r>
      <w:r w:rsidRPr="00081338">
        <w:rPr>
          <w:rFonts w:ascii="Cambria" w:hAnsi="Cambria" w:cs="Helvetica"/>
          <w:sz w:val="24"/>
          <w:szCs w:val="24"/>
        </w:rPr>
        <w:tab/>
        <w:t xml:space="preserve">   </w:t>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Helvetica"/>
          <w:sz w:val="24"/>
          <w:szCs w:val="24"/>
        </w:rPr>
        <w:tab/>
        <w:t xml:space="preserve">           </w:t>
      </w:r>
    </w:p>
    <w:p w14:paraId="602AF346"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24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Labor Economics II</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t xml:space="preserve"> </w:t>
      </w:r>
    </w:p>
    <w:p w14:paraId="6AC39F2A"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25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Labor Economics III</w:t>
      </w:r>
      <w:r w:rsidRPr="00081338">
        <w:rPr>
          <w:rFonts w:ascii="Cambria" w:hAnsi="Cambria" w:cs="Times-Roman"/>
          <w:sz w:val="24"/>
          <w:szCs w:val="24"/>
        </w:rPr>
        <w:tab/>
      </w:r>
    </w:p>
    <w:p w14:paraId="6DBE0D2F"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26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Health Economics I</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Bold"/>
          <w:b/>
          <w:bCs/>
          <w:sz w:val="24"/>
          <w:szCs w:val="24"/>
        </w:rPr>
        <w:tab/>
      </w:r>
      <w:r w:rsidRPr="00081338">
        <w:rPr>
          <w:rFonts w:ascii="Cambria" w:hAnsi="Cambria" w:cs="Times-Bold"/>
          <w:b/>
          <w:bCs/>
          <w:sz w:val="24"/>
          <w:szCs w:val="24"/>
        </w:rPr>
        <w:tab/>
      </w:r>
      <w:r w:rsidRPr="00081338">
        <w:rPr>
          <w:rFonts w:ascii="Cambria" w:hAnsi="Cambria" w:cs="Times-Roman"/>
          <w:sz w:val="24"/>
          <w:szCs w:val="24"/>
        </w:rPr>
        <w:t xml:space="preserve"> </w:t>
      </w:r>
    </w:p>
    <w:p w14:paraId="2F0CB8BD" w14:textId="77777777" w:rsidR="00081338" w:rsidRPr="00081338" w:rsidRDefault="00081338" w:rsidP="00081338">
      <w:pPr>
        <w:adjustRightInd w:val="0"/>
        <w:rPr>
          <w:rFonts w:ascii="Cambria" w:hAnsi="Cambria" w:cs="Times-Roman"/>
          <w:b/>
          <w:sz w:val="24"/>
          <w:szCs w:val="24"/>
        </w:rPr>
      </w:pPr>
      <w:r w:rsidRPr="00081338">
        <w:rPr>
          <w:rFonts w:ascii="Cambria" w:hAnsi="Cambria" w:cs="Times-Roman"/>
          <w:sz w:val="24"/>
          <w:szCs w:val="24"/>
        </w:rPr>
        <w:t xml:space="preserve">27 </w:t>
      </w:r>
      <w:r w:rsidRPr="00081338">
        <w:rPr>
          <w:rFonts w:ascii="Cambria" w:hAnsi="Cambria" w:cs="Times-Roman"/>
          <w:sz w:val="24"/>
          <w:szCs w:val="24"/>
        </w:rPr>
        <w:tab/>
        <w:t>--</w:t>
      </w:r>
      <w:r w:rsidRPr="00081338">
        <w:rPr>
          <w:rFonts w:ascii="Cambria" w:hAnsi="Cambria" w:cs="Helvetica"/>
          <w:sz w:val="24"/>
          <w:szCs w:val="24"/>
        </w:rPr>
        <w:tab/>
      </w:r>
      <w:r w:rsidRPr="00081338">
        <w:rPr>
          <w:rFonts w:ascii="Cambria" w:hAnsi="Cambria" w:cs="Helvetica"/>
          <w:sz w:val="24"/>
          <w:szCs w:val="24"/>
        </w:rPr>
        <w:tab/>
        <w:t>Health Economics II</w:t>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Helvetica"/>
          <w:sz w:val="24"/>
          <w:szCs w:val="24"/>
        </w:rPr>
        <w:tab/>
        <w:t xml:space="preserve">             </w:t>
      </w:r>
    </w:p>
    <w:p w14:paraId="1617FD75"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28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Urban and Regional Economics I</w:t>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p>
    <w:p w14:paraId="31634054" w14:textId="77777777" w:rsidR="00081338" w:rsidRPr="00081338" w:rsidRDefault="00081338" w:rsidP="00081338">
      <w:pPr>
        <w:adjustRightInd w:val="0"/>
        <w:rPr>
          <w:rFonts w:ascii="Cambria" w:hAnsi="Cambria" w:cs="Times-Roman"/>
          <w:sz w:val="24"/>
          <w:szCs w:val="24"/>
        </w:rPr>
      </w:pPr>
      <w:r w:rsidRPr="00081338">
        <w:rPr>
          <w:rFonts w:ascii="Cambria" w:hAnsi="Cambria" w:cs="Times-Roman"/>
          <w:sz w:val="24"/>
          <w:szCs w:val="24"/>
        </w:rPr>
        <w:t xml:space="preserve">29 </w:t>
      </w:r>
      <w:r w:rsidRPr="00081338">
        <w:rPr>
          <w:rFonts w:ascii="Cambria" w:hAnsi="Cambria" w:cs="Times-Roman"/>
          <w:sz w:val="24"/>
          <w:szCs w:val="24"/>
        </w:rPr>
        <w:tab/>
        <w:t>--</w:t>
      </w:r>
      <w:r w:rsidRPr="00081338">
        <w:rPr>
          <w:rFonts w:ascii="Cambria" w:hAnsi="Cambria" w:cs="Helvetica"/>
          <w:sz w:val="24"/>
          <w:szCs w:val="24"/>
        </w:rPr>
        <w:t xml:space="preserve"> </w:t>
      </w:r>
      <w:r w:rsidRPr="00081338">
        <w:rPr>
          <w:rFonts w:ascii="Cambria" w:hAnsi="Cambria" w:cs="Helvetica"/>
          <w:sz w:val="24"/>
          <w:szCs w:val="24"/>
        </w:rPr>
        <w:tab/>
      </w:r>
      <w:r w:rsidRPr="00081338">
        <w:rPr>
          <w:rFonts w:ascii="Cambria" w:hAnsi="Cambria" w:cs="Helvetica"/>
          <w:sz w:val="24"/>
          <w:szCs w:val="24"/>
        </w:rPr>
        <w:tab/>
        <w:t>Urban and Regional Economics II</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Bold"/>
          <w:b/>
          <w:bCs/>
          <w:sz w:val="24"/>
          <w:szCs w:val="24"/>
        </w:rPr>
        <w:tab/>
      </w:r>
      <w:r w:rsidRPr="00081338">
        <w:rPr>
          <w:rFonts w:ascii="Cambria" w:hAnsi="Cambria" w:cs="Times-Bold"/>
          <w:b/>
          <w:bCs/>
          <w:sz w:val="24"/>
          <w:szCs w:val="24"/>
        </w:rPr>
        <w:tab/>
      </w:r>
      <w:r w:rsidRPr="00081338">
        <w:rPr>
          <w:rFonts w:ascii="Cambria" w:hAnsi="Cambria" w:cs="Times-Bold"/>
          <w:b/>
          <w:bCs/>
          <w:sz w:val="24"/>
          <w:szCs w:val="24"/>
        </w:rPr>
        <w:tab/>
      </w:r>
      <w:r w:rsidRPr="00081338">
        <w:rPr>
          <w:rFonts w:ascii="Cambria" w:hAnsi="Cambria" w:cs="Times-Roman"/>
          <w:sz w:val="24"/>
          <w:szCs w:val="24"/>
        </w:rPr>
        <w:t xml:space="preserve"> </w:t>
      </w:r>
    </w:p>
    <w:p w14:paraId="47A7B3A7" w14:textId="77777777" w:rsidR="00081338" w:rsidRPr="00081338" w:rsidRDefault="00081338" w:rsidP="00081338">
      <w:pPr>
        <w:adjustRightInd w:val="0"/>
        <w:rPr>
          <w:rFonts w:ascii="Cambria" w:hAnsi="Cambria"/>
          <w:sz w:val="24"/>
          <w:szCs w:val="24"/>
        </w:rPr>
      </w:pPr>
      <w:r w:rsidRPr="00081338">
        <w:rPr>
          <w:rFonts w:ascii="Cambria" w:hAnsi="Cambria" w:cs="Times-Roman"/>
          <w:sz w:val="24"/>
          <w:szCs w:val="24"/>
        </w:rPr>
        <w:t>30</w:t>
      </w:r>
      <w:r w:rsidRPr="00081338">
        <w:rPr>
          <w:rFonts w:ascii="Cambria" w:hAnsi="Cambria" w:cs="Times-Roman"/>
          <w:sz w:val="24"/>
          <w:szCs w:val="24"/>
        </w:rPr>
        <w:tab/>
        <w:t>--</w:t>
      </w:r>
      <w:r w:rsidRPr="00081338">
        <w:rPr>
          <w:rFonts w:ascii="Cambria" w:hAnsi="Cambria" w:cs="Times-Roman"/>
          <w:sz w:val="24"/>
          <w:szCs w:val="24"/>
        </w:rPr>
        <w:tab/>
      </w:r>
      <w:r w:rsidRPr="00081338">
        <w:rPr>
          <w:rFonts w:ascii="Cambria" w:hAnsi="Cambria" w:cs="Times-Roman"/>
          <w:sz w:val="24"/>
          <w:szCs w:val="24"/>
        </w:rPr>
        <w:tab/>
        <w:t>Urban and Regional Economics III</w:t>
      </w:r>
      <w:r w:rsidRPr="00081338">
        <w:rPr>
          <w:rFonts w:ascii="Cambria" w:hAnsi="Cambria" w:cs="Times-Roman"/>
          <w:sz w:val="24"/>
          <w:szCs w:val="24"/>
        </w:rPr>
        <w:tab/>
      </w:r>
      <w:r w:rsidRPr="00081338">
        <w:rPr>
          <w:rFonts w:ascii="Cambria" w:hAnsi="Cambria" w:cs="Helvetica"/>
          <w:sz w:val="24"/>
          <w:szCs w:val="24"/>
        </w:rPr>
        <w:tab/>
      </w:r>
      <w:r w:rsidRPr="00081338">
        <w:rPr>
          <w:rFonts w:ascii="Cambria" w:hAnsi="Cambria" w:cs="Helvetica"/>
          <w:sz w:val="24"/>
          <w:szCs w:val="24"/>
        </w:rPr>
        <w:tab/>
      </w:r>
      <w:r w:rsidRPr="00081338">
        <w:rPr>
          <w:rFonts w:ascii="Cambria" w:hAnsi="Cambria" w:cs="Times-Roman"/>
          <w:sz w:val="24"/>
          <w:szCs w:val="24"/>
        </w:rPr>
        <w:t xml:space="preserve">  </w:t>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r w:rsidRPr="00081338">
        <w:rPr>
          <w:rFonts w:ascii="Cambria" w:hAnsi="Cambria" w:cs="Times-Roman"/>
          <w:sz w:val="24"/>
          <w:szCs w:val="24"/>
        </w:rPr>
        <w:tab/>
      </w:r>
    </w:p>
    <w:p w14:paraId="07A3DF0B" w14:textId="77777777" w:rsidR="00081338" w:rsidRPr="00081338" w:rsidRDefault="00081338" w:rsidP="00081338">
      <w:pPr>
        <w:rPr>
          <w:rFonts w:ascii="Cambria" w:hAnsi="Cambria" w:cs="Times-Roman"/>
          <w:b/>
          <w:sz w:val="24"/>
          <w:szCs w:val="24"/>
        </w:rPr>
      </w:pPr>
    </w:p>
    <w:p w14:paraId="34B06683" w14:textId="77777777" w:rsidR="00081338" w:rsidRPr="00081338" w:rsidRDefault="00081338" w:rsidP="00081338">
      <w:pPr>
        <w:rPr>
          <w:rFonts w:ascii="Cambria" w:hAnsi="Cambria" w:cs="Times-Roman"/>
          <w:b/>
          <w:sz w:val="24"/>
          <w:szCs w:val="24"/>
        </w:rPr>
      </w:pPr>
      <w:r w:rsidRPr="00081338">
        <w:rPr>
          <w:rFonts w:ascii="Cambria" w:hAnsi="Cambria" w:cs="Times-Roman"/>
          <w:b/>
          <w:sz w:val="24"/>
          <w:szCs w:val="24"/>
        </w:rPr>
        <w:t>The Final Exam (EXAM 2) for this course is scheduled for the end of the semester.</w:t>
      </w:r>
    </w:p>
    <w:p w14:paraId="6E598E4C" w14:textId="77777777" w:rsidR="00081338" w:rsidRDefault="00081338" w:rsidP="00081338">
      <w:pPr>
        <w:ind w:left="2160"/>
        <w:rPr>
          <w:sz w:val="24"/>
          <w:szCs w:val="24"/>
        </w:rPr>
      </w:pPr>
    </w:p>
    <w:p w14:paraId="7CB4EA39" w14:textId="77777777" w:rsidR="00081338" w:rsidRDefault="00081338" w:rsidP="00081338">
      <w:pPr>
        <w:ind w:left="2160"/>
        <w:rPr>
          <w:sz w:val="24"/>
          <w:szCs w:val="24"/>
        </w:rPr>
      </w:pPr>
    </w:p>
    <w:p w14:paraId="438A8D36" w14:textId="77777777" w:rsidR="00081338" w:rsidRDefault="00081338" w:rsidP="00081338">
      <w:pPr>
        <w:ind w:left="2160"/>
        <w:rPr>
          <w:sz w:val="24"/>
          <w:szCs w:val="24"/>
        </w:rPr>
      </w:pPr>
    </w:p>
    <w:p w14:paraId="355817E0" w14:textId="77777777" w:rsidR="00081338" w:rsidRDefault="00081338" w:rsidP="00081338">
      <w:pPr>
        <w:ind w:left="2160"/>
        <w:rPr>
          <w:sz w:val="24"/>
          <w:szCs w:val="24"/>
        </w:rPr>
      </w:pPr>
    </w:p>
    <w:p w14:paraId="0F98BC40" w14:textId="77777777" w:rsidR="00081338" w:rsidRDefault="00081338" w:rsidP="00081338">
      <w:pPr>
        <w:ind w:left="2160"/>
        <w:rPr>
          <w:sz w:val="24"/>
          <w:szCs w:val="24"/>
        </w:rPr>
      </w:pPr>
    </w:p>
    <w:p w14:paraId="717AAEDA" w14:textId="77777777" w:rsidR="00081338" w:rsidRDefault="00081338" w:rsidP="00081338">
      <w:pPr>
        <w:ind w:left="2160"/>
        <w:rPr>
          <w:sz w:val="24"/>
          <w:szCs w:val="24"/>
        </w:rPr>
      </w:pPr>
    </w:p>
    <w:p w14:paraId="0A92C59A" w14:textId="77777777" w:rsidR="00081338" w:rsidRDefault="00081338" w:rsidP="00081338">
      <w:pPr>
        <w:ind w:left="2160"/>
        <w:rPr>
          <w:sz w:val="24"/>
          <w:szCs w:val="24"/>
        </w:rPr>
      </w:pPr>
    </w:p>
    <w:p w14:paraId="3BB367B5" w14:textId="77777777" w:rsidR="00081338" w:rsidRDefault="00081338" w:rsidP="00081338">
      <w:pPr>
        <w:ind w:left="2160"/>
        <w:rPr>
          <w:sz w:val="24"/>
          <w:szCs w:val="24"/>
        </w:rPr>
      </w:pPr>
    </w:p>
    <w:p w14:paraId="6C9E5E85" w14:textId="77777777" w:rsidR="00081338" w:rsidRDefault="00081338" w:rsidP="00081338">
      <w:pPr>
        <w:ind w:left="2160"/>
        <w:rPr>
          <w:sz w:val="24"/>
          <w:szCs w:val="24"/>
        </w:rPr>
      </w:pPr>
    </w:p>
    <w:p w14:paraId="129D175E" w14:textId="77777777" w:rsidR="00081338" w:rsidRDefault="00081338" w:rsidP="00081338">
      <w:pPr>
        <w:ind w:left="2160"/>
        <w:rPr>
          <w:sz w:val="24"/>
          <w:szCs w:val="24"/>
        </w:rPr>
      </w:pPr>
    </w:p>
    <w:p w14:paraId="2F963F26" w14:textId="77777777" w:rsidR="00081338" w:rsidRDefault="00081338" w:rsidP="00081338">
      <w:pPr>
        <w:jc w:val="center"/>
        <w:rPr>
          <w:rFonts w:ascii="Cambria" w:hAnsi="Cambria"/>
          <w:b/>
          <w:sz w:val="28"/>
          <w:szCs w:val="28"/>
          <w:u w:val="single"/>
        </w:rPr>
      </w:pPr>
      <w:r w:rsidRPr="00081338">
        <w:rPr>
          <w:rFonts w:ascii="Cambria" w:hAnsi="Cambria"/>
          <w:b/>
          <w:sz w:val="28"/>
          <w:szCs w:val="28"/>
          <w:u w:val="single"/>
        </w:rPr>
        <w:t>Reading Schedule</w:t>
      </w:r>
    </w:p>
    <w:p w14:paraId="32017204" w14:textId="77777777" w:rsidR="00081338" w:rsidRDefault="00081338" w:rsidP="00081338">
      <w:pPr>
        <w:jc w:val="center"/>
        <w:rPr>
          <w:rFonts w:ascii="Cambria" w:hAnsi="Cambria"/>
          <w:b/>
          <w:sz w:val="28"/>
          <w:szCs w:val="28"/>
          <w:u w:val="single"/>
        </w:rPr>
      </w:pPr>
    </w:p>
    <w:p w14:paraId="7C7FDBCA" w14:textId="77777777" w:rsidR="00081338" w:rsidRPr="00081338" w:rsidRDefault="00081338" w:rsidP="00081338">
      <w:pPr>
        <w:rPr>
          <w:rFonts w:ascii="Cambria" w:hAnsi="Cambria"/>
          <w:sz w:val="24"/>
          <w:szCs w:val="24"/>
        </w:rPr>
      </w:pPr>
      <w:r w:rsidRPr="00081338">
        <w:rPr>
          <w:rFonts w:ascii="Cambria" w:hAnsi="Cambria"/>
          <w:b/>
          <w:sz w:val="24"/>
          <w:szCs w:val="24"/>
          <w:u w:val="single"/>
        </w:rPr>
        <w:t>Week 1</w:t>
      </w:r>
      <w:r w:rsidRPr="00081338">
        <w:rPr>
          <w:rFonts w:ascii="Cambria" w:hAnsi="Cambria"/>
          <w:sz w:val="24"/>
          <w:szCs w:val="24"/>
          <w:u w:val="single"/>
        </w:rPr>
        <w:t xml:space="preserve"> </w:t>
      </w:r>
      <w:r w:rsidRPr="00081338">
        <w:rPr>
          <w:rFonts w:ascii="Cambria" w:hAnsi="Cambria"/>
          <w:sz w:val="24"/>
          <w:szCs w:val="24"/>
        </w:rPr>
        <w:t>(Classes 1 and 2)</w:t>
      </w:r>
    </w:p>
    <w:p w14:paraId="501FDA81" w14:textId="77777777" w:rsidR="00081338" w:rsidRPr="00081338" w:rsidRDefault="00081338" w:rsidP="00081338">
      <w:pPr>
        <w:rPr>
          <w:rFonts w:ascii="Cambria" w:hAnsi="Cambria"/>
          <w:sz w:val="24"/>
          <w:szCs w:val="24"/>
        </w:rPr>
      </w:pPr>
      <w:r w:rsidRPr="00081338">
        <w:rPr>
          <w:rFonts w:ascii="Cambria" w:hAnsi="Cambria"/>
          <w:sz w:val="24"/>
          <w:szCs w:val="24"/>
        </w:rPr>
        <w:t>Introduction and Review</w:t>
      </w:r>
    </w:p>
    <w:p w14:paraId="710E6618" w14:textId="77777777" w:rsidR="00081338" w:rsidRPr="00081338" w:rsidRDefault="00081338" w:rsidP="00081338">
      <w:pPr>
        <w:rPr>
          <w:rFonts w:ascii="Cambria" w:hAnsi="Cambria"/>
          <w:sz w:val="24"/>
          <w:szCs w:val="24"/>
        </w:rPr>
      </w:pPr>
    </w:p>
    <w:p w14:paraId="506FA1C0" w14:textId="77777777" w:rsidR="00081338" w:rsidRPr="00081338" w:rsidRDefault="00081338" w:rsidP="00081338">
      <w:pPr>
        <w:rPr>
          <w:rFonts w:ascii="Cambria" w:hAnsi="Cambria"/>
          <w:sz w:val="24"/>
          <w:szCs w:val="24"/>
          <w:u w:val="single"/>
        </w:rPr>
      </w:pPr>
      <w:r w:rsidRPr="00081338">
        <w:rPr>
          <w:rFonts w:ascii="Cambria" w:hAnsi="Cambria"/>
          <w:b/>
          <w:sz w:val="24"/>
          <w:szCs w:val="24"/>
          <w:u w:val="single"/>
        </w:rPr>
        <w:t xml:space="preserve">Week 2 </w:t>
      </w:r>
      <w:r w:rsidRPr="00081338">
        <w:rPr>
          <w:rFonts w:ascii="Cambria" w:hAnsi="Cambria"/>
          <w:sz w:val="24"/>
          <w:szCs w:val="24"/>
        </w:rPr>
        <w:t>(Classes 3 and 4)</w:t>
      </w:r>
    </w:p>
    <w:p w14:paraId="659D267A" w14:textId="77777777" w:rsidR="00081338" w:rsidRDefault="00081338" w:rsidP="00081338">
      <w:pPr>
        <w:adjustRightInd w:val="0"/>
        <w:ind w:left="180" w:hanging="180"/>
        <w:rPr>
          <w:sz w:val="24"/>
          <w:szCs w:val="24"/>
        </w:rPr>
      </w:pPr>
      <w:r>
        <w:rPr>
          <w:sz w:val="24"/>
          <w:szCs w:val="24"/>
        </w:rPr>
        <w:t xml:space="preserve">Schmalensee, R. 1988. "Industrial Economics: An Overview." </w:t>
      </w:r>
      <w:r w:rsidRPr="006D779F">
        <w:rPr>
          <w:i/>
          <w:sz w:val="24"/>
          <w:szCs w:val="24"/>
        </w:rPr>
        <w:t xml:space="preserve">The </w:t>
      </w:r>
      <w:r>
        <w:rPr>
          <w:i/>
          <w:iCs/>
          <w:sz w:val="24"/>
          <w:szCs w:val="24"/>
        </w:rPr>
        <w:t xml:space="preserve">Economic Journal </w:t>
      </w:r>
      <w:r>
        <w:rPr>
          <w:sz w:val="24"/>
          <w:szCs w:val="24"/>
        </w:rPr>
        <w:t>98: 643-81.</w:t>
      </w:r>
    </w:p>
    <w:p w14:paraId="58DA0D75" w14:textId="77777777" w:rsidR="00081338" w:rsidRDefault="00081338" w:rsidP="00081338">
      <w:pPr>
        <w:tabs>
          <w:tab w:val="left" w:pos="180"/>
        </w:tabs>
        <w:adjustRightInd w:val="0"/>
        <w:ind w:left="180" w:hanging="180"/>
        <w:rPr>
          <w:i/>
          <w:iCs/>
          <w:sz w:val="24"/>
          <w:szCs w:val="24"/>
        </w:rPr>
      </w:pPr>
      <w:r>
        <w:rPr>
          <w:sz w:val="24"/>
          <w:szCs w:val="24"/>
        </w:rPr>
        <w:t xml:space="preserve">Ghemawat, P. 2002. "Competition and Business Strategy in Historical Perspective." </w:t>
      </w:r>
      <w:r>
        <w:rPr>
          <w:i/>
          <w:iCs/>
          <w:sz w:val="24"/>
          <w:szCs w:val="24"/>
        </w:rPr>
        <w:t>The</w:t>
      </w:r>
    </w:p>
    <w:p w14:paraId="40431400" w14:textId="77777777" w:rsidR="00081338" w:rsidRDefault="00081338" w:rsidP="00081338">
      <w:pPr>
        <w:adjustRightInd w:val="0"/>
        <w:ind w:firstLine="180"/>
        <w:rPr>
          <w:sz w:val="24"/>
          <w:szCs w:val="24"/>
        </w:rPr>
      </w:pPr>
      <w:r>
        <w:rPr>
          <w:i/>
          <w:iCs/>
          <w:sz w:val="24"/>
          <w:szCs w:val="24"/>
        </w:rPr>
        <w:t xml:space="preserve">Business History Review </w:t>
      </w:r>
      <w:r>
        <w:rPr>
          <w:sz w:val="24"/>
          <w:szCs w:val="24"/>
        </w:rPr>
        <w:t>76:37-74</w:t>
      </w:r>
    </w:p>
    <w:p w14:paraId="68631D50" w14:textId="77777777" w:rsidR="00081338" w:rsidRDefault="00081338" w:rsidP="00081338">
      <w:pPr>
        <w:adjustRightInd w:val="0"/>
        <w:ind w:left="180" w:hanging="180"/>
        <w:rPr>
          <w:i/>
          <w:iCs/>
          <w:sz w:val="24"/>
          <w:szCs w:val="24"/>
        </w:rPr>
      </w:pPr>
      <w:r>
        <w:rPr>
          <w:sz w:val="24"/>
          <w:szCs w:val="24"/>
        </w:rPr>
        <w:t xml:space="preserve">McGahan, A.M. 1999. “The Performance of US Corporations: 1981-1994.” </w:t>
      </w:r>
      <w:r>
        <w:rPr>
          <w:i/>
          <w:iCs/>
          <w:sz w:val="24"/>
          <w:szCs w:val="24"/>
        </w:rPr>
        <w:t>Journal of</w:t>
      </w:r>
    </w:p>
    <w:p w14:paraId="3D6873AF" w14:textId="77777777" w:rsidR="00081338" w:rsidRDefault="00081338" w:rsidP="00081338">
      <w:pPr>
        <w:ind w:left="180"/>
        <w:rPr>
          <w:sz w:val="24"/>
          <w:szCs w:val="24"/>
        </w:rPr>
      </w:pPr>
      <w:r>
        <w:rPr>
          <w:i/>
          <w:iCs/>
          <w:sz w:val="24"/>
          <w:szCs w:val="24"/>
        </w:rPr>
        <w:t xml:space="preserve">Industrial Economics </w:t>
      </w:r>
      <w:r>
        <w:rPr>
          <w:sz w:val="24"/>
          <w:szCs w:val="24"/>
        </w:rPr>
        <w:t>47: 373-98</w:t>
      </w:r>
    </w:p>
    <w:p w14:paraId="6B2AD072" w14:textId="77777777" w:rsidR="00081338" w:rsidRPr="00081338" w:rsidRDefault="00081338" w:rsidP="00081338">
      <w:pPr>
        <w:rPr>
          <w:rFonts w:ascii="Cambria" w:hAnsi="Cambria"/>
          <w:sz w:val="24"/>
          <w:szCs w:val="24"/>
        </w:rPr>
      </w:pPr>
      <w:r w:rsidRPr="00081338">
        <w:rPr>
          <w:rFonts w:ascii="Cambria" w:hAnsi="Cambria"/>
          <w:sz w:val="24"/>
          <w:szCs w:val="24"/>
        </w:rPr>
        <w:tab/>
      </w:r>
    </w:p>
    <w:p w14:paraId="648B9761" w14:textId="77777777" w:rsidR="00081338" w:rsidRPr="00081338" w:rsidRDefault="00081338" w:rsidP="00081338">
      <w:pPr>
        <w:rPr>
          <w:rFonts w:ascii="Cambria" w:hAnsi="Cambria"/>
          <w:sz w:val="24"/>
          <w:szCs w:val="24"/>
        </w:rPr>
      </w:pPr>
      <w:r w:rsidRPr="00081338">
        <w:rPr>
          <w:rFonts w:ascii="Cambria" w:hAnsi="Cambria"/>
          <w:b/>
          <w:sz w:val="24"/>
          <w:szCs w:val="24"/>
          <w:u w:val="single"/>
        </w:rPr>
        <w:t xml:space="preserve">Week 3 </w:t>
      </w:r>
      <w:r w:rsidRPr="00081338">
        <w:rPr>
          <w:rFonts w:ascii="Cambria" w:hAnsi="Cambria"/>
          <w:sz w:val="24"/>
          <w:szCs w:val="24"/>
        </w:rPr>
        <w:t>(Classes 5 and 6)</w:t>
      </w:r>
    </w:p>
    <w:p w14:paraId="5A3B48B7" w14:textId="77777777" w:rsidR="00081338" w:rsidRDefault="00081338" w:rsidP="00081338">
      <w:pPr>
        <w:adjustRightInd w:val="0"/>
        <w:ind w:left="180" w:hanging="180"/>
        <w:rPr>
          <w:sz w:val="24"/>
          <w:szCs w:val="24"/>
        </w:rPr>
      </w:pPr>
      <w:r>
        <w:rPr>
          <w:sz w:val="24"/>
          <w:szCs w:val="24"/>
        </w:rPr>
        <w:t xml:space="preserve">Dunne, T., M.J. Roberts, and L. Samuelson, 1988. “Patterns of Firm Entry and Exit in U.S.Manufacturing Industries.” </w:t>
      </w:r>
      <w:r>
        <w:rPr>
          <w:i/>
          <w:iCs/>
          <w:sz w:val="24"/>
          <w:szCs w:val="24"/>
        </w:rPr>
        <w:t xml:space="preserve">Rand Journal of Economics </w:t>
      </w:r>
      <w:r>
        <w:rPr>
          <w:sz w:val="24"/>
          <w:szCs w:val="24"/>
        </w:rPr>
        <w:t>19: 495-515</w:t>
      </w:r>
    </w:p>
    <w:p w14:paraId="2F618493" w14:textId="77777777" w:rsidR="00081338" w:rsidRDefault="00081338" w:rsidP="00081338">
      <w:pPr>
        <w:adjustRightInd w:val="0"/>
        <w:ind w:left="180" w:hanging="180"/>
        <w:rPr>
          <w:sz w:val="24"/>
          <w:szCs w:val="24"/>
        </w:rPr>
      </w:pPr>
      <w:r>
        <w:rPr>
          <w:sz w:val="24"/>
          <w:szCs w:val="24"/>
        </w:rPr>
        <w:t xml:space="preserve">Hall, R. 1988. "The Relation between Price and Marginal Cost in U.S. Industry." </w:t>
      </w:r>
      <w:r>
        <w:rPr>
          <w:i/>
          <w:iCs/>
          <w:sz w:val="24"/>
          <w:szCs w:val="24"/>
        </w:rPr>
        <w:t xml:space="preserve">Journal of Political Economy </w:t>
      </w:r>
      <w:r>
        <w:rPr>
          <w:sz w:val="24"/>
          <w:szCs w:val="24"/>
        </w:rPr>
        <w:t>96: 921-47.</w:t>
      </w:r>
    </w:p>
    <w:p w14:paraId="4B27CB0D" w14:textId="77777777" w:rsidR="00081338" w:rsidRPr="00412B16" w:rsidRDefault="00081338" w:rsidP="00081338">
      <w:pPr>
        <w:adjustRightInd w:val="0"/>
        <w:ind w:left="180" w:hanging="180"/>
        <w:rPr>
          <w:i/>
          <w:iCs/>
          <w:sz w:val="24"/>
          <w:szCs w:val="24"/>
        </w:rPr>
      </w:pPr>
    </w:p>
    <w:p w14:paraId="50A58EC8" w14:textId="77777777" w:rsidR="00081338" w:rsidRPr="00081338" w:rsidRDefault="00081338" w:rsidP="00081338">
      <w:pPr>
        <w:rPr>
          <w:rFonts w:ascii="Cambria" w:hAnsi="Cambria"/>
          <w:sz w:val="24"/>
          <w:szCs w:val="24"/>
        </w:rPr>
      </w:pPr>
      <w:r w:rsidRPr="00081338">
        <w:rPr>
          <w:rFonts w:ascii="Cambria" w:hAnsi="Cambria"/>
          <w:b/>
          <w:sz w:val="24"/>
          <w:szCs w:val="24"/>
          <w:u w:val="single"/>
        </w:rPr>
        <w:t xml:space="preserve">Week 4 </w:t>
      </w:r>
      <w:r w:rsidRPr="00081338">
        <w:rPr>
          <w:rFonts w:ascii="Cambria" w:hAnsi="Cambria"/>
          <w:sz w:val="24"/>
          <w:szCs w:val="24"/>
        </w:rPr>
        <w:t>(Classes 7 and 8)</w:t>
      </w:r>
    </w:p>
    <w:p w14:paraId="7A637F6C" w14:textId="77777777" w:rsidR="00081338" w:rsidRPr="00081338" w:rsidRDefault="00081338" w:rsidP="0008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ascii="Cambria" w:hAnsi="Cambria" w:cs="Courier New"/>
          <w:sz w:val="24"/>
          <w:szCs w:val="24"/>
        </w:rPr>
      </w:pPr>
      <w:r w:rsidRPr="00081338">
        <w:rPr>
          <w:rFonts w:ascii="Cambria" w:hAnsi="Cambria" w:cs="Courier New"/>
          <w:sz w:val="24"/>
          <w:szCs w:val="24"/>
        </w:rPr>
        <w:t xml:space="preserve">Subhadip Roy, 2005. "Game Theory: An Overview," </w:t>
      </w:r>
      <w:r w:rsidRPr="00081338">
        <w:rPr>
          <w:rFonts w:ascii="Cambria" w:hAnsi="Cambria" w:cs="Courier New"/>
          <w:i/>
          <w:sz w:val="24"/>
          <w:szCs w:val="24"/>
        </w:rPr>
        <w:t>The IUP Journal of Managerial Economics</w:t>
      </w:r>
      <w:r w:rsidRPr="00081338">
        <w:rPr>
          <w:rFonts w:ascii="Cambria" w:hAnsi="Cambria" w:cs="Courier New"/>
          <w:sz w:val="24"/>
          <w:szCs w:val="24"/>
        </w:rPr>
        <w:t>, IUP Publications, vol. 0(4), pages 46-53, November.</w:t>
      </w:r>
    </w:p>
    <w:p w14:paraId="561C3A3C" w14:textId="77777777" w:rsidR="00081338" w:rsidRPr="00081338" w:rsidRDefault="00081338" w:rsidP="00081338">
      <w:pPr>
        <w:ind w:left="180" w:hanging="180"/>
        <w:rPr>
          <w:rFonts w:ascii="Cambria" w:hAnsi="Cambria"/>
          <w:sz w:val="24"/>
          <w:szCs w:val="24"/>
        </w:rPr>
      </w:pPr>
      <w:r w:rsidRPr="00081338">
        <w:rPr>
          <w:rFonts w:ascii="Cambria" w:hAnsi="Cambria"/>
          <w:sz w:val="24"/>
          <w:szCs w:val="24"/>
        </w:rPr>
        <w:t xml:space="preserve">Fudenberg, Drew. (1986). “Noncooperative Game Theory for Industrial Organization: An Introduction and Overview.” UC Berkeley: Department of Economics, UCB. Retrieved from: </w:t>
      </w:r>
      <w:hyperlink r:id="rId14" w:history="1">
        <w:r w:rsidRPr="00081338">
          <w:rPr>
            <w:rStyle w:val="Hyperlink"/>
            <w:rFonts w:ascii="Cambria" w:hAnsi="Cambria"/>
            <w:sz w:val="24"/>
            <w:szCs w:val="24"/>
          </w:rPr>
          <w:t>http://escholarship.org/uc/item/9j39n20f</w:t>
        </w:r>
      </w:hyperlink>
    </w:p>
    <w:p w14:paraId="13F2EE22" w14:textId="77777777" w:rsidR="00081338" w:rsidRPr="00081338" w:rsidRDefault="00081338" w:rsidP="00081338">
      <w:pPr>
        <w:ind w:left="180" w:hanging="180"/>
        <w:rPr>
          <w:rFonts w:ascii="Cambria" w:hAnsi="Cambria"/>
          <w:b/>
          <w:sz w:val="24"/>
          <w:szCs w:val="24"/>
          <w:u w:val="single"/>
        </w:rPr>
      </w:pPr>
    </w:p>
    <w:p w14:paraId="69A65C20" w14:textId="77777777" w:rsidR="00081338" w:rsidRPr="00081338" w:rsidRDefault="00081338" w:rsidP="00081338">
      <w:pPr>
        <w:rPr>
          <w:rFonts w:ascii="Cambria" w:hAnsi="Cambria"/>
          <w:b/>
          <w:sz w:val="24"/>
          <w:szCs w:val="24"/>
          <w:u w:val="single"/>
        </w:rPr>
      </w:pPr>
      <w:r w:rsidRPr="00081338">
        <w:rPr>
          <w:rFonts w:ascii="Cambria" w:hAnsi="Cambria"/>
          <w:b/>
          <w:sz w:val="24"/>
          <w:szCs w:val="24"/>
          <w:u w:val="single"/>
        </w:rPr>
        <w:t xml:space="preserve">Week 5 </w:t>
      </w:r>
      <w:r w:rsidRPr="00081338">
        <w:rPr>
          <w:rFonts w:ascii="Cambria" w:hAnsi="Cambria"/>
          <w:sz w:val="24"/>
          <w:szCs w:val="24"/>
        </w:rPr>
        <w:t>(Classes 9 and 10)</w:t>
      </w:r>
    </w:p>
    <w:p w14:paraId="2E29264C" w14:textId="77777777" w:rsidR="00081338" w:rsidRPr="00DE49E7" w:rsidRDefault="00081338" w:rsidP="00081338">
      <w:pPr>
        <w:rPr>
          <w:sz w:val="24"/>
          <w:szCs w:val="24"/>
        </w:rPr>
      </w:pPr>
      <w:r w:rsidRPr="00DE49E7">
        <w:rPr>
          <w:sz w:val="24"/>
          <w:szCs w:val="24"/>
        </w:rPr>
        <w:t xml:space="preserve">Baye, Michael R., and Richard O. Beil. </w:t>
      </w:r>
      <w:r w:rsidRPr="00DE49E7">
        <w:rPr>
          <w:i/>
          <w:iCs/>
          <w:sz w:val="24"/>
          <w:szCs w:val="24"/>
        </w:rPr>
        <w:t>Managerial economics and business strategy</w:t>
      </w:r>
      <w:r w:rsidRPr="00DE49E7">
        <w:rPr>
          <w:sz w:val="24"/>
          <w:szCs w:val="24"/>
        </w:rPr>
        <w:t>. Irwin/McGraw-Hill, 2000.</w:t>
      </w:r>
    </w:p>
    <w:p w14:paraId="7BAEEFF2" w14:textId="77777777" w:rsidR="00081338" w:rsidRPr="00081338" w:rsidRDefault="00081338" w:rsidP="00081338">
      <w:pPr>
        <w:rPr>
          <w:rFonts w:ascii="Cambria" w:hAnsi="Cambria"/>
          <w:sz w:val="24"/>
          <w:szCs w:val="24"/>
        </w:rPr>
      </w:pPr>
    </w:p>
    <w:p w14:paraId="01381BEA" w14:textId="77777777" w:rsidR="00081338" w:rsidRPr="00081338" w:rsidRDefault="00081338" w:rsidP="00081338">
      <w:pPr>
        <w:rPr>
          <w:rFonts w:ascii="Cambria" w:hAnsi="Cambria"/>
          <w:b/>
          <w:sz w:val="24"/>
          <w:szCs w:val="24"/>
          <w:u w:val="single"/>
        </w:rPr>
      </w:pPr>
      <w:r w:rsidRPr="00081338">
        <w:rPr>
          <w:rFonts w:ascii="Cambria" w:hAnsi="Cambria"/>
          <w:b/>
          <w:sz w:val="24"/>
          <w:szCs w:val="24"/>
          <w:u w:val="single"/>
        </w:rPr>
        <w:t xml:space="preserve">Week 6 </w:t>
      </w:r>
      <w:r w:rsidRPr="00081338">
        <w:rPr>
          <w:rFonts w:ascii="Cambria" w:hAnsi="Cambria"/>
          <w:sz w:val="24"/>
          <w:szCs w:val="24"/>
        </w:rPr>
        <w:t>(Classes 11 and 12)</w:t>
      </w:r>
    </w:p>
    <w:p w14:paraId="6093A35E" w14:textId="77777777" w:rsidR="00081338" w:rsidRPr="00081338" w:rsidRDefault="00081338" w:rsidP="00081338">
      <w:pPr>
        <w:ind w:left="180" w:hanging="180"/>
        <w:rPr>
          <w:rFonts w:ascii="Cambria" w:hAnsi="Cambria"/>
          <w:sz w:val="24"/>
          <w:szCs w:val="24"/>
        </w:rPr>
      </w:pPr>
      <w:r w:rsidRPr="00081338">
        <w:rPr>
          <w:rFonts w:ascii="Cambria" w:hAnsi="Cambria"/>
          <w:sz w:val="24"/>
          <w:szCs w:val="24"/>
        </w:rPr>
        <w:t xml:space="preserve">Winters, L. A. (2004), “Trade Liberalisation and Economic Performance: An Overview.” </w:t>
      </w:r>
      <w:r w:rsidRPr="00081338">
        <w:rPr>
          <w:rFonts w:ascii="Cambria" w:hAnsi="Cambria"/>
          <w:i/>
          <w:sz w:val="24"/>
          <w:szCs w:val="24"/>
        </w:rPr>
        <w:t>The Economic Journal</w:t>
      </w:r>
      <w:r w:rsidRPr="00081338">
        <w:rPr>
          <w:rFonts w:ascii="Cambria" w:hAnsi="Cambria"/>
          <w:sz w:val="24"/>
          <w:szCs w:val="24"/>
        </w:rPr>
        <w:t xml:space="preserve">, 114: F4–F21. </w:t>
      </w:r>
    </w:p>
    <w:p w14:paraId="1AEF324E" w14:textId="77777777" w:rsidR="00081338" w:rsidRPr="00DE49E7" w:rsidRDefault="00081338" w:rsidP="00081338">
      <w:pPr>
        <w:rPr>
          <w:sz w:val="24"/>
          <w:szCs w:val="24"/>
        </w:rPr>
      </w:pPr>
      <w:r w:rsidRPr="00DE49E7">
        <w:rPr>
          <w:sz w:val="24"/>
          <w:szCs w:val="24"/>
        </w:rPr>
        <w:t xml:space="preserve">Leamer, Edward E., and James Levinsohn. "International trade theory: the evidence." </w:t>
      </w:r>
      <w:r w:rsidRPr="00DE49E7">
        <w:rPr>
          <w:i/>
          <w:iCs/>
          <w:sz w:val="24"/>
          <w:szCs w:val="24"/>
        </w:rPr>
        <w:t>Handbook of international economics</w:t>
      </w:r>
      <w:r w:rsidRPr="00DE49E7">
        <w:rPr>
          <w:sz w:val="24"/>
          <w:szCs w:val="24"/>
        </w:rPr>
        <w:t xml:space="preserve"> 3 (1995): 1339-1394.</w:t>
      </w:r>
    </w:p>
    <w:p w14:paraId="6569A184" w14:textId="77777777" w:rsidR="00081338" w:rsidRPr="00081338" w:rsidRDefault="00081338" w:rsidP="00081338">
      <w:pPr>
        <w:rPr>
          <w:rFonts w:ascii="Cambria" w:hAnsi="Cambria"/>
          <w:b/>
          <w:sz w:val="24"/>
          <w:szCs w:val="24"/>
        </w:rPr>
      </w:pPr>
    </w:p>
    <w:p w14:paraId="20663439" w14:textId="77777777" w:rsidR="00081338" w:rsidRPr="00081338" w:rsidRDefault="00081338" w:rsidP="00081338">
      <w:pPr>
        <w:rPr>
          <w:rFonts w:ascii="Cambria" w:hAnsi="Cambria"/>
          <w:sz w:val="24"/>
          <w:szCs w:val="24"/>
        </w:rPr>
      </w:pPr>
      <w:r w:rsidRPr="00081338">
        <w:rPr>
          <w:rFonts w:ascii="Cambria" w:hAnsi="Cambria"/>
          <w:b/>
          <w:sz w:val="24"/>
          <w:szCs w:val="24"/>
          <w:u w:val="single"/>
        </w:rPr>
        <w:t xml:space="preserve">Week 7 </w:t>
      </w:r>
      <w:r w:rsidRPr="00081338">
        <w:rPr>
          <w:rFonts w:ascii="Cambria" w:hAnsi="Cambria"/>
          <w:sz w:val="24"/>
          <w:szCs w:val="24"/>
        </w:rPr>
        <w:t>(Classes 13 and 14)</w:t>
      </w:r>
    </w:p>
    <w:p w14:paraId="0BEE3E6F" w14:textId="77777777" w:rsidR="00081338" w:rsidRPr="00081338" w:rsidRDefault="00081338" w:rsidP="00081338">
      <w:pPr>
        <w:rPr>
          <w:rFonts w:ascii="Cambria" w:hAnsi="Cambria"/>
          <w:sz w:val="24"/>
          <w:szCs w:val="24"/>
        </w:rPr>
      </w:pPr>
    </w:p>
    <w:p w14:paraId="4DDDE5FD" w14:textId="77777777" w:rsidR="00081338" w:rsidRPr="00081338" w:rsidRDefault="00081338" w:rsidP="00081338">
      <w:pPr>
        <w:rPr>
          <w:rFonts w:ascii="Cambria" w:hAnsi="Cambria"/>
          <w:sz w:val="24"/>
          <w:szCs w:val="24"/>
        </w:rPr>
      </w:pPr>
      <w:r w:rsidRPr="00081338">
        <w:rPr>
          <w:rFonts w:ascii="Cambria" w:hAnsi="Cambria"/>
          <w:b/>
          <w:sz w:val="24"/>
          <w:szCs w:val="24"/>
          <w:u w:val="single"/>
        </w:rPr>
        <w:t xml:space="preserve">Week 8 </w:t>
      </w:r>
      <w:r w:rsidRPr="00081338">
        <w:rPr>
          <w:rFonts w:ascii="Cambria" w:hAnsi="Cambria"/>
          <w:sz w:val="24"/>
          <w:szCs w:val="24"/>
        </w:rPr>
        <w:t>(Classes 15 and 16)</w:t>
      </w:r>
    </w:p>
    <w:p w14:paraId="54CD078E" w14:textId="77777777" w:rsidR="00081338" w:rsidRPr="0080706A" w:rsidRDefault="00081338" w:rsidP="00081338">
      <w:pPr>
        <w:ind w:left="180" w:hanging="180"/>
        <w:rPr>
          <w:sz w:val="24"/>
          <w:szCs w:val="24"/>
        </w:rPr>
      </w:pPr>
      <w:r w:rsidRPr="0080706A">
        <w:rPr>
          <w:sz w:val="24"/>
          <w:szCs w:val="24"/>
        </w:rPr>
        <w:t xml:space="preserve">Laffont, Jean-Jacques. "Public economics yesterday, today and tomorrow." </w:t>
      </w:r>
      <w:r w:rsidRPr="0080706A">
        <w:rPr>
          <w:i/>
          <w:iCs/>
          <w:sz w:val="24"/>
          <w:szCs w:val="24"/>
        </w:rPr>
        <w:t>Journal of Public Economics</w:t>
      </w:r>
      <w:r w:rsidRPr="0080706A">
        <w:rPr>
          <w:sz w:val="24"/>
          <w:szCs w:val="24"/>
        </w:rPr>
        <w:t xml:space="preserve"> 86, no. 3 (2002): 327-334.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081338" w:rsidRPr="00081338" w14:paraId="49D48911" w14:textId="77777777" w:rsidTr="00587D78">
        <w:trPr>
          <w:tblCellSpacing w:w="15" w:type="dxa"/>
        </w:trPr>
        <w:tc>
          <w:tcPr>
            <w:tcW w:w="0" w:type="auto"/>
            <w:vAlign w:val="center"/>
            <w:hideMark/>
          </w:tcPr>
          <w:p w14:paraId="58A7BAF6" w14:textId="77777777" w:rsidR="00081338" w:rsidRPr="0080706A" w:rsidRDefault="00081338" w:rsidP="00587D78">
            <w:pPr>
              <w:rPr>
                <w:sz w:val="24"/>
                <w:szCs w:val="24"/>
              </w:rPr>
            </w:pPr>
          </w:p>
        </w:tc>
        <w:tc>
          <w:tcPr>
            <w:tcW w:w="0" w:type="auto"/>
            <w:vAlign w:val="center"/>
            <w:hideMark/>
          </w:tcPr>
          <w:p w14:paraId="35BC4A2E" w14:textId="77777777" w:rsidR="00081338" w:rsidRDefault="00081338" w:rsidP="00587D78">
            <w:pPr>
              <w:ind w:left="114" w:hanging="114"/>
              <w:rPr>
                <w:sz w:val="24"/>
                <w:szCs w:val="24"/>
              </w:rPr>
            </w:pPr>
            <w:r w:rsidRPr="0080706A">
              <w:rPr>
                <w:sz w:val="24"/>
                <w:szCs w:val="24"/>
              </w:rPr>
              <w:t>Layard, Richard. "Happiness and public policy</w:t>
            </w:r>
            <w:r>
              <w:rPr>
                <w:sz w:val="24"/>
                <w:szCs w:val="24"/>
              </w:rPr>
              <w:t>: a challenge to the profession</w:t>
            </w:r>
            <w:r w:rsidRPr="0080706A">
              <w:rPr>
                <w:sz w:val="24"/>
                <w:szCs w:val="24"/>
              </w:rPr>
              <w:t xml:space="preserve">." </w:t>
            </w:r>
            <w:r w:rsidRPr="0080706A">
              <w:rPr>
                <w:i/>
                <w:iCs/>
                <w:sz w:val="24"/>
                <w:szCs w:val="24"/>
              </w:rPr>
              <w:t>The Economic Journal</w:t>
            </w:r>
            <w:r w:rsidRPr="0080706A">
              <w:rPr>
                <w:sz w:val="24"/>
                <w:szCs w:val="24"/>
              </w:rPr>
              <w:t xml:space="preserve"> 116, no. 510 (2006): C24-C33.</w:t>
            </w:r>
          </w:p>
          <w:p w14:paraId="1376A63F" w14:textId="77777777" w:rsidR="00081338" w:rsidRPr="00081338" w:rsidRDefault="00081338" w:rsidP="00587D78">
            <w:pPr>
              <w:pStyle w:val="HTMLPreformatted"/>
              <w:ind w:left="114" w:hanging="114"/>
              <w:rPr>
                <w:rFonts w:ascii="Cambria" w:hAnsi="Cambria"/>
                <w:sz w:val="24"/>
                <w:szCs w:val="24"/>
              </w:rPr>
            </w:pPr>
            <w:r w:rsidRPr="00081338">
              <w:rPr>
                <w:rFonts w:ascii="Cambria" w:hAnsi="Cambria"/>
                <w:sz w:val="24"/>
                <w:szCs w:val="24"/>
              </w:rPr>
              <w:lastRenderedPageBreak/>
              <w:t xml:space="preserve">Dreze, Jacques H, 1995. "Forty Years of Public Economics: A Personal Perspective," </w:t>
            </w:r>
            <w:r w:rsidRPr="00081338">
              <w:rPr>
                <w:rFonts w:ascii="Cambria" w:hAnsi="Cambria"/>
                <w:i/>
                <w:sz w:val="24"/>
                <w:szCs w:val="24"/>
              </w:rPr>
              <w:t>Journal of Economic Perspectives</w:t>
            </w:r>
            <w:r w:rsidRPr="00081338">
              <w:rPr>
                <w:rFonts w:ascii="Cambria" w:hAnsi="Cambria"/>
                <w:sz w:val="24"/>
                <w:szCs w:val="24"/>
              </w:rPr>
              <w:t>, vol. 9(2), pages 111-30, Spring.</w:t>
            </w:r>
          </w:p>
        </w:tc>
      </w:tr>
    </w:tbl>
    <w:p w14:paraId="799B2445" w14:textId="77777777" w:rsidR="00081338" w:rsidRDefault="00081338" w:rsidP="00081338">
      <w:pPr>
        <w:rPr>
          <w:sz w:val="24"/>
          <w:szCs w:val="24"/>
        </w:rPr>
      </w:pPr>
    </w:p>
    <w:p w14:paraId="4FCB55C3" w14:textId="77777777" w:rsidR="00081338" w:rsidRDefault="00081338" w:rsidP="00081338">
      <w:pPr>
        <w:rPr>
          <w:sz w:val="24"/>
          <w:szCs w:val="24"/>
        </w:rPr>
      </w:pPr>
    </w:p>
    <w:p w14:paraId="46A60CDB" w14:textId="77777777" w:rsidR="00081338" w:rsidRDefault="00081338" w:rsidP="00081338">
      <w:pPr>
        <w:rPr>
          <w:sz w:val="24"/>
          <w:szCs w:val="24"/>
        </w:rPr>
      </w:pPr>
    </w:p>
    <w:p w14:paraId="6B48006D" w14:textId="77777777" w:rsidR="00081338" w:rsidRPr="00081338" w:rsidRDefault="00081338" w:rsidP="00081338">
      <w:pPr>
        <w:rPr>
          <w:rFonts w:ascii="Cambria" w:hAnsi="Cambria"/>
          <w:b/>
          <w:sz w:val="24"/>
          <w:szCs w:val="24"/>
          <w:u w:val="single"/>
        </w:rPr>
      </w:pPr>
      <w:r w:rsidRPr="00081338">
        <w:rPr>
          <w:rFonts w:ascii="Cambria" w:hAnsi="Cambria"/>
          <w:b/>
          <w:sz w:val="24"/>
          <w:szCs w:val="24"/>
          <w:u w:val="single"/>
        </w:rPr>
        <w:t xml:space="preserve">Week 9 </w:t>
      </w:r>
      <w:r w:rsidRPr="00081338">
        <w:rPr>
          <w:rFonts w:ascii="Cambria" w:hAnsi="Cambria"/>
          <w:sz w:val="24"/>
          <w:szCs w:val="24"/>
        </w:rPr>
        <w:t>(Classes 17 and 18)</w:t>
      </w:r>
    </w:p>
    <w:p w14:paraId="444551C1" w14:textId="77777777" w:rsidR="00081338" w:rsidRPr="00081338" w:rsidRDefault="00081338" w:rsidP="00081338">
      <w:pPr>
        <w:ind w:left="180" w:hanging="180"/>
        <w:rPr>
          <w:rFonts w:ascii="Cambria" w:hAnsi="Cambria"/>
          <w:sz w:val="24"/>
          <w:szCs w:val="24"/>
        </w:rPr>
      </w:pPr>
      <w:r w:rsidRPr="00081338">
        <w:rPr>
          <w:rFonts w:ascii="Cambria" w:hAnsi="Cambria"/>
          <w:sz w:val="24"/>
          <w:szCs w:val="24"/>
        </w:rPr>
        <w:t>Cropper, M. and W. Oates 1992, “Environmental Economics: A Survey,”</w:t>
      </w:r>
      <w:r w:rsidRPr="00081338">
        <w:rPr>
          <w:rFonts w:ascii="Cambria" w:hAnsi="Cambria"/>
          <w:i/>
          <w:sz w:val="24"/>
          <w:szCs w:val="24"/>
        </w:rPr>
        <w:t xml:space="preserve"> Journal of Economic Literature</w:t>
      </w:r>
      <w:r w:rsidRPr="00081338">
        <w:rPr>
          <w:rFonts w:ascii="Cambria" w:hAnsi="Cambria"/>
          <w:sz w:val="24"/>
          <w:szCs w:val="24"/>
        </w:rPr>
        <w:t xml:space="preserve"> 30, 675-740</w:t>
      </w:r>
    </w:p>
    <w:p w14:paraId="325E3234" w14:textId="77777777" w:rsidR="00081338" w:rsidRPr="00081338" w:rsidRDefault="00081338" w:rsidP="00081338">
      <w:pPr>
        <w:rPr>
          <w:rFonts w:ascii="Cambria" w:hAnsi="Cambria"/>
          <w:sz w:val="24"/>
          <w:szCs w:val="24"/>
        </w:rPr>
      </w:pPr>
    </w:p>
    <w:p w14:paraId="62B8CD9B" w14:textId="77777777" w:rsidR="00081338" w:rsidRPr="00081338" w:rsidRDefault="00081338" w:rsidP="00081338">
      <w:pPr>
        <w:rPr>
          <w:rFonts w:ascii="Cambria" w:hAnsi="Cambria"/>
          <w:sz w:val="24"/>
          <w:szCs w:val="24"/>
          <w:u w:val="single"/>
        </w:rPr>
      </w:pPr>
      <w:r w:rsidRPr="00081338">
        <w:rPr>
          <w:rFonts w:ascii="Cambria" w:hAnsi="Cambria"/>
          <w:b/>
          <w:sz w:val="24"/>
          <w:szCs w:val="24"/>
          <w:u w:val="single"/>
        </w:rPr>
        <w:t xml:space="preserve">Week 10 </w:t>
      </w:r>
      <w:r w:rsidRPr="00081338">
        <w:rPr>
          <w:rFonts w:ascii="Cambria" w:hAnsi="Cambria"/>
          <w:sz w:val="24"/>
          <w:szCs w:val="24"/>
        </w:rPr>
        <w:t>(Classes 19 and 20)</w:t>
      </w:r>
    </w:p>
    <w:p w14:paraId="66B48F8B" w14:textId="77777777" w:rsidR="00081338" w:rsidRPr="00081338" w:rsidRDefault="00081338" w:rsidP="00081338">
      <w:pPr>
        <w:ind w:left="180" w:hanging="180"/>
        <w:rPr>
          <w:rFonts w:ascii="Cambria" w:hAnsi="Cambria"/>
          <w:sz w:val="24"/>
          <w:szCs w:val="24"/>
        </w:rPr>
      </w:pPr>
      <w:r w:rsidRPr="00081338">
        <w:rPr>
          <w:rFonts w:ascii="Cambria" w:hAnsi="Cambria"/>
          <w:sz w:val="24"/>
          <w:szCs w:val="24"/>
        </w:rPr>
        <w:t xml:space="preserve">Ostrom, E., 2000, “Collective Action and the Evolution of Social Norms,” </w:t>
      </w:r>
      <w:r w:rsidRPr="00081338">
        <w:rPr>
          <w:rFonts w:ascii="Cambria" w:hAnsi="Cambria"/>
          <w:i/>
          <w:sz w:val="24"/>
          <w:szCs w:val="24"/>
        </w:rPr>
        <w:t xml:space="preserve">Journal of Economic Perspectives, </w:t>
      </w:r>
      <w:r w:rsidRPr="00081338">
        <w:rPr>
          <w:rFonts w:ascii="Cambria" w:hAnsi="Cambria"/>
          <w:sz w:val="24"/>
          <w:szCs w:val="24"/>
        </w:rPr>
        <w:t>14(3): 137-158</w:t>
      </w:r>
    </w:p>
    <w:p w14:paraId="37F3B857" w14:textId="77777777" w:rsidR="00081338" w:rsidRPr="00081338" w:rsidRDefault="00081338" w:rsidP="00081338">
      <w:pPr>
        <w:adjustRightInd w:val="0"/>
        <w:ind w:left="180" w:hanging="180"/>
        <w:rPr>
          <w:rFonts w:ascii="Cambria" w:hAnsi="Cambria" w:cs="cmti12"/>
          <w:i/>
          <w:sz w:val="24"/>
          <w:szCs w:val="24"/>
        </w:rPr>
      </w:pPr>
      <w:r w:rsidRPr="00081338">
        <w:rPr>
          <w:rFonts w:ascii="Cambria" w:hAnsi="Cambria" w:cs="cmr12"/>
          <w:sz w:val="24"/>
          <w:szCs w:val="24"/>
        </w:rPr>
        <w:t xml:space="preserve">Banerjee, Abhijit and Esther Duo. “The economic lives of the poor," </w:t>
      </w:r>
      <w:r w:rsidRPr="00081338">
        <w:rPr>
          <w:rFonts w:ascii="Cambria" w:hAnsi="Cambria" w:cs="cmti12"/>
          <w:i/>
          <w:sz w:val="24"/>
          <w:szCs w:val="24"/>
        </w:rPr>
        <w:t>Journal of</w:t>
      </w:r>
    </w:p>
    <w:p w14:paraId="1BF3AA37" w14:textId="77777777" w:rsidR="00081338" w:rsidRPr="00081338" w:rsidRDefault="00081338" w:rsidP="00081338">
      <w:pPr>
        <w:ind w:left="180"/>
        <w:rPr>
          <w:rFonts w:ascii="Cambria" w:hAnsi="Cambria" w:cs="cmr12"/>
          <w:sz w:val="24"/>
          <w:szCs w:val="24"/>
        </w:rPr>
      </w:pPr>
      <w:r w:rsidRPr="00081338">
        <w:rPr>
          <w:rFonts w:ascii="Cambria" w:hAnsi="Cambria" w:cs="cmti12"/>
          <w:i/>
          <w:sz w:val="24"/>
          <w:szCs w:val="24"/>
        </w:rPr>
        <w:t>Economic Perspectives</w:t>
      </w:r>
      <w:r w:rsidRPr="00081338">
        <w:rPr>
          <w:rFonts w:ascii="Cambria" w:hAnsi="Cambria" w:cs="cmr12"/>
          <w:sz w:val="24"/>
          <w:szCs w:val="24"/>
        </w:rPr>
        <w:t>, 21(1): 141-167, 2007.</w:t>
      </w:r>
    </w:p>
    <w:p w14:paraId="6DD5B3D4" w14:textId="77777777" w:rsidR="00081338" w:rsidRPr="00081338" w:rsidRDefault="00081338" w:rsidP="00081338">
      <w:pPr>
        <w:ind w:left="180"/>
        <w:rPr>
          <w:rFonts w:ascii="Cambria" w:hAnsi="Cambria"/>
          <w:sz w:val="24"/>
          <w:szCs w:val="24"/>
        </w:rPr>
      </w:pPr>
    </w:p>
    <w:p w14:paraId="3A60C088" w14:textId="77777777" w:rsidR="00081338" w:rsidRPr="00081338" w:rsidRDefault="00081338" w:rsidP="00081338">
      <w:pPr>
        <w:rPr>
          <w:rFonts w:ascii="Cambria" w:hAnsi="Cambria"/>
          <w:sz w:val="24"/>
          <w:szCs w:val="24"/>
          <w:u w:val="single"/>
        </w:rPr>
      </w:pPr>
      <w:r w:rsidRPr="00081338">
        <w:rPr>
          <w:rFonts w:ascii="Cambria" w:hAnsi="Cambria"/>
          <w:b/>
          <w:sz w:val="24"/>
          <w:szCs w:val="24"/>
          <w:u w:val="single"/>
        </w:rPr>
        <w:t xml:space="preserve">Week 11 </w:t>
      </w:r>
      <w:r w:rsidRPr="00081338">
        <w:rPr>
          <w:rFonts w:ascii="Cambria" w:hAnsi="Cambria"/>
          <w:sz w:val="24"/>
          <w:szCs w:val="24"/>
        </w:rPr>
        <w:t>(Classes 21 and 22)</w:t>
      </w:r>
    </w:p>
    <w:p w14:paraId="2CC6E644" w14:textId="77777777" w:rsidR="00081338" w:rsidRPr="00081338" w:rsidRDefault="00081338" w:rsidP="00081338">
      <w:pPr>
        <w:adjustRightInd w:val="0"/>
        <w:ind w:left="180" w:hanging="180"/>
        <w:rPr>
          <w:rFonts w:ascii="Cambria" w:hAnsi="Cambria" w:cs="cmr12"/>
          <w:sz w:val="24"/>
          <w:szCs w:val="24"/>
        </w:rPr>
      </w:pPr>
      <w:r w:rsidRPr="00081338">
        <w:rPr>
          <w:rFonts w:ascii="Cambria" w:hAnsi="Cambria" w:cs="cmr12"/>
          <w:sz w:val="24"/>
          <w:szCs w:val="24"/>
        </w:rPr>
        <w:t xml:space="preserve">Banerjee, Abhijit and Esther Duo. “What is middle class about the middle classes around the world?," </w:t>
      </w:r>
      <w:r w:rsidRPr="00081338">
        <w:rPr>
          <w:rFonts w:ascii="Cambria" w:hAnsi="Cambria" w:cs="cmti12"/>
          <w:i/>
          <w:sz w:val="24"/>
          <w:szCs w:val="24"/>
        </w:rPr>
        <w:t>Journal of Economic Perspectives</w:t>
      </w:r>
      <w:r w:rsidRPr="00081338">
        <w:rPr>
          <w:rFonts w:ascii="Cambria" w:hAnsi="Cambria" w:cs="cmr12"/>
          <w:sz w:val="24"/>
          <w:szCs w:val="24"/>
        </w:rPr>
        <w:t>, 22(2): 3-28, 2008.</w:t>
      </w:r>
    </w:p>
    <w:p w14:paraId="657C95C5" w14:textId="77777777" w:rsidR="00081338" w:rsidRDefault="00081338" w:rsidP="00081338">
      <w:pPr>
        <w:rPr>
          <w:sz w:val="24"/>
          <w:szCs w:val="24"/>
        </w:rPr>
      </w:pPr>
    </w:p>
    <w:p w14:paraId="778A82F3" w14:textId="77777777" w:rsidR="00081338" w:rsidRPr="00081338" w:rsidRDefault="00081338" w:rsidP="00081338">
      <w:pPr>
        <w:rPr>
          <w:rFonts w:ascii="Cambria" w:hAnsi="Cambria"/>
          <w:sz w:val="24"/>
          <w:szCs w:val="24"/>
          <w:u w:val="single"/>
        </w:rPr>
      </w:pPr>
      <w:r w:rsidRPr="00081338">
        <w:rPr>
          <w:rFonts w:ascii="Cambria" w:hAnsi="Cambria"/>
          <w:b/>
          <w:sz w:val="24"/>
          <w:szCs w:val="24"/>
          <w:u w:val="single"/>
        </w:rPr>
        <w:t xml:space="preserve">Week 12 </w:t>
      </w:r>
      <w:r w:rsidRPr="00081338">
        <w:rPr>
          <w:rFonts w:ascii="Cambria" w:hAnsi="Cambria"/>
          <w:sz w:val="24"/>
          <w:szCs w:val="24"/>
        </w:rPr>
        <w:t>(Classes 23 and 24)</w:t>
      </w:r>
    </w:p>
    <w:p w14:paraId="17CEA30F" w14:textId="77777777" w:rsidR="00081338" w:rsidRDefault="00081338" w:rsidP="00081338">
      <w:pPr>
        <w:ind w:left="180" w:hanging="180"/>
        <w:rPr>
          <w:rFonts w:ascii="Cambria" w:hAnsi="Cambria"/>
          <w:sz w:val="24"/>
          <w:szCs w:val="24"/>
        </w:rPr>
      </w:pPr>
      <w:r w:rsidRPr="00081338">
        <w:rPr>
          <w:rFonts w:ascii="Cambria" w:hAnsi="Cambria"/>
          <w:sz w:val="24"/>
          <w:szCs w:val="24"/>
        </w:rPr>
        <w:t xml:space="preserve">Autor, David H. “Wiring the Labor Market.” </w:t>
      </w:r>
      <w:r w:rsidRPr="00081338">
        <w:rPr>
          <w:rStyle w:val="HTMLCite"/>
          <w:rFonts w:ascii="Cambria" w:hAnsi="Cambria"/>
          <w:sz w:val="24"/>
          <w:szCs w:val="24"/>
        </w:rPr>
        <w:t xml:space="preserve">The Journal of Economic Perspectives, </w:t>
      </w:r>
      <w:r w:rsidRPr="00081338">
        <w:rPr>
          <w:rFonts w:ascii="Cambria" w:hAnsi="Cambria"/>
          <w:sz w:val="24"/>
          <w:szCs w:val="24"/>
        </w:rPr>
        <w:t>Vol. 15, No. 1 (Winter, 2001), pp. 25-40</w:t>
      </w:r>
    </w:p>
    <w:p w14:paraId="6D5236CF" w14:textId="77777777" w:rsidR="00081338" w:rsidRPr="00081338" w:rsidRDefault="00081338" w:rsidP="00081338">
      <w:pPr>
        <w:ind w:left="180" w:hanging="180"/>
        <w:rPr>
          <w:rFonts w:ascii="Cambria" w:hAnsi="Cambria"/>
          <w:b/>
          <w:sz w:val="24"/>
          <w:szCs w:val="24"/>
        </w:rPr>
      </w:pPr>
    </w:p>
    <w:p w14:paraId="060DA488" w14:textId="77777777" w:rsidR="00081338" w:rsidRPr="00081338" w:rsidRDefault="00081338" w:rsidP="00081338">
      <w:pPr>
        <w:rPr>
          <w:rFonts w:ascii="Cambria" w:hAnsi="Cambria"/>
          <w:sz w:val="24"/>
          <w:szCs w:val="24"/>
          <w:u w:val="single"/>
        </w:rPr>
      </w:pPr>
      <w:r w:rsidRPr="00081338">
        <w:rPr>
          <w:rFonts w:ascii="Cambria" w:hAnsi="Cambria"/>
          <w:b/>
          <w:sz w:val="24"/>
          <w:szCs w:val="24"/>
          <w:u w:val="single"/>
        </w:rPr>
        <w:t xml:space="preserve">Week 13 </w:t>
      </w:r>
      <w:r w:rsidRPr="00081338">
        <w:rPr>
          <w:rFonts w:ascii="Cambria" w:hAnsi="Cambria"/>
          <w:sz w:val="24"/>
          <w:szCs w:val="24"/>
        </w:rPr>
        <w:t>(Classes 25 and 26)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813"/>
      </w:tblGrid>
      <w:tr w:rsidR="00081338" w:rsidRPr="00DE49E7" w14:paraId="2C046B70" w14:textId="77777777" w:rsidTr="00587D78">
        <w:trPr>
          <w:tblCellSpacing w:w="15" w:type="dxa"/>
        </w:trPr>
        <w:tc>
          <w:tcPr>
            <w:tcW w:w="0" w:type="auto"/>
            <w:vAlign w:val="center"/>
            <w:hideMark/>
          </w:tcPr>
          <w:p w14:paraId="546D964D" w14:textId="77777777" w:rsidR="00081338" w:rsidRPr="00DE49E7" w:rsidRDefault="00081338" w:rsidP="00587D78">
            <w:pPr>
              <w:rPr>
                <w:sz w:val="24"/>
                <w:szCs w:val="24"/>
              </w:rPr>
            </w:pPr>
          </w:p>
        </w:tc>
        <w:tc>
          <w:tcPr>
            <w:tcW w:w="0" w:type="auto"/>
            <w:vAlign w:val="center"/>
            <w:hideMark/>
          </w:tcPr>
          <w:p w14:paraId="0B2BD7DA" w14:textId="77777777" w:rsidR="00081338" w:rsidRPr="00DE49E7" w:rsidRDefault="00081338" w:rsidP="00587D78">
            <w:pPr>
              <w:rPr>
                <w:sz w:val="24"/>
                <w:szCs w:val="24"/>
              </w:rPr>
            </w:pPr>
            <w:r w:rsidRPr="00DE49E7">
              <w:rPr>
                <w:sz w:val="24"/>
                <w:szCs w:val="24"/>
              </w:rPr>
              <w:t xml:space="preserve">Zweifel, Peter, Friedrich Breyer, and Mathias Kifmann. </w:t>
            </w:r>
            <w:r w:rsidRPr="00DE49E7">
              <w:rPr>
                <w:i/>
                <w:iCs/>
                <w:sz w:val="24"/>
                <w:szCs w:val="24"/>
              </w:rPr>
              <w:t>Health economics</w:t>
            </w:r>
            <w:r w:rsidRPr="00DE49E7">
              <w:rPr>
                <w:sz w:val="24"/>
                <w:szCs w:val="24"/>
              </w:rPr>
              <w:t>. Springer, 2009.</w:t>
            </w:r>
          </w:p>
        </w:tc>
      </w:tr>
    </w:tbl>
    <w:p w14:paraId="409A65BA" w14:textId="77777777" w:rsidR="00081338" w:rsidRDefault="00081338" w:rsidP="00081338">
      <w:pPr>
        <w:rPr>
          <w:sz w:val="24"/>
          <w:szCs w:val="24"/>
        </w:rPr>
      </w:pPr>
    </w:p>
    <w:p w14:paraId="7E3D79B1" w14:textId="77777777" w:rsidR="00081338" w:rsidRPr="00081338" w:rsidRDefault="00081338" w:rsidP="00081338">
      <w:pPr>
        <w:rPr>
          <w:rFonts w:ascii="Cambria" w:hAnsi="Cambria"/>
          <w:sz w:val="24"/>
          <w:szCs w:val="24"/>
        </w:rPr>
      </w:pPr>
      <w:r w:rsidRPr="00081338">
        <w:rPr>
          <w:rFonts w:ascii="Cambria" w:hAnsi="Cambria"/>
          <w:b/>
          <w:sz w:val="24"/>
          <w:szCs w:val="24"/>
          <w:u w:val="single"/>
        </w:rPr>
        <w:t xml:space="preserve">Week 14 </w:t>
      </w:r>
      <w:r w:rsidRPr="00081338">
        <w:rPr>
          <w:rFonts w:ascii="Cambria" w:hAnsi="Cambria"/>
          <w:sz w:val="24"/>
          <w:szCs w:val="24"/>
        </w:rPr>
        <w:t>(Classes 27 and 28)</w:t>
      </w:r>
    </w:p>
    <w:p w14:paraId="17727570" w14:textId="77777777" w:rsidR="00081338" w:rsidRPr="00081338" w:rsidRDefault="00081338" w:rsidP="00081338">
      <w:pPr>
        <w:ind w:left="180" w:hanging="180"/>
        <w:rPr>
          <w:rFonts w:ascii="Cambria" w:hAnsi="Cambria"/>
          <w:sz w:val="24"/>
          <w:szCs w:val="24"/>
        </w:rPr>
      </w:pPr>
      <w:r w:rsidRPr="00081338">
        <w:rPr>
          <w:rFonts w:ascii="Cambria" w:hAnsi="Cambria"/>
          <w:sz w:val="24"/>
          <w:szCs w:val="24"/>
        </w:rPr>
        <w:t xml:space="preserve">Nijkamp, Peter. "The theoretical and methodological toolbox of urban economics: from and towards where?." </w:t>
      </w:r>
      <w:r w:rsidRPr="00081338">
        <w:rPr>
          <w:rFonts w:ascii="Cambria" w:hAnsi="Cambria"/>
          <w:i/>
          <w:iCs/>
          <w:sz w:val="24"/>
          <w:szCs w:val="24"/>
        </w:rPr>
        <w:t>Contributions to Economic Analysis</w:t>
      </w:r>
      <w:r w:rsidRPr="00081338">
        <w:rPr>
          <w:rFonts w:ascii="Cambria" w:hAnsi="Cambria"/>
          <w:sz w:val="24"/>
          <w:szCs w:val="24"/>
        </w:rPr>
        <w:t xml:space="preserve"> 266 (2008): 1-27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081338" w:rsidRPr="00DE49E7" w14:paraId="64A0E07A" w14:textId="77777777" w:rsidTr="00587D78">
        <w:trPr>
          <w:tblCellSpacing w:w="15" w:type="dxa"/>
        </w:trPr>
        <w:tc>
          <w:tcPr>
            <w:tcW w:w="0" w:type="auto"/>
            <w:vAlign w:val="center"/>
            <w:hideMark/>
          </w:tcPr>
          <w:p w14:paraId="1D10002A" w14:textId="77777777" w:rsidR="00081338" w:rsidRPr="00DE49E7" w:rsidRDefault="00081338" w:rsidP="00587D78">
            <w:pPr>
              <w:rPr>
                <w:sz w:val="24"/>
                <w:szCs w:val="24"/>
              </w:rPr>
            </w:pPr>
          </w:p>
        </w:tc>
        <w:tc>
          <w:tcPr>
            <w:tcW w:w="0" w:type="auto"/>
            <w:vAlign w:val="center"/>
            <w:hideMark/>
          </w:tcPr>
          <w:p w14:paraId="09E300C3" w14:textId="77777777" w:rsidR="00081338" w:rsidRPr="00DE49E7" w:rsidRDefault="00081338" w:rsidP="00587D78">
            <w:pPr>
              <w:rPr>
                <w:sz w:val="24"/>
                <w:szCs w:val="24"/>
              </w:rPr>
            </w:pPr>
            <w:r w:rsidRPr="00DE49E7">
              <w:rPr>
                <w:sz w:val="24"/>
                <w:szCs w:val="24"/>
              </w:rPr>
              <w:t xml:space="preserve">Henderson, Vern, and Jacques-François Thisse, eds. </w:t>
            </w:r>
            <w:r w:rsidRPr="00DE49E7">
              <w:rPr>
                <w:i/>
                <w:iCs/>
                <w:sz w:val="24"/>
                <w:szCs w:val="24"/>
              </w:rPr>
              <w:t>Handbook of Regional and Urban Economics: Cities and Geography</w:t>
            </w:r>
            <w:r w:rsidRPr="00DE49E7">
              <w:rPr>
                <w:sz w:val="24"/>
                <w:szCs w:val="24"/>
              </w:rPr>
              <w:t>. Vol. 4. North Holland, 2004.</w:t>
            </w:r>
          </w:p>
        </w:tc>
      </w:tr>
    </w:tbl>
    <w:p w14:paraId="0AD08589" w14:textId="77777777" w:rsidR="00081338" w:rsidRPr="00081338" w:rsidRDefault="00081338" w:rsidP="00081338">
      <w:pPr>
        <w:tabs>
          <w:tab w:val="left" w:pos="3585"/>
        </w:tabs>
        <w:rPr>
          <w:rFonts w:ascii="Cambria" w:hAnsi="Cambria"/>
          <w:sz w:val="24"/>
          <w:szCs w:val="24"/>
        </w:rPr>
      </w:pPr>
      <w:r w:rsidRPr="00081338">
        <w:rPr>
          <w:rFonts w:ascii="Cambria" w:hAnsi="Cambria"/>
          <w:sz w:val="24"/>
          <w:szCs w:val="24"/>
        </w:rPr>
        <w:tab/>
      </w:r>
    </w:p>
    <w:p w14:paraId="7C9F8ABE" w14:textId="77777777" w:rsidR="00081338" w:rsidRDefault="00081338" w:rsidP="00081338">
      <w:pPr>
        <w:rPr>
          <w:rFonts w:ascii="Cambria" w:hAnsi="Cambria"/>
          <w:sz w:val="24"/>
          <w:szCs w:val="24"/>
        </w:rPr>
      </w:pPr>
      <w:r w:rsidRPr="00081338">
        <w:rPr>
          <w:rFonts w:ascii="Cambria" w:hAnsi="Cambria"/>
          <w:b/>
          <w:sz w:val="24"/>
          <w:szCs w:val="24"/>
          <w:u w:val="single"/>
        </w:rPr>
        <w:t xml:space="preserve">Week 15 </w:t>
      </w:r>
      <w:r w:rsidRPr="00081338">
        <w:rPr>
          <w:rFonts w:ascii="Cambria" w:hAnsi="Cambria"/>
          <w:sz w:val="24"/>
          <w:szCs w:val="24"/>
        </w:rPr>
        <w:t>(Class 29 and 30)</w:t>
      </w:r>
    </w:p>
    <w:p w14:paraId="0F9AA126" w14:textId="77777777" w:rsidR="00081338" w:rsidRDefault="00081338" w:rsidP="00081338">
      <w:pPr>
        <w:rPr>
          <w:rFonts w:ascii="Cambria" w:hAnsi="Cambria"/>
          <w:sz w:val="24"/>
          <w:szCs w:val="24"/>
        </w:rPr>
      </w:pPr>
    </w:p>
    <w:p w14:paraId="3A24E7AD" w14:textId="77777777" w:rsidR="00081338" w:rsidRDefault="00081338" w:rsidP="00081338">
      <w:pPr>
        <w:rPr>
          <w:rFonts w:ascii="Cambria" w:hAnsi="Cambria"/>
          <w:sz w:val="24"/>
          <w:szCs w:val="24"/>
        </w:rPr>
      </w:pPr>
    </w:p>
    <w:p w14:paraId="34D8AC85" w14:textId="77777777" w:rsidR="00081338" w:rsidRDefault="00081338" w:rsidP="00081338">
      <w:pPr>
        <w:rPr>
          <w:rFonts w:ascii="Cambria" w:hAnsi="Cambria"/>
          <w:sz w:val="24"/>
          <w:szCs w:val="24"/>
        </w:rPr>
      </w:pPr>
    </w:p>
    <w:p w14:paraId="775F2788" w14:textId="77777777" w:rsidR="00081338" w:rsidRDefault="00081338" w:rsidP="00081338">
      <w:pPr>
        <w:rPr>
          <w:rFonts w:ascii="Cambria" w:hAnsi="Cambria"/>
          <w:sz w:val="24"/>
          <w:szCs w:val="24"/>
        </w:rPr>
      </w:pPr>
    </w:p>
    <w:p w14:paraId="187C759C" w14:textId="77777777" w:rsidR="00081338" w:rsidRDefault="00081338" w:rsidP="00081338">
      <w:pPr>
        <w:rPr>
          <w:rFonts w:ascii="Cambria" w:hAnsi="Cambria"/>
          <w:sz w:val="24"/>
          <w:szCs w:val="24"/>
        </w:rPr>
      </w:pPr>
    </w:p>
    <w:p w14:paraId="79B8960B" w14:textId="77777777" w:rsidR="00081338" w:rsidRDefault="00081338" w:rsidP="00081338">
      <w:pPr>
        <w:rPr>
          <w:rFonts w:ascii="Cambria" w:hAnsi="Cambria"/>
          <w:sz w:val="24"/>
          <w:szCs w:val="24"/>
        </w:rPr>
      </w:pPr>
    </w:p>
    <w:p w14:paraId="396122ED" w14:textId="77777777" w:rsidR="00081338" w:rsidRDefault="00081338" w:rsidP="00081338">
      <w:pPr>
        <w:rPr>
          <w:rFonts w:ascii="Cambria" w:hAnsi="Cambria"/>
          <w:sz w:val="24"/>
          <w:szCs w:val="24"/>
        </w:rPr>
      </w:pPr>
    </w:p>
    <w:p w14:paraId="5E85AC8C" w14:textId="77777777" w:rsidR="00081338" w:rsidRDefault="00081338" w:rsidP="00081338">
      <w:pPr>
        <w:rPr>
          <w:rFonts w:ascii="Cambria" w:hAnsi="Cambria"/>
          <w:sz w:val="24"/>
          <w:szCs w:val="24"/>
        </w:rPr>
      </w:pPr>
    </w:p>
    <w:p w14:paraId="49395784" w14:textId="77777777" w:rsidR="00081338" w:rsidRDefault="00081338" w:rsidP="00081338">
      <w:pPr>
        <w:rPr>
          <w:rFonts w:ascii="Cambria" w:hAnsi="Cambria"/>
          <w:sz w:val="24"/>
          <w:szCs w:val="24"/>
        </w:rPr>
      </w:pPr>
    </w:p>
    <w:p w14:paraId="37DF48EE" w14:textId="77777777" w:rsidR="00081338" w:rsidRDefault="00081338" w:rsidP="00081338">
      <w:pPr>
        <w:rPr>
          <w:rFonts w:ascii="Cambria" w:hAnsi="Cambria"/>
          <w:sz w:val="24"/>
          <w:szCs w:val="24"/>
        </w:rPr>
      </w:pPr>
    </w:p>
    <w:p w14:paraId="0BFDB478" w14:textId="77777777" w:rsidR="00081338" w:rsidRDefault="00081338" w:rsidP="00081338">
      <w:pPr>
        <w:rPr>
          <w:rFonts w:ascii="Cambria" w:hAnsi="Cambria"/>
          <w:sz w:val="24"/>
          <w:szCs w:val="24"/>
        </w:rPr>
      </w:pPr>
    </w:p>
    <w:p w14:paraId="1F01298D" w14:textId="77777777" w:rsidR="00081338" w:rsidRDefault="00081338" w:rsidP="00081338">
      <w:pPr>
        <w:rPr>
          <w:rFonts w:ascii="Cambria" w:hAnsi="Cambria"/>
          <w:sz w:val="24"/>
          <w:szCs w:val="24"/>
        </w:rPr>
      </w:pPr>
    </w:p>
    <w:p w14:paraId="0AA3C46B" w14:textId="77777777" w:rsidR="00081338" w:rsidRDefault="00081338" w:rsidP="00081338">
      <w:pPr>
        <w:rPr>
          <w:rFonts w:ascii="Cambria" w:hAnsi="Cambria"/>
          <w:sz w:val="24"/>
          <w:szCs w:val="24"/>
        </w:rPr>
      </w:pPr>
    </w:p>
    <w:p w14:paraId="47B2E735" w14:textId="77777777" w:rsidR="00081338" w:rsidRDefault="00081338" w:rsidP="00081338">
      <w:pPr>
        <w:rPr>
          <w:rFonts w:ascii="Cambria" w:hAnsi="Cambria"/>
          <w:sz w:val="24"/>
          <w:szCs w:val="24"/>
        </w:rPr>
      </w:pPr>
    </w:p>
    <w:p w14:paraId="355CA7C8" w14:textId="77777777" w:rsidR="00081338" w:rsidRDefault="00081338" w:rsidP="00081338">
      <w:pPr>
        <w:rPr>
          <w:rFonts w:ascii="Cambria" w:hAnsi="Cambria"/>
          <w:sz w:val="24"/>
          <w:szCs w:val="24"/>
        </w:rPr>
      </w:pPr>
    </w:p>
    <w:p w14:paraId="3E9D8118" w14:textId="77777777" w:rsidR="00081338" w:rsidRDefault="00081338" w:rsidP="00081338">
      <w:pPr>
        <w:rPr>
          <w:rFonts w:ascii="Cambria" w:hAnsi="Cambria"/>
          <w:sz w:val="24"/>
          <w:szCs w:val="24"/>
        </w:rPr>
      </w:pPr>
    </w:p>
    <w:p w14:paraId="3B6E3C9A" w14:textId="77777777" w:rsidR="00081338" w:rsidRDefault="00081338" w:rsidP="00081338">
      <w:pPr>
        <w:rPr>
          <w:sz w:val="24"/>
          <w:szCs w:val="24"/>
        </w:rPr>
      </w:pPr>
    </w:p>
    <w:p w14:paraId="0F17B358" w14:textId="77777777" w:rsidR="0054301E" w:rsidRDefault="0054301E" w:rsidP="0054301E">
      <w:pPr>
        <w:tabs>
          <w:tab w:val="center" w:pos="-90"/>
        </w:tabs>
        <w:jc w:val="center"/>
        <w:rPr>
          <w:b/>
          <w:sz w:val="24"/>
          <w:szCs w:val="24"/>
        </w:rPr>
      </w:pPr>
    </w:p>
    <w:p w14:paraId="1B47F0D1" w14:textId="77777777" w:rsidR="0054301E" w:rsidRDefault="0054301E" w:rsidP="0054301E">
      <w:pPr>
        <w:tabs>
          <w:tab w:val="center" w:pos="-90"/>
        </w:tabs>
        <w:jc w:val="center"/>
        <w:rPr>
          <w:b/>
          <w:sz w:val="24"/>
          <w:szCs w:val="24"/>
        </w:rPr>
      </w:pPr>
    </w:p>
    <w:p w14:paraId="31EE3E18" w14:textId="77777777" w:rsidR="0054301E" w:rsidRDefault="0054301E" w:rsidP="0054301E">
      <w:pPr>
        <w:tabs>
          <w:tab w:val="center" w:pos="-90"/>
        </w:tabs>
        <w:jc w:val="center"/>
        <w:rPr>
          <w:b/>
          <w:sz w:val="24"/>
          <w:szCs w:val="24"/>
        </w:rPr>
      </w:pPr>
    </w:p>
    <w:p w14:paraId="1BD0F317" w14:textId="77777777" w:rsidR="0054301E" w:rsidRPr="00F06ED9" w:rsidRDefault="0054301E" w:rsidP="0054301E">
      <w:pPr>
        <w:tabs>
          <w:tab w:val="center" w:pos="-90"/>
        </w:tabs>
        <w:jc w:val="center"/>
        <w:rPr>
          <w:rFonts w:ascii="Cambria" w:hAnsi="Cambria"/>
          <w:b/>
          <w:sz w:val="24"/>
          <w:szCs w:val="24"/>
        </w:rPr>
      </w:pPr>
      <w:r w:rsidRPr="00F06ED9">
        <w:rPr>
          <w:rFonts w:ascii="Cambria" w:hAnsi="Cambria"/>
          <w:b/>
          <w:sz w:val="24"/>
          <w:szCs w:val="24"/>
        </w:rPr>
        <w:t>Learning Goals for Class That Meet M.S. Degree Criteria</w:t>
      </w:r>
    </w:p>
    <w:p w14:paraId="3A0A8110" w14:textId="77777777" w:rsidR="0054301E" w:rsidRPr="00F06ED9" w:rsidRDefault="0054301E" w:rsidP="0054301E">
      <w:pPr>
        <w:pStyle w:val="Heading3"/>
        <w:rPr>
          <w:sz w:val="24"/>
          <w:szCs w:val="24"/>
        </w:rPr>
      </w:pPr>
      <w:r w:rsidRPr="00F06ED9">
        <w:rPr>
          <w:sz w:val="24"/>
          <w:szCs w:val="24"/>
        </w:rPr>
        <w:t>Proficiency I: Analytical and Critical Thinking</w:t>
      </w:r>
    </w:p>
    <w:p w14:paraId="40061622" w14:textId="77777777" w:rsidR="0054301E" w:rsidRPr="00F06ED9" w:rsidRDefault="0054301E" w:rsidP="0054301E">
      <w:pPr>
        <w:spacing w:before="120"/>
        <w:rPr>
          <w:rFonts w:ascii="Cambria" w:hAnsi="Cambria"/>
          <w:b/>
          <w:sz w:val="24"/>
          <w:szCs w:val="24"/>
        </w:rPr>
      </w:pPr>
      <w:r w:rsidRPr="00F06ED9">
        <w:rPr>
          <w:rFonts w:ascii="Cambria" w:hAnsi="Cambria"/>
          <w:sz w:val="24"/>
          <w:szCs w:val="24"/>
        </w:rPr>
        <w:t>Addressed through reading historically important and current peer-reviewed journal articles, identifying the problem being studied, examining its relevant dimensions, interpreting the assumptions made and their implications, as well as thoroughly understanding the issues addressed.</w:t>
      </w:r>
    </w:p>
    <w:p w14:paraId="448BEF97" w14:textId="77777777" w:rsidR="0054301E" w:rsidRPr="00F06ED9" w:rsidRDefault="0054301E" w:rsidP="0054301E">
      <w:pPr>
        <w:pStyle w:val="Heading3"/>
        <w:rPr>
          <w:sz w:val="24"/>
          <w:szCs w:val="24"/>
        </w:rPr>
      </w:pPr>
      <w:r w:rsidRPr="00F06ED9">
        <w:rPr>
          <w:sz w:val="24"/>
          <w:szCs w:val="24"/>
        </w:rPr>
        <w:t>Proficiency III: Economic Literacy</w:t>
      </w:r>
    </w:p>
    <w:p w14:paraId="47735A82" w14:textId="77777777" w:rsidR="0054301E" w:rsidRPr="00F06ED9" w:rsidRDefault="0054301E" w:rsidP="0054301E">
      <w:pPr>
        <w:spacing w:before="120"/>
        <w:rPr>
          <w:rFonts w:ascii="Cambria" w:hAnsi="Cambria"/>
          <w:sz w:val="24"/>
          <w:szCs w:val="24"/>
        </w:rPr>
      </w:pPr>
      <w:r w:rsidRPr="00F06ED9">
        <w:rPr>
          <w:rFonts w:ascii="Cambria" w:hAnsi="Cambria"/>
          <w:sz w:val="24"/>
          <w:szCs w:val="24"/>
        </w:rPr>
        <w:t>Economic literacy pertains to content and knowledge that is specific to the economics discipline and will be addressed in the following areas in this course through extensive reading in peer-reviewed journals and other selected readings by the instructor.</w:t>
      </w:r>
    </w:p>
    <w:p w14:paraId="2F640139" w14:textId="77777777" w:rsidR="0054301E" w:rsidRPr="00F06ED9" w:rsidRDefault="0054301E" w:rsidP="0054301E">
      <w:pPr>
        <w:pStyle w:val="ListParagraph"/>
        <w:numPr>
          <w:ilvl w:val="0"/>
          <w:numId w:val="14"/>
        </w:numPr>
        <w:rPr>
          <w:rFonts w:ascii="Cambria" w:hAnsi="Cambria"/>
          <w:sz w:val="24"/>
          <w:szCs w:val="24"/>
        </w:rPr>
      </w:pPr>
      <w:r w:rsidRPr="00F06ED9">
        <w:rPr>
          <w:rFonts w:ascii="Cambria" w:hAnsi="Cambria"/>
          <w:b/>
          <w:color w:val="FF0000"/>
          <w:sz w:val="24"/>
          <w:szCs w:val="24"/>
        </w:rPr>
        <w:t>Core Knowledge</w:t>
      </w:r>
      <w:r w:rsidRPr="00F06ED9">
        <w:rPr>
          <w:rFonts w:ascii="Cambria" w:hAnsi="Cambria"/>
          <w:sz w:val="24"/>
          <w:szCs w:val="24"/>
        </w:rPr>
        <w:t>: Students will gain a thorough understanding of the core economic concepts in microeconomics through an initial review at the beginning of the course, as well as emphasis of this content throughout the course while studying its application in specific sub-fields.</w:t>
      </w:r>
    </w:p>
    <w:p w14:paraId="2A8FB2F0" w14:textId="77777777" w:rsidR="0054301E" w:rsidRPr="00F06ED9" w:rsidRDefault="0054301E" w:rsidP="0054301E">
      <w:pPr>
        <w:pStyle w:val="ListParagraph"/>
        <w:rPr>
          <w:rFonts w:ascii="Cambria" w:hAnsi="Cambria"/>
          <w:sz w:val="24"/>
          <w:szCs w:val="24"/>
        </w:rPr>
      </w:pPr>
    </w:p>
    <w:p w14:paraId="65D062BF" w14:textId="77777777" w:rsidR="0054301E" w:rsidRPr="00F06ED9" w:rsidRDefault="0054301E" w:rsidP="0054301E">
      <w:pPr>
        <w:pStyle w:val="ListParagraph"/>
        <w:numPr>
          <w:ilvl w:val="0"/>
          <w:numId w:val="14"/>
        </w:numPr>
        <w:rPr>
          <w:rFonts w:ascii="Cambria" w:hAnsi="Cambria"/>
          <w:sz w:val="24"/>
          <w:szCs w:val="24"/>
        </w:rPr>
      </w:pPr>
      <w:r w:rsidRPr="00F06ED9">
        <w:rPr>
          <w:rFonts w:ascii="Cambria" w:hAnsi="Cambria"/>
          <w:b/>
          <w:color w:val="FF0000"/>
          <w:sz w:val="24"/>
          <w:szCs w:val="24"/>
        </w:rPr>
        <w:t>Advanced Knowledge</w:t>
      </w:r>
      <w:r w:rsidRPr="00F06ED9">
        <w:rPr>
          <w:rFonts w:ascii="Cambria" w:hAnsi="Cambria"/>
          <w:sz w:val="24"/>
          <w:szCs w:val="24"/>
        </w:rPr>
        <w:t>: Students will gain a good understanding of some of the more advanced economic concepts, but a greater understanding of the topics and areas within the field of their choice.  This is accomplished through exposure to the largest and most important sub-fields within microeconomics.</w:t>
      </w:r>
    </w:p>
    <w:p w14:paraId="0669371F" w14:textId="77777777" w:rsidR="0054301E" w:rsidRPr="00F06ED9" w:rsidRDefault="0054301E" w:rsidP="0054301E">
      <w:pPr>
        <w:pStyle w:val="ListParagraph"/>
        <w:rPr>
          <w:rFonts w:ascii="Cambria" w:hAnsi="Cambria"/>
          <w:sz w:val="24"/>
          <w:szCs w:val="24"/>
        </w:rPr>
      </w:pPr>
    </w:p>
    <w:p w14:paraId="0D744BCC" w14:textId="77777777" w:rsidR="0054301E" w:rsidRPr="00F06ED9" w:rsidRDefault="0054301E" w:rsidP="0054301E">
      <w:pPr>
        <w:pStyle w:val="ListParagraph"/>
        <w:numPr>
          <w:ilvl w:val="0"/>
          <w:numId w:val="14"/>
        </w:numPr>
        <w:rPr>
          <w:rFonts w:ascii="Cambria" w:hAnsi="Cambria"/>
          <w:sz w:val="24"/>
          <w:szCs w:val="24"/>
        </w:rPr>
      </w:pPr>
      <w:r w:rsidRPr="00F06ED9">
        <w:rPr>
          <w:rFonts w:ascii="Cambria" w:hAnsi="Cambria"/>
          <w:b/>
          <w:color w:val="FF0000"/>
          <w:sz w:val="24"/>
          <w:szCs w:val="24"/>
        </w:rPr>
        <w:t>Comprehension</w:t>
      </w:r>
      <w:r w:rsidRPr="00F06ED9">
        <w:rPr>
          <w:rFonts w:ascii="Cambria" w:hAnsi="Cambria"/>
          <w:b/>
          <w:sz w:val="24"/>
          <w:szCs w:val="24"/>
        </w:rPr>
        <w:t xml:space="preserve">: </w:t>
      </w:r>
      <w:r w:rsidRPr="00F06ED9">
        <w:rPr>
          <w:rFonts w:ascii="Cambria" w:hAnsi="Cambria"/>
          <w:sz w:val="24"/>
          <w:szCs w:val="24"/>
        </w:rPr>
        <w:t>Students will read journal articles from the discipline and have an understanding of the key concepts and ideas being presented as well as summarize the thesis of articles in a succinct manner throughout the coursework of the class.</w:t>
      </w:r>
    </w:p>
    <w:p w14:paraId="418C990A" w14:textId="77777777" w:rsidR="0054301E" w:rsidRPr="00F06ED9" w:rsidRDefault="0054301E" w:rsidP="0054301E">
      <w:pPr>
        <w:pStyle w:val="ListParagraph"/>
        <w:rPr>
          <w:rFonts w:ascii="Cambria" w:hAnsi="Cambria"/>
          <w:sz w:val="24"/>
          <w:szCs w:val="24"/>
        </w:rPr>
      </w:pPr>
    </w:p>
    <w:p w14:paraId="49D7FCDC" w14:textId="77777777" w:rsidR="006A10FF" w:rsidRPr="00F06ED9" w:rsidRDefault="0054301E" w:rsidP="0054301E">
      <w:pPr>
        <w:rPr>
          <w:rFonts w:ascii="Cambria" w:hAnsi="Cambria"/>
          <w:sz w:val="24"/>
          <w:szCs w:val="24"/>
        </w:rPr>
      </w:pPr>
      <w:r w:rsidRPr="00F06ED9">
        <w:rPr>
          <w:rFonts w:ascii="Cambria" w:hAnsi="Cambria"/>
          <w:b/>
          <w:color w:val="FF0000"/>
          <w:sz w:val="24"/>
          <w:szCs w:val="24"/>
        </w:rPr>
        <w:t>General/Practical Knowledge</w:t>
      </w:r>
      <w:r w:rsidRPr="00F06ED9">
        <w:rPr>
          <w:rFonts w:ascii="Cambria" w:hAnsi="Cambria"/>
          <w:sz w:val="24"/>
          <w:szCs w:val="24"/>
        </w:rPr>
        <w:t>: Whilst the core and advanced knowledge above pertain to content knowledge, students should also be well rounded in general economic knowledge which will occur through discussions of the articles and course content throughout the class.</w:t>
      </w:r>
    </w:p>
    <w:p w14:paraId="7E0C50CB" w14:textId="77777777" w:rsidR="006A10FF" w:rsidRDefault="006A10FF" w:rsidP="00081338">
      <w:pPr>
        <w:rPr>
          <w:sz w:val="24"/>
          <w:szCs w:val="24"/>
        </w:rPr>
      </w:pPr>
    </w:p>
    <w:p w14:paraId="398489E3" w14:textId="77777777" w:rsidR="006A10FF" w:rsidRDefault="0054301E" w:rsidP="006A10FF">
      <w:pPr>
        <w:tabs>
          <w:tab w:val="left" w:pos="1350"/>
        </w:tabs>
        <w:rPr>
          <w:sz w:val="22"/>
          <w:szCs w:val="22"/>
        </w:rPr>
      </w:pPr>
      <w:r>
        <w:rPr>
          <w:b/>
          <w:bCs/>
          <w:sz w:val="22"/>
          <w:szCs w:val="22"/>
        </w:rPr>
        <w:br w:type="page"/>
      </w:r>
      <w:r w:rsidR="006A10FF">
        <w:rPr>
          <w:b/>
          <w:bCs/>
          <w:sz w:val="22"/>
          <w:szCs w:val="22"/>
        </w:rPr>
        <w:lastRenderedPageBreak/>
        <w:t xml:space="preserve">Bibliography: </w:t>
      </w:r>
      <w:r w:rsidR="006A10FF">
        <w:rPr>
          <w:szCs w:val="22"/>
        </w:rPr>
        <w:t>(Key or essential references only.  Normally the bibliography should be no more than one or two pages in length.)</w:t>
      </w:r>
    </w:p>
    <w:p w14:paraId="2CAA92F9" w14:textId="77777777" w:rsidR="006A10FF" w:rsidRDefault="006A10FF" w:rsidP="00081338">
      <w:pPr>
        <w:rPr>
          <w:sz w:val="24"/>
          <w:szCs w:val="24"/>
        </w:rPr>
      </w:pPr>
    </w:p>
    <w:p w14:paraId="26D51534" w14:textId="77777777" w:rsidR="006A10FF" w:rsidRPr="00F075A0" w:rsidRDefault="006A10FF" w:rsidP="00F075A0">
      <w:pPr>
        <w:ind w:left="180" w:hanging="180"/>
        <w:rPr>
          <w:rFonts w:ascii="Cambria" w:hAnsi="Cambria"/>
          <w:sz w:val="24"/>
          <w:szCs w:val="24"/>
        </w:rPr>
      </w:pPr>
      <w:r w:rsidRPr="00081338">
        <w:rPr>
          <w:rFonts w:ascii="Cambria" w:hAnsi="Cambria"/>
          <w:sz w:val="24"/>
          <w:szCs w:val="24"/>
        </w:rPr>
        <w:t xml:space="preserve">Autor, David H. “Wiring the Labor Market.” </w:t>
      </w:r>
      <w:r w:rsidRPr="00081338">
        <w:rPr>
          <w:rStyle w:val="HTMLCite"/>
          <w:rFonts w:ascii="Cambria" w:hAnsi="Cambria"/>
          <w:sz w:val="24"/>
          <w:szCs w:val="24"/>
        </w:rPr>
        <w:t xml:space="preserve">The Journal of Economic Perspectives, </w:t>
      </w:r>
      <w:r w:rsidRPr="00081338">
        <w:rPr>
          <w:rFonts w:ascii="Cambria" w:hAnsi="Cambria"/>
          <w:sz w:val="24"/>
          <w:szCs w:val="24"/>
        </w:rPr>
        <w:t>Vol. 15, No. 1 (Winter, 2001), pp. 25-40</w:t>
      </w:r>
    </w:p>
    <w:p w14:paraId="579B2EF3" w14:textId="77777777" w:rsidR="006A10FF" w:rsidRPr="00081338" w:rsidRDefault="006A10FF" w:rsidP="006A10FF">
      <w:pPr>
        <w:adjustRightInd w:val="0"/>
        <w:ind w:left="180" w:hanging="180"/>
        <w:rPr>
          <w:rFonts w:ascii="Cambria" w:hAnsi="Cambria" w:cs="cmr12"/>
          <w:sz w:val="24"/>
          <w:szCs w:val="24"/>
        </w:rPr>
      </w:pPr>
      <w:r w:rsidRPr="00081338">
        <w:rPr>
          <w:rFonts w:ascii="Cambria" w:hAnsi="Cambria" w:cs="cmr12"/>
          <w:sz w:val="24"/>
          <w:szCs w:val="24"/>
        </w:rPr>
        <w:t xml:space="preserve">Banerjee, Abhijit and Esther Duo. “What is middle class about the middle classes around the world?," </w:t>
      </w:r>
      <w:r w:rsidRPr="00081338">
        <w:rPr>
          <w:rFonts w:ascii="Cambria" w:hAnsi="Cambria" w:cs="cmti12"/>
          <w:i/>
          <w:sz w:val="24"/>
          <w:szCs w:val="24"/>
        </w:rPr>
        <w:t>Journal of Economic Perspectives</w:t>
      </w:r>
      <w:r w:rsidRPr="00081338">
        <w:rPr>
          <w:rFonts w:ascii="Cambria" w:hAnsi="Cambria" w:cs="cmr12"/>
          <w:sz w:val="24"/>
          <w:szCs w:val="24"/>
        </w:rPr>
        <w:t>, 22(2): 3-28, 2008.</w:t>
      </w:r>
    </w:p>
    <w:p w14:paraId="77650FEB" w14:textId="77777777" w:rsidR="006A10FF" w:rsidRPr="00081338" w:rsidRDefault="006A10FF" w:rsidP="006A10FF">
      <w:pPr>
        <w:adjustRightInd w:val="0"/>
        <w:ind w:left="180" w:hanging="180"/>
        <w:rPr>
          <w:rFonts w:ascii="Cambria" w:hAnsi="Cambria" w:cs="cmti12"/>
          <w:i/>
          <w:sz w:val="24"/>
          <w:szCs w:val="24"/>
        </w:rPr>
      </w:pPr>
      <w:r w:rsidRPr="00081338">
        <w:rPr>
          <w:rFonts w:ascii="Cambria" w:hAnsi="Cambria" w:cs="cmr12"/>
          <w:sz w:val="24"/>
          <w:szCs w:val="24"/>
        </w:rPr>
        <w:t xml:space="preserve">Banerjee, Abhijit and Esther Duo. “The economic lives of the poor," </w:t>
      </w:r>
      <w:r w:rsidRPr="00081338">
        <w:rPr>
          <w:rFonts w:ascii="Cambria" w:hAnsi="Cambria" w:cs="cmti12"/>
          <w:i/>
          <w:sz w:val="24"/>
          <w:szCs w:val="24"/>
        </w:rPr>
        <w:t>Journal of</w:t>
      </w:r>
    </w:p>
    <w:p w14:paraId="7B209CEF" w14:textId="77777777" w:rsidR="006A10FF" w:rsidRDefault="006A10FF" w:rsidP="006A10FF">
      <w:pPr>
        <w:ind w:left="180"/>
        <w:rPr>
          <w:rFonts w:ascii="Cambria" w:hAnsi="Cambria" w:cs="cmr12"/>
          <w:sz w:val="24"/>
          <w:szCs w:val="24"/>
        </w:rPr>
      </w:pPr>
      <w:r w:rsidRPr="00081338">
        <w:rPr>
          <w:rFonts w:ascii="Cambria" w:hAnsi="Cambria" w:cs="cmti12"/>
          <w:i/>
          <w:sz w:val="24"/>
          <w:szCs w:val="24"/>
        </w:rPr>
        <w:t>Economic Perspectives</w:t>
      </w:r>
      <w:r w:rsidRPr="00081338">
        <w:rPr>
          <w:rFonts w:ascii="Cambria" w:hAnsi="Cambria" w:cs="cmr12"/>
          <w:sz w:val="24"/>
          <w:szCs w:val="24"/>
        </w:rPr>
        <w:t>, 21(1): 141-167, 2007.</w:t>
      </w:r>
    </w:p>
    <w:p w14:paraId="2D3172B0" w14:textId="77777777" w:rsidR="00F075A0" w:rsidRPr="00F075A0" w:rsidRDefault="00F075A0" w:rsidP="00F075A0">
      <w:pPr>
        <w:ind w:left="180" w:hanging="180"/>
        <w:rPr>
          <w:sz w:val="24"/>
          <w:szCs w:val="24"/>
        </w:rPr>
      </w:pPr>
      <w:r w:rsidRPr="00DE49E7">
        <w:rPr>
          <w:sz w:val="24"/>
          <w:szCs w:val="24"/>
        </w:rPr>
        <w:t xml:space="preserve">Baye, Michael R., and Richard O. Beil. </w:t>
      </w:r>
      <w:r w:rsidRPr="00DE49E7">
        <w:rPr>
          <w:i/>
          <w:iCs/>
          <w:sz w:val="24"/>
          <w:szCs w:val="24"/>
        </w:rPr>
        <w:t>Managerial economics and business strategy</w:t>
      </w:r>
      <w:r w:rsidRPr="00DE49E7">
        <w:rPr>
          <w:sz w:val="24"/>
          <w:szCs w:val="24"/>
        </w:rPr>
        <w:t>. Irwin/McGraw-Hill, 2000.</w:t>
      </w:r>
    </w:p>
    <w:p w14:paraId="5D099923" w14:textId="77777777" w:rsidR="006A10FF" w:rsidRPr="00081338" w:rsidRDefault="006A10FF" w:rsidP="006A10FF">
      <w:pPr>
        <w:ind w:left="180" w:hanging="180"/>
        <w:rPr>
          <w:rFonts w:ascii="Cambria" w:hAnsi="Cambria"/>
          <w:sz w:val="24"/>
          <w:szCs w:val="24"/>
        </w:rPr>
      </w:pPr>
      <w:r w:rsidRPr="00081338">
        <w:rPr>
          <w:rFonts w:ascii="Cambria" w:hAnsi="Cambria"/>
          <w:sz w:val="24"/>
          <w:szCs w:val="24"/>
        </w:rPr>
        <w:t>Cropper, M. and W. Oates 1992, “Environmental Economics: A Survey,”</w:t>
      </w:r>
      <w:r w:rsidRPr="00081338">
        <w:rPr>
          <w:rFonts w:ascii="Cambria" w:hAnsi="Cambria"/>
          <w:i/>
          <w:sz w:val="24"/>
          <w:szCs w:val="24"/>
        </w:rPr>
        <w:t xml:space="preserve"> Journal of Economic Literature</w:t>
      </w:r>
      <w:r w:rsidRPr="00081338">
        <w:rPr>
          <w:rFonts w:ascii="Cambria" w:hAnsi="Cambria"/>
          <w:sz w:val="24"/>
          <w:szCs w:val="24"/>
        </w:rPr>
        <w:t xml:space="preserve"> 30, 675-740</w:t>
      </w:r>
    </w:p>
    <w:p w14:paraId="5444AD54" w14:textId="77777777" w:rsidR="006A10FF" w:rsidRDefault="006A10FF" w:rsidP="006A10FF">
      <w:pPr>
        <w:pStyle w:val="HTMLPreformatted"/>
        <w:ind w:left="114" w:hanging="114"/>
        <w:rPr>
          <w:rFonts w:ascii="Cambria" w:hAnsi="Cambria"/>
          <w:sz w:val="24"/>
          <w:szCs w:val="24"/>
        </w:rPr>
      </w:pPr>
      <w:r w:rsidRPr="00081338">
        <w:rPr>
          <w:rFonts w:ascii="Cambria" w:hAnsi="Cambria"/>
          <w:sz w:val="24"/>
          <w:szCs w:val="24"/>
        </w:rPr>
        <w:t xml:space="preserve">Dreze, Jacques H, 1995. "Forty Years of Public Economics: A Personal Perspective," </w:t>
      </w:r>
      <w:r w:rsidRPr="00081338">
        <w:rPr>
          <w:rFonts w:ascii="Cambria" w:hAnsi="Cambria"/>
          <w:i/>
          <w:sz w:val="24"/>
          <w:szCs w:val="24"/>
        </w:rPr>
        <w:t>Journal of Economic Perspectives</w:t>
      </w:r>
      <w:r w:rsidRPr="00081338">
        <w:rPr>
          <w:rFonts w:ascii="Cambria" w:hAnsi="Cambria"/>
          <w:sz w:val="24"/>
          <w:szCs w:val="24"/>
        </w:rPr>
        <w:t>, vol. 9(2), pages 111-30, Spring.</w:t>
      </w:r>
    </w:p>
    <w:p w14:paraId="69BA52A5" w14:textId="77777777" w:rsidR="00F075A0" w:rsidRPr="00F075A0" w:rsidRDefault="00F075A0" w:rsidP="00F075A0">
      <w:pPr>
        <w:adjustRightInd w:val="0"/>
        <w:ind w:left="180" w:hanging="180"/>
        <w:rPr>
          <w:sz w:val="24"/>
          <w:szCs w:val="24"/>
        </w:rPr>
      </w:pPr>
      <w:r>
        <w:rPr>
          <w:sz w:val="24"/>
          <w:szCs w:val="24"/>
        </w:rPr>
        <w:t xml:space="preserve">Dunne, T., M.J. Roberts, and L. Samuelson, 1988. “Patterns of Firm Entry and Exit in U.S.Manufacturing Industries.” </w:t>
      </w:r>
      <w:r>
        <w:rPr>
          <w:i/>
          <w:iCs/>
          <w:sz w:val="24"/>
          <w:szCs w:val="24"/>
        </w:rPr>
        <w:t xml:space="preserve">Rand Journal of Economics </w:t>
      </w:r>
      <w:r>
        <w:rPr>
          <w:sz w:val="24"/>
          <w:szCs w:val="24"/>
        </w:rPr>
        <w:t>19: 495-515</w:t>
      </w:r>
    </w:p>
    <w:p w14:paraId="2C0169B2" w14:textId="77777777" w:rsidR="00F075A0" w:rsidRDefault="00F075A0" w:rsidP="00F075A0">
      <w:pPr>
        <w:ind w:left="180" w:hanging="180"/>
        <w:rPr>
          <w:rStyle w:val="Hyperlink"/>
          <w:rFonts w:ascii="Cambria" w:hAnsi="Cambria"/>
          <w:sz w:val="24"/>
          <w:szCs w:val="24"/>
        </w:rPr>
      </w:pPr>
      <w:r w:rsidRPr="00081338">
        <w:rPr>
          <w:rFonts w:ascii="Cambria" w:hAnsi="Cambria"/>
          <w:sz w:val="24"/>
          <w:szCs w:val="24"/>
        </w:rPr>
        <w:t xml:space="preserve">Fudenberg, Drew. (1986). “Noncooperative Game Theory for Industrial Organization: An Introduction and Overview.” UC Berkeley: Department of Economics, UCB. Retrieved from: </w:t>
      </w:r>
      <w:hyperlink r:id="rId15" w:history="1">
        <w:r w:rsidRPr="00081338">
          <w:rPr>
            <w:rStyle w:val="Hyperlink"/>
            <w:rFonts w:ascii="Cambria" w:hAnsi="Cambria"/>
            <w:sz w:val="24"/>
            <w:szCs w:val="24"/>
          </w:rPr>
          <w:t>http://escholarship.org/uc/item/9j39n20f</w:t>
        </w:r>
      </w:hyperlink>
    </w:p>
    <w:p w14:paraId="4D409EC4" w14:textId="77777777" w:rsidR="00F075A0" w:rsidRDefault="00F075A0" w:rsidP="00F075A0">
      <w:pPr>
        <w:tabs>
          <w:tab w:val="left" w:pos="180"/>
        </w:tabs>
        <w:adjustRightInd w:val="0"/>
        <w:ind w:left="180" w:hanging="180"/>
        <w:rPr>
          <w:i/>
          <w:iCs/>
          <w:sz w:val="24"/>
          <w:szCs w:val="24"/>
        </w:rPr>
      </w:pPr>
      <w:r>
        <w:rPr>
          <w:sz w:val="24"/>
          <w:szCs w:val="24"/>
        </w:rPr>
        <w:t xml:space="preserve">Ghemawat, P. 2002. "Competition and Business Strategy in Historical Perspective." </w:t>
      </w:r>
      <w:r>
        <w:rPr>
          <w:i/>
          <w:iCs/>
          <w:sz w:val="24"/>
          <w:szCs w:val="24"/>
        </w:rPr>
        <w:t>The</w:t>
      </w:r>
    </w:p>
    <w:p w14:paraId="43179B85" w14:textId="77777777" w:rsidR="00F075A0" w:rsidRPr="00F075A0" w:rsidRDefault="00F075A0" w:rsidP="00F075A0">
      <w:pPr>
        <w:adjustRightInd w:val="0"/>
        <w:ind w:firstLine="180"/>
        <w:rPr>
          <w:sz w:val="24"/>
          <w:szCs w:val="24"/>
        </w:rPr>
      </w:pPr>
      <w:r>
        <w:rPr>
          <w:i/>
          <w:iCs/>
          <w:sz w:val="24"/>
          <w:szCs w:val="24"/>
        </w:rPr>
        <w:t xml:space="preserve">Business History Review </w:t>
      </w:r>
      <w:r>
        <w:rPr>
          <w:sz w:val="24"/>
          <w:szCs w:val="24"/>
        </w:rPr>
        <w:t>76:37-74</w:t>
      </w:r>
    </w:p>
    <w:p w14:paraId="7BB620BE" w14:textId="77777777" w:rsidR="006A10FF" w:rsidRPr="00F075A0" w:rsidRDefault="00F075A0" w:rsidP="00F075A0">
      <w:pPr>
        <w:adjustRightInd w:val="0"/>
        <w:ind w:left="180" w:hanging="180"/>
        <w:rPr>
          <w:sz w:val="24"/>
          <w:szCs w:val="24"/>
        </w:rPr>
      </w:pPr>
      <w:r>
        <w:rPr>
          <w:sz w:val="24"/>
          <w:szCs w:val="24"/>
        </w:rPr>
        <w:t xml:space="preserve">Hall, R. 1988. "The Relation between Price and Marginal Cost in U.S. Industry." </w:t>
      </w:r>
      <w:r>
        <w:rPr>
          <w:i/>
          <w:iCs/>
          <w:sz w:val="24"/>
          <w:szCs w:val="24"/>
        </w:rPr>
        <w:t xml:space="preserve">Journal of Political Economy </w:t>
      </w:r>
      <w:r>
        <w:rPr>
          <w:sz w:val="24"/>
          <w:szCs w:val="24"/>
        </w:rPr>
        <w:t>96: 921-47.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6A10FF" w:rsidRPr="00DE49E7" w14:paraId="689D7B02" w14:textId="77777777" w:rsidTr="00587D78">
        <w:trPr>
          <w:tblCellSpacing w:w="15" w:type="dxa"/>
        </w:trPr>
        <w:tc>
          <w:tcPr>
            <w:tcW w:w="0" w:type="auto"/>
            <w:vAlign w:val="center"/>
            <w:hideMark/>
          </w:tcPr>
          <w:p w14:paraId="15131AA7" w14:textId="77777777" w:rsidR="006A10FF" w:rsidRPr="00DE49E7" w:rsidRDefault="006A10FF" w:rsidP="00587D78">
            <w:pPr>
              <w:rPr>
                <w:sz w:val="24"/>
                <w:szCs w:val="24"/>
              </w:rPr>
            </w:pPr>
          </w:p>
        </w:tc>
        <w:tc>
          <w:tcPr>
            <w:tcW w:w="0" w:type="auto"/>
            <w:vAlign w:val="center"/>
            <w:hideMark/>
          </w:tcPr>
          <w:p w14:paraId="18F23570" w14:textId="77777777" w:rsidR="006A10FF" w:rsidRDefault="006A10FF" w:rsidP="00587D78">
            <w:pPr>
              <w:rPr>
                <w:sz w:val="24"/>
                <w:szCs w:val="24"/>
              </w:rPr>
            </w:pPr>
            <w:r w:rsidRPr="00DE49E7">
              <w:rPr>
                <w:sz w:val="24"/>
                <w:szCs w:val="24"/>
              </w:rPr>
              <w:t xml:space="preserve">Henderson, Vern, and Jacques-François Thisse, eds. </w:t>
            </w:r>
            <w:r w:rsidRPr="00DE49E7">
              <w:rPr>
                <w:i/>
                <w:iCs/>
                <w:sz w:val="24"/>
                <w:szCs w:val="24"/>
              </w:rPr>
              <w:t>Handbook of Regional and Urban Economics: Cities and Geography</w:t>
            </w:r>
            <w:r w:rsidRPr="00DE49E7">
              <w:rPr>
                <w:sz w:val="24"/>
                <w:szCs w:val="24"/>
              </w:rPr>
              <w:t>. Vol. 4. North Holland, 2004.</w:t>
            </w:r>
          </w:p>
          <w:p w14:paraId="1EF8C914" w14:textId="77777777" w:rsidR="006A10FF" w:rsidRDefault="006A10FF" w:rsidP="006A10FF">
            <w:pPr>
              <w:ind w:left="180" w:hanging="180"/>
              <w:rPr>
                <w:sz w:val="24"/>
                <w:szCs w:val="24"/>
              </w:rPr>
            </w:pPr>
            <w:r w:rsidRPr="0080706A">
              <w:rPr>
                <w:sz w:val="24"/>
                <w:szCs w:val="24"/>
              </w:rPr>
              <w:t xml:space="preserve">Laffont, Jean-Jacques. "Public economics yesterday, today and tomorrow." </w:t>
            </w:r>
            <w:r w:rsidRPr="0080706A">
              <w:rPr>
                <w:i/>
                <w:iCs/>
                <w:sz w:val="24"/>
                <w:szCs w:val="24"/>
              </w:rPr>
              <w:t>Journal of Public Economics</w:t>
            </w:r>
            <w:r w:rsidRPr="0080706A">
              <w:rPr>
                <w:sz w:val="24"/>
                <w:szCs w:val="24"/>
              </w:rPr>
              <w:t xml:space="preserve"> 86, no. 3 (2002): 327-334.</w:t>
            </w:r>
          </w:p>
          <w:p w14:paraId="4946D15E" w14:textId="77777777" w:rsidR="006A10FF" w:rsidRDefault="006A10FF" w:rsidP="006A10FF">
            <w:pPr>
              <w:ind w:left="114" w:hanging="114"/>
              <w:rPr>
                <w:sz w:val="24"/>
                <w:szCs w:val="24"/>
              </w:rPr>
            </w:pPr>
            <w:r w:rsidRPr="0080706A">
              <w:rPr>
                <w:sz w:val="24"/>
                <w:szCs w:val="24"/>
              </w:rPr>
              <w:t>Layard, Richard. "Happiness and public policy</w:t>
            </w:r>
            <w:r>
              <w:rPr>
                <w:sz w:val="24"/>
                <w:szCs w:val="24"/>
              </w:rPr>
              <w:t>: a challenge to the profession</w:t>
            </w:r>
            <w:r w:rsidRPr="0080706A">
              <w:rPr>
                <w:sz w:val="24"/>
                <w:szCs w:val="24"/>
              </w:rPr>
              <w:t xml:space="preserve">." </w:t>
            </w:r>
            <w:r w:rsidRPr="0080706A">
              <w:rPr>
                <w:i/>
                <w:iCs/>
                <w:sz w:val="24"/>
                <w:szCs w:val="24"/>
              </w:rPr>
              <w:t>The Economic Journal</w:t>
            </w:r>
            <w:r w:rsidRPr="0080706A">
              <w:rPr>
                <w:sz w:val="24"/>
                <w:szCs w:val="24"/>
              </w:rPr>
              <w:t xml:space="preserve"> 116, no. 510 (2006): C24-C33.</w:t>
            </w:r>
          </w:p>
          <w:p w14:paraId="3CDAD977" w14:textId="77777777" w:rsidR="006A10FF" w:rsidRPr="00DE49E7" w:rsidRDefault="006A10FF" w:rsidP="006A10FF">
            <w:pPr>
              <w:tabs>
                <w:tab w:val="left" w:pos="90"/>
              </w:tabs>
              <w:ind w:left="180" w:hanging="180"/>
              <w:rPr>
                <w:sz w:val="24"/>
                <w:szCs w:val="24"/>
              </w:rPr>
            </w:pPr>
            <w:r w:rsidRPr="00DE49E7">
              <w:rPr>
                <w:sz w:val="24"/>
                <w:szCs w:val="24"/>
              </w:rPr>
              <w:t xml:space="preserve">Leamer, Edward E., and James Levinsohn. "International trade theory: the evidence." </w:t>
            </w:r>
            <w:r w:rsidRPr="00DE49E7">
              <w:rPr>
                <w:i/>
                <w:iCs/>
                <w:sz w:val="24"/>
                <w:szCs w:val="24"/>
              </w:rPr>
              <w:t>Handbook of international economics</w:t>
            </w:r>
            <w:r w:rsidRPr="00DE49E7">
              <w:rPr>
                <w:sz w:val="24"/>
                <w:szCs w:val="24"/>
              </w:rPr>
              <w:t xml:space="preserve"> 3 (1995): 1339-1394.</w:t>
            </w:r>
          </w:p>
          <w:p w14:paraId="32D58DA9" w14:textId="77777777" w:rsidR="00F075A0" w:rsidRDefault="00F075A0" w:rsidP="00F075A0">
            <w:pPr>
              <w:adjustRightInd w:val="0"/>
              <w:ind w:left="180" w:hanging="180"/>
              <w:rPr>
                <w:i/>
                <w:iCs/>
                <w:sz w:val="24"/>
                <w:szCs w:val="24"/>
              </w:rPr>
            </w:pPr>
            <w:r>
              <w:rPr>
                <w:sz w:val="24"/>
                <w:szCs w:val="24"/>
              </w:rPr>
              <w:t xml:space="preserve">McGahan, A.M. 1999. “The Performance of US Corporations: 1981-1994.” </w:t>
            </w:r>
            <w:r>
              <w:rPr>
                <w:i/>
                <w:iCs/>
                <w:sz w:val="24"/>
                <w:szCs w:val="24"/>
              </w:rPr>
              <w:t>Journal of</w:t>
            </w:r>
          </w:p>
          <w:p w14:paraId="45A867A8" w14:textId="77777777" w:rsidR="006A10FF" w:rsidRPr="00DE49E7" w:rsidRDefault="00F075A0" w:rsidP="00F075A0">
            <w:pPr>
              <w:ind w:left="180"/>
              <w:rPr>
                <w:sz w:val="24"/>
                <w:szCs w:val="24"/>
              </w:rPr>
            </w:pPr>
            <w:r>
              <w:rPr>
                <w:i/>
                <w:iCs/>
                <w:sz w:val="24"/>
                <w:szCs w:val="24"/>
              </w:rPr>
              <w:t xml:space="preserve">Industrial Economics </w:t>
            </w:r>
            <w:r>
              <w:rPr>
                <w:sz w:val="24"/>
                <w:szCs w:val="24"/>
              </w:rPr>
              <w:t>47: 373-98</w:t>
            </w:r>
          </w:p>
        </w:tc>
      </w:tr>
    </w:tbl>
    <w:p w14:paraId="7C84F9E7" w14:textId="77777777" w:rsidR="006A10FF" w:rsidRDefault="006A10FF" w:rsidP="006A10FF">
      <w:pPr>
        <w:ind w:left="180" w:hanging="180"/>
        <w:rPr>
          <w:rFonts w:ascii="Cambria" w:hAnsi="Cambria"/>
          <w:sz w:val="24"/>
          <w:szCs w:val="24"/>
        </w:rPr>
      </w:pPr>
      <w:r w:rsidRPr="00081338">
        <w:rPr>
          <w:rFonts w:ascii="Cambria" w:hAnsi="Cambria"/>
          <w:sz w:val="24"/>
          <w:szCs w:val="24"/>
        </w:rPr>
        <w:t xml:space="preserve">Nijkamp, Peter. "The theoretical and methodological toolbox of urban economics: from and towards where?." </w:t>
      </w:r>
      <w:r w:rsidRPr="00081338">
        <w:rPr>
          <w:rFonts w:ascii="Cambria" w:hAnsi="Cambria"/>
          <w:i/>
          <w:iCs/>
          <w:sz w:val="24"/>
          <w:szCs w:val="24"/>
        </w:rPr>
        <w:t>Contributions to Economic Analysis</w:t>
      </w:r>
      <w:r w:rsidRPr="00081338">
        <w:rPr>
          <w:rFonts w:ascii="Cambria" w:hAnsi="Cambria"/>
          <w:sz w:val="24"/>
          <w:szCs w:val="24"/>
        </w:rPr>
        <w:t xml:space="preserve"> 266 (2008): 1-27</w:t>
      </w:r>
    </w:p>
    <w:p w14:paraId="14740EA1" w14:textId="77777777" w:rsidR="006A10FF" w:rsidRDefault="006A10FF" w:rsidP="006A10FF">
      <w:pPr>
        <w:ind w:left="180" w:hanging="180"/>
        <w:rPr>
          <w:rFonts w:ascii="Cambria" w:hAnsi="Cambria"/>
          <w:sz w:val="24"/>
          <w:szCs w:val="24"/>
        </w:rPr>
      </w:pPr>
      <w:r w:rsidRPr="00081338">
        <w:rPr>
          <w:rFonts w:ascii="Cambria" w:hAnsi="Cambria"/>
          <w:sz w:val="24"/>
          <w:szCs w:val="24"/>
        </w:rPr>
        <w:t xml:space="preserve">Ostrom, E., 2000, “Collective Action and the Evolution of Social Norms,” </w:t>
      </w:r>
      <w:r w:rsidRPr="00081338">
        <w:rPr>
          <w:rFonts w:ascii="Cambria" w:hAnsi="Cambria"/>
          <w:i/>
          <w:sz w:val="24"/>
          <w:szCs w:val="24"/>
        </w:rPr>
        <w:t xml:space="preserve">Journal of Economic Perspectives, </w:t>
      </w:r>
      <w:r w:rsidRPr="00081338">
        <w:rPr>
          <w:rFonts w:ascii="Cambria" w:hAnsi="Cambria"/>
          <w:sz w:val="24"/>
          <w:szCs w:val="24"/>
        </w:rPr>
        <w:t>14(3): 137-158</w:t>
      </w:r>
    </w:p>
    <w:p w14:paraId="4361E5C5" w14:textId="77777777" w:rsidR="00F075A0" w:rsidRPr="00F075A0" w:rsidRDefault="00F075A0" w:rsidP="00F075A0">
      <w:pPr>
        <w:adjustRightInd w:val="0"/>
        <w:ind w:left="180" w:hanging="180"/>
        <w:rPr>
          <w:sz w:val="24"/>
          <w:szCs w:val="24"/>
        </w:rPr>
      </w:pPr>
      <w:r>
        <w:rPr>
          <w:sz w:val="24"/>
          <w:szCs w:val="24"/>
        </w:rPr>
        <w:t xml:space="preserve">Schmalensee, R. 1988. "Industrial Economics: An Overview." </w:t>
      </w:r>
      <w:r w:rsidRPr="006D779F">
        <w:rPr>
          <w:i/>
          <w:sz w:val="24"/>
          <w:szCs w:val="24"/>
        </w:rPr>
        <w:t xml:space="preserve">The </w:t>
      </w:r>
      <w:r>
        <w:rPr>
          <w:i/>
          <w:iCs/>
          <w:sz w:val="24"/>
          <w:szCs w:val="24"/>
        </w:rPr>
        <w:t xml:space="preserve">Economic Journal </w:t>
      </w:r>
      <w:r>
        <w:rPr>
          <w:sz w:val="24"/>
          <w:szCs w:val="24"/>
        </w:rPr>
        <w:t>98: 643-81.</w:t>
      </w:r>
    </w:p>
    <w:p w14:paraId="1DB881A6" w14:textId="77777777" w:rsidR="00F075A0" w:rsidRPr="00F075A0" w:rsidRDefault="00F075A0" w:rsidP="00F07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rPr>
          <w:rFonts w:ascii="Cambria" w:hAnsi="Cambria" w:cs="Courier New"/>
          <w:sz w:val="24"/>
          <w:szCs w:val="24"/>
        </w:rPr>
      </w:pPr>
      <w:r w:rsidRPr="00081338">
        <w:rPr>
          <w:rFonts w:ascii="Cambria" w:hAnsi="Cambria" w:cs="Courier New"/>
          <w:sz w:val="24"/>
          <w:szCs w:val="24"/>
        </w:rPr>
        <w:t xml:space="preserve">Subhadip Roy, 2005. "Game Theory: An Overview," </w:t>
      </w:r>
      <w:r w:rsidRPr="00081338">
        <w:rPr>
          <w:rFonts w:ascii="Cambria" w:hAnsi="Cambria" w:cs="Courier New"/>
          <w:i/>
          <w:sz w:val="24"/>
          <w:szCs w:val="24"/>
        </w:rPr>
        <w:t>The IUP Journal of Managerial Economics</w:t>
      </w:r>
      <w:r w:rsidRPr="00081338">
        <w:rPr>
          <w:rFonts w:ascii="Cambria" w:hAnsi="Cambria" w:cs="Courier New"/>
          <w:sz w:val="24"/>
          <w:szCs w:val="24"/>
        </w:rPr>
        <w:t>, IUP Publications, vol. 0(4), pages 46-53, November.</w:t>
      </w:r>
    </w:p>
    <w:p w14:paraId="4A5270EE" w14:textId="77777777" w:rsidR="006A10FF" w:rsidRPr="00F075A0" w:rsidRDefault="006A10FF" w:rsidP="00F075A0">
      <w:pPr>
        <w:ind w:left="180" w:hanging="180"/>
        <w:rPr>
          <w:rFonts w:ascii="Cambria" w:hAnsi="Cambria"/>
          <w:sz w:val="24"/>
          <w:szCs w:val="24"/>
        </w:rPr>
      </w:pPr>
      <w:r w:rsidRPr="00081338">
        <w:rPr>
          <w:rFonts w:ascii="Cambria" w:hAnsi="Cambria"/>
          <w:sz w:val="24"/>
          <w:szCs w:val="24"/>
        </w:rPr>
        <w:t xml:space="preserve">Winters, L. A. (2004), “Trade Liberalisation and Economic Performance: An Overview.” </w:t>
      </w:r>
      <w:r w:rsidRPr="00081338">
        <w:rPr>
          <w:rFonts w:ascii="Cambria" w:hAnsi="Cambria"/>
          <w:i/>
          <w:sz w:val="24"/>
          <w:szCs w:val="24"/>
        </w:rPr>
        <w:t>The Economic Journal</w:t>
      </w:r>
      <w:r w:rsidRPr="00081338">
        <w:rPr>
          <w:rFonts w:ascii="Cambria" w:hAnsi="Cambria"/>
          <w:sz w:val="24"/>
          <w:szCs w:val="24"/>
        </w:rPr>
        <w:t xml:space="preserve">, 114: F4–F21.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8"/>
      </w:tblGrid>
      <w:tr w:rsidR="006A10FF" w:rsidRPr="00DE49E7" w14:paraId="779795AF" w14:textId="77777777" w:rsidTr="00587D78">
        <w:trPr>
          <w:tblCellSpacing w:w="15" w:type="dxa"/>
        </w:trPr>
        <w:tc>
          <w:tcPr>
            <w:tcW w:w="0" w:type="auto"/>
            <w:vAlign w:val="center"/>
            <w:hideMark/>
          </w:tcPr>
          <w:p w14:paraId="57C33A11" w14:textId="77777777" w:rsidR="006A10FF" w:rsidRPr="00DE49E7" w:rsidRDefault="006A10FF" w:rsidP="00587D78">
            <w:pPr>
              <w:rPr>
                <w:sz w:val="24"/>
                <w:szCs w:val="24"/>
              </w:rPr>
            </w:pPr>
            <w:r w:rsidRPr="00DE49E7">
              <w:rPr>
                <w:sz w:val="24"/>
                <w:szCs w:val="24"/>
              </w:rPr>
              <w:t xml:space="preserve">Zweifel, Peter, Friedrich Breyer, and Mathias Kifmann. </w:t>
            </w:r>
            <w:r w:rsidRPr="00DE49E7">
              <w:rPr>
                <w:i/>
                <w:iCs/>
                <w:sz w:val="24"/>
                <w:szCs w:val="24"/>
              </w:rPr>
              <w:t>Health economics</w:t>
            </w:r>
            <w:r w:rsidRPr="00DE49E7">
              <w:rPr>
                <w:sz w:val="24"/>
                <w:szCs w:val="24"/>
              </w:rPr>
              <w:t>. Springer, 2009.</w:t>
            </w:r>
          </w:p>
        </w:tc>
      </w:tr>
    </w:tbl>
    <w:p w14:paraId="0D564FEA" w14:textId="77777777" w:rsidR="006A10FF" w:rsidRPr="0080706A" w:rsidRDefault="006A10FF" w:rsidP="00F075A0">
      <w:pPr>
        <w:rPr>
          <w:sz w:val="24"/>
          <w:szCs w:val="24"/>
        </w:rPr>
      </w:pPr>
    </w:p>
    <w:sectPr w:rsidR="006A10FF" w:rsidRPr="0080706A">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FEC8A" w14:textId="77777777" w:rsidR="00BB2C84" w:rsidRDefault="00BB2C84">
      <w:r>
        <w:separator/>
      </w:r>
    </w:p>
  </w:endnote>
  <w:endnote w:type="continuationSeparator" w:id="0">
    <w:p w14:paraId="4CD4770F" w14:textId="77777777" w:rsidR="00BB2C84" w:rsidRDefault="00BB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mr12">
    <w:charset w:val="00"/>
    <w:family w:val="swiss"/>
    <w:pitch w:val="variable"/>
    <w:sig w:usb0="00000003" w:usb1="00000000" w:usb2="00000000" w:usb3="00000000" w:csb0="00000001" w:csb1="00000000"/>
  </w:font>
  <w:font w:name="cmti12">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1AB6" w14:textId="77777777" w:rsidR="00587D78" w:rsidRDefault="00587D78">
    <w:pPr>
      <w:pStyle w:val="Footer"/>
      <w:framePr w:wrap="auto" w:vAnchor="text" w:hAnchor="margin" w:xAlign="center" w:y="1"/>
      <w:rPr>
        <w:rStyle w:val="PageNumber"/>
      </w:rPr>
    </w:pPr>
  </w:p>
  <w:p w14:paraId="0EA471E4" w14:textId="77777777" w:rsidR="00587D78" w:rsidRDefault="00587D78">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2D4934">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D4934">
      <w:rPr>
        <w:rStyle w:val="PageNumber"/>
        <w:noProof/>
        <w:sz w:val="16"/>
      </w:rPr>
      <w:t>14</w:t>
    </w:r>
    <w:r>
      <w:rPr>
        <w:rStyle w:val="PageNumber"/>
        <w:sz w:val="16"/>
      </w:rPr>
      <w:fldChar w:fldCharType="end"/>
    </w:r>
    <w:r>
      <w:rPr>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FE09" w14:textId="77777777" w:rsidR="00587D78" w:rsidRDefault="00587D78">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C46699" w14:textId="77777777" w:rsidR="00587D78" w:rsidRDefault="00587D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88DE" w14:textId="77777777" w:rsidR="00BB2C84" w:rsidRDefault="00BB2C84">
      <w:r>
        <w:separator/>
      </w:r>
    </w:p>
  </w:footnote>
  <w:footnote w:type="continuationSeparator" w:id="0">
    <w:p w14:paraId="3420DFDE" w14:textId="77777777" w:rsidR="00BB2C84" w:rsidRDefault="00BB2C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2D5D176B"/>
    <w:multiLevelType w:val="hybridMultilevel"/>
    <w:tmpl w:val="96E4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C7A70A5"/>
    <w:multiLevelType w:val="hybridMultilevel"/>
    <w:tmpl w:val="73AE59BA"/>
    <w:lvl w:ilvl="0" w:tplc="724899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8"/>
  </w:num>
  <w:num w:numId="4">
    <w:abstractNumId w:val="3"/>
  </w:num>
  <w:num w:numId="5">
    <w:abstractNumId w:val="5"/>
  </w:num>
  <w:num w:numId="6">
    <w:abstractNumId w:val="11"/>
  </w:num>
  <w:num w:numId="7">
    <w:abstractNumId w:val="1"/>
  </w:num>
  <w:num w:numId="8">
    <w:abstractNumId w:val="2"/>
  </w:num>
  <w:num w:numId="9">
    <w:abstractNumId w:val="6"/>
  </w:num>
  <w:num w:numId="10">
    <w:abstractNumId w:val="9"/>
  </w:num>
  <w:num w:numId="11">
    <w:abstractNumId w:val="4"/>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81338"/>
    <w:rsid w:val="00097988"/>
    <w:rsid w:val="000B45CC"/>
    <w:rsid w:val="000B68C2"/>
    <w:rsid w:val="00107FAA"/>
    <w:rsid w:val="001C4515"/>
    <w:rsid w:val="002147EC"/>
    <w:rsid w:val="002D4934"/>
    <w:rsid w:val="002E449C"/>
    <w:rsid w:val="002E45D0"/>
    <w:rsid w:val="00301369"/>
    <w:rsid w:val="00382F18"/>
    <w:rsid w:val="004165D3"/>
    <w:rsid w:val="004370F6"/>
    <w:rsid w:val="004A2CA5"/>
    <w:rsid w:val="004E799C"/>
    <w:rsid w:val="00512C2C"/>
    <w:rsid w:val="005151C8"/>
    <w:rsid w:val="0054301E"/>
    <w:rsid w:val="005533E8"/>
    <w:rsid w:val="00587D78"/>
    <w:rsid w:val="00637711"/>
    <w:rsid w:val="006A10FF"/>
    <w:rsid w:val="006C0114"/>
    <w:rsid w:val="006C5992"/>
    <w:rsid w:val="006D0106"/>
    <w:rsid w:val="006D3E7F"/>
    <w:rsid w:val="006D6DF7"/>
    <w:rsid w:val="0077527E"/>
    <w:rsid w:val="007E3469"/>
    <w:rsid w:val="00803057"/>
    <w:rsid w:val="00830E6D"/>
    <w:rsid w:val="008378F9"/>
    <w:rsid w:val="00850E27"/>
    <w:rsid w:val="00870188"/>
    <w:rsid w:val="00877D09"/>
    <w:rsid w:val="008B7668"/>
    <w:rsid w:val="008C1EC5"/>
    <w:rsid w:val="008F5F20"/>
    <w:rsid w:val="0090570E"/>
    <w:rsid w:val="00923AAB"/>
    <w:rsid w:val="009E6142"/>
    <w:rsid w:val="00A22C02"/>
    <w:rsid w:val="00A44EDC"/>
    <w:rsid w:val="00AD3E92"/>
    <w:rsid w:val="00B70DB5"/>
    <w:rsid w:val="00B823D4"/>
    <w:rsid w:val="00B865CB"/>
    <w:rsid w:val="00BB2C84"/>
    <w:rsid w:val="00BD323A"/>
    <w:rsid w:val="00BE05A2"/>
    <w:rsid w:val="00C3073E"/>
    <w:rsid w:val="00C91B67"/>
    <w:rsid w:val="00CC54EA"/>
    <w:rsid w:val="00D16EF4"/>
    <w:rsid w:val="00D741F2"/>
    <w:rsid w:val="00D823FA"/>
    <w:rsid w:val="00D86DF8"/>
    <w:rsid w:val="00D90C94"/>
    <w:rsid w:val="00D959C0"/>
    <w:rsid w:val="00DA77C2"/>
    <w:rsid w:val="00DB3E95"/>
    <w:rsid w:val="00E175ED"/>
    <w:rsid w:val="00E2167E"/>
    <w:rsid w:val="00E743A6"/>
    <w:rsid w:val="00EA3FBB"/>
    <w:rsid w:val="00EA6757"/>
    <w:rsid w:val="00EB13F2"/>
    <w:rsid w:val="00EC60F8"/>
    <w:rsid w:val="00F06ED9"/>
    <w:rsid w:val="00F075A0"/>
    <w:rsid w:val="00F17624"/>
    <w:rsid w:val="00F76B6B"/>
    <w:rsid w:val="00F81DC8"/>
    <w:rsid w:val="00FD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C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iPriority w:val="9"/>
    <w:unhideWhenUsed/>
    <w:qFormat/>
    <w:rsid w:val="0054301E"/>
    <w:pPr>
      <w:keepNext/>
      <w:keepLines/>
      <w:autoSpaceDE/>
      <w:autoSpaceDN/>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DA77C2"/>
    <w:pPr>
      <w:autoSpaceDE/>
      <w:autoSpaceDN/>
      <w:spacing w:after="200" w:line="276" w:lineRule="auto"/>
      <w:ind w:left="720"/>
      <w:contextualSpacing/>
    </w:pPr>
    <w:rPr>
      <w:rFonts w:ascii="Calibri" w:hAnsi="Calibri"/>
      <w:sz w:val="22"/>
      <w:szCs w:val="22"/>
    </w:rPr>
  </w:style>
  <w:style w:type="paragraph" w:styleId="NormalWeb">
    <w:name w:val="Normal (Web)"/>
    <w:basedOn w:val="Normal"/>
    <w:rsid w:val="00081338"/>
    <w:pPr>
      <w:autoSpaceDE/>
      <w:autoSpaceDN/>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08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81338"/>
    <w:rPr>
      <w:rFonts w:ascii="Courier New" w:hAnsi="Courier New" w:cs="Courier New"/>
    </w:rPr>
  </w:style>
  <w:style w:type="character" w:styleId="HTMLCite">
    <w:name w:val="HTML Cite"/>
    <w:uiPriority w:val="99"/>
    <w:unhideWhenUsed/>
    <w:rsid w:val="00081338"/>
    <w:rPr>
      <w:i/>
      <w:iCs/>
    </w:rPr>
  </w:style>
  <w:style w:type="character" w:customStyle="1" w:styleId="Heading3Char">
    <w:name w:val="Heading 3 Char"/>
    <w:link w:val="Heading3"/>
    <w:uiPriority w:val="9"/>
    <w:rsid w:val="0054301E"/>
    <w:rPr>
      <w:rFonts w:ascii="Cambria" w:hAnsi="Cambria"/>
      <w:b/>
      <w:bCs/>
      <w:color w:val="4F81B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iPriority w:val="9"/>
    <w:unhideWhenUsed/>
    <w:qFormat/>
    <w:rsid w:val="0054301E"/>
    <w:pPr>
      <w:keepNext/>
      <w:keepLines/>
      <w:autoSpaceDE/>
      <w:autoSpaceDN/>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DA77C2"/>
    <w:pPr>
      <w:autoSpaceDE/>
      <w:autoSpaceDN/>
      <w:spacing w:after="200" w:line="276" w:lineRule="auto"/>
      <w:ind w:left="720"/>
      <w:contextualSpacing/>
    </w:pPr>
    <w:rPr>
      <w:rFonts w:ascii="Calibri" w:hAnsi="Calibri"/>
      <w:sz w:val="22"/>
      <w:szCs w:val="22"/>
    </w:rPr>
  </w:style>
  <w:style w:type="paragraph" w:styleId="NormalWeb">
    <w:name w:val="Normal (Web)"/>
    <w:basedOn w:val="Normal"/>
    <w:rsid w:val="00081338"/>
    <w:pPr>
      <w:autoSpaceDE/>
      <w:autoSpaceDN/>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08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81338"/>
    <w:rPr>
      <w:rFonts w:ascii="Courier New" w:hAnsi="Courier New" w:cs="Courier New"/>
    </w:rPr>
  </w:style>
  <w:style w:type="character" w:styleId="HTMLCite">
    <w:name w:val="HTML Cite"/>
    <w:uiPriority w:val="99"/>
    <w:unhideWhenUsed/>
    <w:rsid w:val="00081338"/>
    <w:rPr>
      <w:i/>
      <w:iCs/>
    </w:rPr>
  </w:style>
  <w:style w:type="character" w:customStyle="1" w:styleId="Heading3Char">
    <w:name w:val="Heading 3 Char"/>
    <w:link w:val="Heading3"/>
    <w:uiPriority w:val="9"/>
    <w:rsid w:val="0054301E"/>
    <w:rPr>
      <w:rFonts w:ascii="Cambria" w:hAnsi="Cambria"/>
      <w:b/>
      <w:b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530068754">
      <w:bodyDiv w:val="1"/>
      <w:marLeft w:val="0"/>
      <w:marRight w:val="0"/>
      <w:marTop w:val="0"/>
      <w:marBottom w:val="0"/>
      <w:divBdr>
        <w:top w:val="none" w:sz="0" w:space="0" w:color="auto"/>
        <w:left w:val="none" w:sz="0" w:space="0" w:color="auto"/>
        <w:bottom w:val="none" w:sz="0" w:space="0" w:color="auto"/>
        <w:right w:val="none" w:sz="0" w:space="0" w:color="auto"/>
      </w:divBdr>
    </w:div>
    <w:div w:id="15161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aff.uww.edu/UCC/Curriculum_Handbook_09/Procedures_form3.docx" TargetMode="External"/><Relationship Id="rId12" Type="http://schemas.openxmlformats.org/officeDocument/2006/relationships/hyperlink" Target="http://www.uww.edu/acadaff/UCC/Mandatory_Info_Course_Syllabi.docx" TargetMode="External"/><Relationship Id="rId13" Type="http://schemas.openxmlformats.org/officeDocument/2006/relationships/hyperlink" Target="http://www.wheatoncollege.edu/StudentLife/honorCode/" TargetMode="External"/><Relationship Id="rId14" Type="http://schemas.openxmlformats.org/officeDocument/2006/relationships/hyperlink" Target="http://escholarship.org/uc/item/9j39n20f" TargetMode="External"/><Relationship Id="rId15" Type="http://schemas.openxmlformats.org/officeDocument/2006/relationships/hyperlink" Target="http://escholarship.org/uc/item/9j39n20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4299</Words>
  <Characters>24510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28752</CharactersWithSpaces>
  <SharedDoc>false</SharedDoc>
  <HLinks>
    <vt:vector size="30" baseType="variant">
      <vt:variant>
        <vt:i4>851979</vt:i4>
      </vt:variant>
      <vt:variant>
        <vt:i4>114</vt:i4>
      </vt:variant>
      <vt:variant>
        <vt:i4>0</vt:i4>
      </vt:variant>
      <vt:variant>
        <vt:i4>5</vt:i4>
      </vt:variant>
      <vt:variant>
        <vt:lpwstr>http://escholarship.org/uc/item/9j39n20f</vt:lpwstr>
      </vt:variant>
      <vt:variant>
        <vt:lpwstr/>
      </vt:variant>
      <vt:variant>
        <vt:i4>851979</vt:i4>
      </vt:variant>
      <vt:variant>
        <vt:i4>111</vt:i4>
      </vt:variant>
      <vt:variant>
        <vt:i4>0</vt:i4>
      </vt:variant>
      <vt:variant>
        <vt:i4>5</vt:i4>
      </vt:variant>
      <vt:variant>
        <vt:lpwstr>http://escholarship.org/uc/item/9j39n20f</vt:lpwstr>
      </vt:variant>
      <vt:variant>
        <vt:lpwstr/>
      </vt:variant>
      <vt:variant>
        <vt:i4>5308492</vt:i4>
      </vt:variant>
      <vt:variant>
        <vt:i4>108</vt:i4>
      </vt:variant>
      <vt:variant>
        <vt:i4>0</vt:i4>
      </vt:variant>
      <vt:variant>
        <vt:i4>5</vt:i4>
      </vt:variant>
      <vt:variant>
        <vt:lpwstr>http://www.wheatoncollege.edu/StudentLife/honorCode/</vt:lpwstr>
      </vt:variant>
      <vt:variant>
        <vt:lpwstr/>
      </vt:variant>
      <vt:variant>
        <vt:i4>6553617</vt:i4>
      </vt:variant>
      <vt:variant>
        <vt:i4>105</vt:i4>
      </vt:variant>
      <vt:variant>
        <vt:i4>0</vt:i4>
      </vt:variant>
      <vt:variant>
        <vt:i4>5</vt:i4>
      </vt:variant>
      <vt:variant>
        <vt:lpwstr>http://www.uww.edu/acadaff/UCC/Mandatory_Info_Course_Syllabi.docx</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John Chenoweth</cp:lastModifiedBy>
  <cp:revision>4</cp:revision>
  <cp:lastPrinted>2013-01-12T02:04:00Z</cp:lastPrinted>
  <dcterms:created xsi:type="dcterms:W3CDTF">2013-01-12T15:08:00Z</dcterms:created>
  <dcterms:modified xsi:type="dcterms:W3CDTF">2013-04-02T14:23:00Z</dcterms:modified>
</cp:coreProperties>
</file>