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EA3A19">
        <w:rPr>
          <w:sz w:val="22"/>
        </w:rPr>
      </w:r>
      <w:r w:rsidR="00EA3A19">
        <w:rPr>
          <w:sz w:val="22"/>
        </w:rPr>
        <w:fldChar w:fldCharType="separate"/>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HELEAD 730</w:t>
      </w:r>
      <w:r w:rsidR="000650D1">
        <w:rPr>
          <w:b/>
          <w:bCs/>
          <w:noProof/>
          <w:sz w:val="22"/>
          <w:szCs w:val="24"/>
        </w:rPr>
        <w:t xml:space="preserve"> </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FE0562">
        <w:rPr>
          <w:sz w:val="22"/>
          <w:szCs w:val="24"/>
        </w:rPr>
        <w:t>NCAA Governance and Compliance</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FE0562">
        <w:rPr>
          <w:noProof/>
          <w:sz w:val="22"/>
          <w:szCs w:val="24"/>
        </w:rPr>
        <w:t>NCAA Gov&amp;Compliance</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0959D4">
        <w:rPr>
          <w:sz w:val="22"/>
          <w:szCs w:val="24"/>
        </w:rPr>
        <w:t>Dr. Kristina Navarro</w:t>
      </w:r>
      <w:r w:rsidR="008F626B">
        <w:rPr>
          <w:sz w:val="22"/>
          <w:szCs w:val="24"/>
        </w:rPr>
        <w:t xml:space="preserve">    </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8F626B">
        <w:rPr>
          <w:noProof/>
          <w:sz w:val="22"/>
          <w:szCs w:val="24"/>
        </w:rPr>
        <w:t xml:space="preserve">HPERC </w:t>
      </w:r>
      <w:r w:rsidR="00FE0562">
        <w:rPr>
          <w:noProof/>
          <w:sz w:val="22"/>
          <w:szCs w:val="24"/>
        </w:rPr>
        <w:t>/C&amp;I</w:t>
      </w:r>
      <w:r w:rsidR="008F626B">
        <w:rPr>
          <w:noProof/>
          <w:sz w:val="22"/>
          <w:szCs w:val="24"/>
        </w:rPr>
        <w:t xml:space="preserve">                    </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EA3A19">
        <w:rPr>
          <w:sz w:val="22"/>
        </w:rPr>
      </w:r>
      <w:r w:rsidR="00EA3A19">
        <w:rPr>
          <w:sz w:val="22"/>
        </w:rPr>
        <w:fldChar w:fldCharType="separate"/>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sidR="00FE0562">
        <w:rPr>
          <w:noProof/>
          <w:sz w:val="22"/>
          <w:szCs w:val="24"/>
        </w:rPr>
        <w:t>HPERC</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8F626B">
        <w:rPr>
          <w:b/>
          <w:bCs/>
          <w:sz w:val="22"/>
          <w:szCs w:val="24"/>
        </w:rPr>
        <w:t>MSE-PD (</w:t>
      </w:r>
      <w:r w:rsidR="00FE0562">
        <w:rPr>
          <w:b/>
          <w:bCs/>
          <w:sz w:val="22"/>
          <w:szCs w:val="24"/>
        </w:rPr>
        <w:t>Higher Education Leadership and Higher Education Athletics Administraton emphases)</w:t>
      </w:r>
      <w:r w:rsidR="008F626B">
        <w:rPr>
          <w:b/>
          <w:bCs/>
          <w:sz w:val="22"/>
          <w:szCs w:val="24"/>
        </w:rPr>
        <w:t xml:space="preserve">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0959D4">
        <w:rPr>
          <w:noProof/>
          <w:sz w:val="22"/>
        </w:rPr>
        <w:t>None</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sidR="00EA3A19">
        <w:rPr>
          <w:sz w:val="22"/>
        </w:rPr>
      </w:r>
      <w:r w:rsidR="00EA3A19">
        <w:rPr>
          <w:sz w:val="22"/>
        </w:rPr>
        <w:fldChar w:fldCharType="separate"/>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val="0"/>
            </w:checkBox>
          </w:ffData>
        </w:fldChar>
      </w:r>
      <w:bookmarkStart w:id="10" w:name="Check1"/>
      <w:r>
        <w:rPr>
          <w:sz w:val="22"/>
        </w:rPr>
        <w:instrText xml:space="preserve"> FORMCHECKBOX </w:instrText>
      </w:r>
      <w:r w:rsidR="00EA3A19">
        <w:rPr>
          <w:sz w:val="22"/>
        </w:rPr>
      </w:r>
      <w:r w:rsidR="00EA3A19">
        <w:rPr>
          <w:sz w:val="22"/>
        </w:rPr>
        <w:fldChar w:fldCharType="separate"/>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1" w:name="Check3"/>
      <w:r>
        <w:rPr>
          <w:sz w:val="22"/>
        </w:rPr>
        <w:instrText xml:space="preserve"> FORMCHECKBOX </w:instrText>
      </w:r>
      <w:r w:rsidR="00EA3A19">
        <w:rPr>
          <w:sz w:val="22"/>
        </w:rPr>
      </w:r>
      <w:r w:rsidR="00EA3A19">
        <w:rPr>
          <w:sz w:val="22"/>
        </w:rPr>
        <w:fldChar w:fldCharType="separate"/>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EA3A19">
        <w:rPr>
          <w:sz w:val="22"/>
        </w:rPr>
      </w:r>
      <w:r w:rsidR="00EA3A19">
        <w:rPr>
          <w:sz w:val="22"/>
        </w:rPr>
        <w:fldChar w:fldCharType="separate"/>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EA3A19">
        <w:rPr>
          <w:sz w:val="22"/>
        </w:rPr>
      </w:r>
      <w:r w:rsidR="00EA3A19">
        <w:rPr>
          <w:sz w:val="22"/>
        </w:rPr>
        <w:fldChar w:fldCharType="separate"/>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F626B">
        <w:rPr>
          <w:noProof/>
          <w:sz w:val="22"/>
        </w:rPr>
        <w:t>C&amp;I</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0959D4">
        <w:rPr>
          <w:noProof/>
          <w:sz w:val="22"/>
        </w:rPr>
        <w:t>Dr. Kristina Navarro</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sidR="00EA3A19">
        <w:rPr>
          <w:sz w:val="22"/>
        </w:rPr>
      </w:r>
      <w:r w:rsidR="00EA3A19">
        <w:rPr>
          <w:sz w:val="22"/>
        </w:rPr>
        <w:fldChar w:fldCharType="separate"/>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sidR="00EA3A19">
        <w:rPr>
          <w:sz w:val="22"/>
        </w:rPr>
      </w:r>
      <w:r w:rsidR="00EA3A19">
        <w:rPr>
          <w:sz w:val="22"/>
        </w:rPr>
        <w:fldChar w:fldCharType="separate"/>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EA3A19">
        <w:rPr>
          <w:sz w:val="22"/>
        </w:rPr>
      </w:r>
      <w:r w:rsidR="00EA3A19">
        <w:rPr>
          <w:sz w:val="22"/>
        </w:rPr>
        <w:fldChar w:fldCharType="separate"/>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013C7">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sidR="00EA3A19">
        <w:rPr>
          <w:sz w:val="22"/>
        </w:rPr>
      </w:r>
      <w:r w:rsidR="00EA3A19">
        <w:rPr>
          <w:sz w:val="22"/>
        </w:rPr>
        <w:fldChar w:fldCharType="separate"/>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E935A2">
      <w:pPr>
        <w:widowControl w:val="0"/>
        <w:spacing w:line="360" w:lineRule="auto"/>
        <w:rPr>
          <w:sz w:val="18"/>
          <w:szCs w:val="18"/>
        </w:rPr>
      </w:pPr>
      <w:r>
        <w:rPr>
          <w:sz w:val="22"/>
          <w:u w:val="single"/>
        </w:rPr>
        <w:lastRenderedPageBreak/>
        <w:t>P</w:t>
      </w:r>
      <w:r w:rsidR="00F76B6B">
        <w:rPr>
          <w:sz w:val="22"/>
          <w:u w:val="single"/>
        </w:rPr>
        <w:t>roposal Information:</w:t>
      </w:r>
      <w:r w:rsidR="00F76B6B">
        <w:t xml:space="preserve"> </w:t>
      </w:r>
      <w:r w:rsidR="00F76B6B">
        <w:rPr>
          <w:sz w:val="18"/>
          <w:szCs w:val="18"/>
        </w:rPr>
        <w:t>(</w:t>
      </w:r>
      <w:hyperlink r:id="rId11" w:history="1">
        <w:r w:rsidR="00F76B6B"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0959D4" w:rsidRPr="00850EA6" w:rsidRDefault="00F76B6B">
      <w:pPr>
        <w:tabs>
          <w:tab w:val="left" w:pos="1440"/>
          <w:tab w:val="left" w:pos="1530"/>
          <w:tab w:val="right" w:pos="2880"/>
          <w:tab w:val="left" w:pos="2970"/>
          <w:tab w:val="left" w:pos="3060"/>
        </w:tabs>
        <w:rPr>
          <w:b/>
          <w:bCs/>
        </w:rPr>
      </w:pPr>
      <w:r w:rsidRPr="00850EA6">
        <w:rPr>
          <w:b/>
          <w:bCs/>
        </w:rPr>
        <w:t>Course justification:</w:t>
      </w:r>
    </w:p>
    <w:p w:rsidR="00F76B6B" w:rsidRPr="00850EA6" w:rsidRDefault="00F76B6B">
      <w:pPr>
        <w:tabs>
          <w:tab w:val="left" w:pos="1440"/>
          <w:tab w:val="left" w:pos="1530"/>
          <w:tab w:val="right" w:pos="2880"/>
          <w:tab w:val="left" w:pos="2970"/>
          <w:tab w:val="left" w:pos="3060"/>
        </w:tabs>
        <w:rPr>
          <w:b/>
          <w:bCs/>
        </w:rPr>
      </w:pPr>
      <w:r w:rsidRPr="00850EA6">
        <w:rPr>
          <w:b/>
          <w:bCs/>
        </w:rPr>
        <w:tab/>
      </w:r>
    </w:p>
    <w:p w:rsidR="00E93DBC" w:rsidRPr="00850EA6" w:rsidRDefault="00E93DBC" w:rsidP="00E93DBC">
      <w:pPr>
        <w:autoSpaceDE/>
        <w:autoSpaceDN/>
        <w:rPr>
          <w:bCs/>
        </w:rPr>
      </w:pPr>
      <w:r w:rsidRPr="00850EA6">
        <w:rPr>
          <w:bCs/>
        </w:rPr>
        <w:t xml:space="preserve">The </w:t>
      </w:r>
      <w:r w:rsidR="00FE0562">
        <w:rPr>
          <w:bCs/>
        </w:rPr>
        <w:t>Higher Education Leadership program</w:t>
      </w:r>
      <w:r w:rsidRPr="00850EA6">
        <w:rPr>
          <w:bCs/>
        </w:rPr>
        <w:t xml:space="preserve"> continues to experience increases in the number of students desiring graduate courses</w:t>
      </w:r>
      <w:r w:rsidR="00FE0562">
        <w:rPr>
          <w:bCs/>
        </w:rPr>
        <w:t xml:space="preserve"> in athletics administration</w:t>
      </w:r>
      <w:r w:rsidRPr="00850EA6">
        <w:rPr>
          <w:bCs/>
        </w:rPr>
        <w:t xml:space="preserve">.  This </w:t>
      </w:r>
      <w:r w:rsidR="00FE0562">
        <w:rPr>
          <w:bCs/>
        </w:rPr>
        <w:t>is a new course that will be used to develop the Higher Education Athletics Administration MSE-PD emphasis.</w:t>
      </w:r>
      <w:r w:rsidRPr="00850EA6">
        <w:rPr>
          <w:bCs/>
        </w:rPr>
        <w:t xml:space="preserve">  Graduate students </w:t>
      </w:r>
      <w:r w:rsidR="00FE0562">
        <w:rPr>
          <w:bCs/>
        </w:rPr>
        <w:t>in the MSE-PD forthcoming emphasis in Higher Education Athletics Administration emphasis</w:t>
      </w:r>
      <w:r w:rsidRPr="00850EA6">
        <w:rPr>
          <w:bCs/>
        </w:rPr>
        <w:t xml:space="preserve"> are able to take this 700 level course to fulfill elective credit</w:t>
      </w:r>
      <w:r w:rsidR="00FE0562">
        <w:rPr>
          <w:bCs/>
        </w:rPr>
        <w:t xml:space="preserve"> requirements</w:t>
      </w:r>
      <w:r w:rsidRPr="00850EA6">
        <w:rPr>
          <w:bCs/>
        </w:rPr>
        <w:t>.</w:t>
      </w:r>
    </w:p>
    <w:p w:rsidR="00F76B6B" w:rsidRPr="00850EA6" w:rsidRDefault="00F76B6B"/>
    <w:p w:rsidR="00F76B6B" w:rsidRPr="00850EA6" w:rsidRDefault="00F76B6B">
      <w:pPr>
        <w:tabs>
          <w:tab w:val="left" w:pos="1440"/>
          <w:tab w:val="left" w:pos="1530"/>
          <w:tab w:val="right" w:pos="2880"/>
          <w:tab w:val="left" w:pos="2970"/>
          <w:tab w:val="left" w:pos="3060"/>
        </w:tabs>
        <w:rPr>
          <w:b/>
          <w:bCs/>
        </w:rPr>
      </w:pPr>
      <w:r w:rsidRPr="00850EA6">
        <w:rPr>
          <w:b/>
          <w:bCs/>
        </w:rPr>
        <w:t>Relationship to program assessment objectives:</w:t>
      </w:r>
      <w:r w:rsidRPr="00850EA6">
        <w:rPr>
          <w:b/>
          <w:bCs/>
        </w:rPr>
        <w:tab/>
      </w:r>
    </w:p>
    <w:p w:rsidR="00F76B6B" w:rsidRPr="00850EA6" w:rsidRDefault="00F76B6B"/>
    <w:p w:rsidR="00A2507A" w:rsidRPr="00850EA6" w:rsidRDefault="008F626B">
      <w:r w:rsidRPr="00850EA6">
        <w:t>This serves as a new MSE-PD</w:t>
      </w:r>
      <w:r w:rsidR="00093D93" w:rsidRPr="00850EA6">
        <w:t xml:space="preserve"> graduate</w:t>
      </w:r>
      <w:r w:rsidR="00E93DBC" w:rsidRPr="00850EA6">
        <w:t xml:space="preserve"> 700 level</w:t>
      </w:r>
      <w:r w:rsidR="00093D93" w:rsidRPr="00850EA6">
        <w:t xml:space="preserve"> class.  </w:t>
      </w:r>
      <w:r w:rsidRPr="00850EA6">
        <w:t>This graduate course</w:t>
      </w:r>
      <w:r w:rsidR="00A2507A" w:rsidRPr="00850EA6">
        <w:t xml:space="preserve"> will assist in effort</w:t>
      </w:r>
      <w:r w:rsidRPr="00850EA6">
        <w:t>s</w:t>
      </w:r>
      <w:r w:rsidR="00A2507A" w:rsidRPr="00850EA6">
        <w:t xml:space="preserve"> to meet student </w:t>
      </w:r>
      <w:r w:rsidR="00EC686B" w:rsidRPr="00850EA6">
        <w:t>need.</w:t>
      </w:r>
      <w:r w:rsidR="00A2507A" w:rsidRPr="00850EA6">
        <w:t xml:space="preserve"> </w:t>
      </w:r>
    </w:p>
    <w:p w:rsidR="00A2507A" w:rsidRPr="00850EA6" w:rsidRDefault="00A2507A"/>
    <w:p w:rsidR="00F76B6B" w:rsidRPr="00850EA6" w:rsidRDefault="00A2507A">
      <w:r w:rsidRPr="00850EA6">
        <w:t>The table below shows relevant student</w:t>
      </w:r>
      <w:r w:rsidR="00F0505D" w:rsidRPr="00850EA6">
        <w:t xml:space="preserve"> learning outcomes from the MSE-</w:t>
      </w:r>
      <w:r w:rsidRPr="00850EA6">
        <w:t>PD assessment matrix and identifies each student learning outcome that is Introduced, Developed, and/or Applied in this course.</w:t>
      </w:r>
    </w:p>
    <w:p w:rsidR="00A2507A" w:rsidRPr="00850EA6" w:rsidRDefault="00833DB7" w:rsidP="00833DB7">
      <w:pPr>
        <w:tabs>
          <w:tab w:val="left" w:pos="720"/>
          <w:tab w:val="left" w:pos="2160"/>
        </w:tabs>
        <w:rPr>
          <w:b/>
          <w:bCs/>
        </w:rPr>
      </w:pPr>
      <w:r w:rsidRPr="00850EA6">
        <w:rPr>
          <w:b/>
          <w:bCs/>
        </w:rPr>
        <w:tab/>
      </w:r>
    </w:p>
    <w:p w:rsidR="0001075F" w:rsidRPr="00850EA6" w:rsidRDefault="0001075F">
      <w:pPr>
        <w:tabs>
          <w:tab w:val="left" w:pos="1440"/>
          <w:tab w:val="left" w:pos="1530"/>
          <w:tab w:val="right" w:pos="2880"/>
          <w:tab w:val="left" w:pos="2970"/>
          <w:tab w:val="left" w:pos="306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620"/>
      </w:tblGrid>
      <w:tr w:rsidR="00E93DBC" w:rsidRPr="00850EA6" w:rsidTr="00850EA6">
        <w:trPr>
          <w:trHeight w:val="422"/>
        </w:trPr>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ind w:left="-948"/>
              <w:contextualSpacing/>
              <w:rPr>
                <w:b/>
                <w:bCs/>
              </w:rPr>
            </w:pPr>
          </w:p>
          <w:p w:rsidR="00E93DBC" w:rsidRPr="00850EA6" w:rsidRDefault="00E93DBC" w:rsidP="00850EA6">
            <w:pPr>
              <w:tabs>
                <w:tab w:val="left" w:pos="1440"/>
                <w:tab w:val="left" w:pos="1530"/>
                <w:tab w:val="right" w:pos="2880"/>
                <w:tab w:val="left" w:pos="2970"/>
                <w:tab w:val="left" w:pos="3060"/>
              </w:tabs>
              <w:contextualSpacing/>
              <w:rPr>
                <w:b/>
                <w:bCs/>
              </w:rPr>
            </w:pPr>
            <w:r w:rsidRPr="00850EA6">
              <w:rPr>
                <w:b/>
                <w:bCs/>
              </w:rPr>
              <w:t>VOICE</w:t>
            </w:r>
          </w:p>
        </w:tc>
        <w:tc>
          <w:tcPr>
            <w:tcW w:w="1620" w:type="dxa"/>
            <w:shd w:val="clear" w:color="auto" w:fill="auto"/>
          </w:tcPr>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I-Introduced </w:t>
            </w:r>
          </w:p>
          <w:p w:rsidR="00850EA6" w:rsidRPr="00850EA6" w:rsidRDefault="00E93DBC" w:rsidP="00564181">
            <w:pPr>
              <w:tabs>
                <w:tab w:val="left" w:pos="1440"/>
                <w:tab w:val="left" w:pos="1530"/>
                <w:tab w:val="right" w:pos="2880"/>
                <w:tab w:val="left" w:pos="2970"/>
                <w:tab w:val="left" w:pos="3060"/>
              </w:tabs>
              <w:rPr>
                <w:b/>
                <w:bCs/>
              </w:rPr>
            </w:pPr>
            <w:r w:rsidRPr="00850EA6">
              <w:rPr>
                <w:b/>
                <w:bCs/>
              </w:rPr>
              <w:t xml:space="preserve">D-Developed </w:t>
            </w:r>
          </w:p>
          <w:p w:rsidR="00E93DBC" w:rsidRPr="00850EA6" w:rsidRDefault="00E93DBC" w:rsidP="00564181">
            <w:pPr>
              <w:tabs>
                <w:tab w:val="left" w:pos="1440"/>
                <w:tab w:val="left" w:pos="1530"/>
                <w:tab w:val="right" w:pos="2880"/>
                <w:tab w:val="left" w:pos="2970"/>
                <w:tab w:val="left" w:pos="3060"/>
              </w:tabs>
              <w:rPr>
                <w:b/>
                <w:bCs/>
              </w:rPr>
            </w:pPr>
            <w:r w:rsidRPr="00850EA6">
              <w:rPr>
                <w:b/>
                <w:bCs/>
              </w:rPr>
              <w:t>A-Applied</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Present evidence that student can communicate effectively to achieve desired outcomes in the professional setting</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850EA6" w:rsidRPr="00850EA6" w:rsidRDefault="00E93DBC" w:rsidP="00850EA6">
            <w:pPr>
              <w:tabs>
                <w:tab w:val="left" w:pos="1440"/>
                <w:tab w:val="left" w:pos="1530"/>
                <w:tab w:val="right" w:pos="2880"/>
                <w:tab w:val="left" w:pos="2970"/>
                <w:tab w:val="left" w:pos="3060"/>
              </w:tabs>
              <w:contextualSpacing/>
              <w:rPr>
                <w:b/>
                <w:bCs/>
              </w:rPr>
            </w:pPr>
            <w:r w:rsidRPr="00850EA6">
              <w:rPr>
                <w:b/>
                <w:bCs/>
              </w:rPr>
              <w:t>RESEARCH</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tc>
      </w:tr>
      <w:tr w:rsidR="00E93DBC" w:rsidRPr="00850EA6" w:rsidTr="00850EA6">
        <w:tc>
          <w:tcPr>
            <w:tcW w:w="7668" w:type="dxa"/>
            <w:shd w:val="clear" w:color="auto" w:fill="auto"/>
          </w:tcPr>
          <w:p w:rsidR="00850EA6" w:rsidRPr="00850EA6" w:rsidRDefault="00850EA6" w:rsidP="00850EA6">
            <w:pPr>
              <w:tabs>
                <w:tab w:val="left" w:pos="1440"/>
                <w:tab w:val="left" w:pos="1530"/>
                <w:tab w:val="right" w:pos="2880"/>
                <w:tab w:val="left" w:pos="2970"/>
                <w:tab w:val="left" w:pos="3060"/>
              </w:tabs>
              <w:contextualSpacing/>
              <w:rPr>
                <w:color w:val="000000"/>
              </w:rPr>
            </w:pPr>
            <w:r w:rsidRPr="00850EA6">
              <w:rPr>
                <w:color w:val="000000"/>
              </w:rPr>
              <w:t>Locate and critically read relevant professional research</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Analyze research in the appropriate professional fields and apply it to 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D</w:t>
            </w:r>
            <w:r w:rsidR="00850EA6" w:rsidRPr="00850EA6">
              <w:rPr>
                <w:b/>
                <w:bCs/>
              </w:rPr>
              <w:t>, A</w:t>
            </w:r>
          </w:p>
        </w:tc>
      </w:tr>
      <w:tr w:rsidR="00E93DBC" w:rsidRPr="00850EA6" w:rsidTr="00850EA6">
        <w:tc>
          <w:tcPr>
            <w:tcW w:w="7668" w:type="dxa"/>
            <w:shd w:val="clear" w:color="auto" w:fill="auto"/>
          </w:tcPr>
          <w:p w:rsidR="00E93DBC" w:rsidRPr="00850EA6" w:rsidRDefault="00E93DBC" w:rsidP="00850EA6">
            <w:pPr>
              <w:tabs>
                <w:tab w:val="left" w:pos="1440"/>
                <w:tab w:val="left" w:pos="1530"/>
                <w:tab w:val="right" w:pos="2880"/>
                <w:tab w:val="left" w:pos="2970"/>
                <w:tab w:val="left" w:pos="3060"/>
              </w:tabs>
              <w:contextualSpacing/>
              <w:rPr>
                <w:b/>
                <w:bCs/>
              </w:rPr>
            </w:pPr>
            <w:r w:rsidRPr="00850EA6">
              <w:rPr>
                <w:b/>
                <w:bCs/>
              </w:rPr>
              <w:t>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p>
        </w:tc>
      </w:tr>
      <w:tr w:rsidR="00E93DBC" w:rsidRPr="00850EA6" w:rsidTr="00850EA6">
        <w:tc>
          <w:tcPr>
            <w:tcW w:w="7668" w:type="dxa"/>
            <w:shd w:val="clear" w:color="auto" w:fill="auto"/>
          </w:tcPr>
          <w:p w:rsidR="00E93DBC" w:rsidRPr="00850EA6" w:rsidRDefault="00850EA6" w:rsidP="00850EA6">
            <w:pPr>
              <w:tabs>
                <w:tab w:val="left" w:pos="1440"/>
                <w:tab w:val="left" w:pos="1530"/>
                <w:tab w:val="right" w:pos="2880"/>
                <w:tab w:val="left" w:pos="2970"/>
                <w:tab w:val="left" w:pos="3060"/>
              </w:tabs>
              <w:contextualSpacing/>
              <w:rPr>
                <w:bCs/>
              </w:rPr>
            </w:pPr>
            <w:r w:rsidRPr="00850EA6">
              <w:rPr>
                <w:color w:val="000000"/>
              </w:rPr>
              <w:t>Evaluate own assumptions, perspectives and values related to professional practice</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A</w:t>
            </w:r>
          </w:p>
        </w:tc>
      </w:tr>
      <w:tr w:rsidR="00E93DBC" w:rsidRPr="00850EA6" w:rsidTr="00850EA6">
        <w:tc>
          <w:tcPr>
            <w:tcW w:w="7668" w:type="dxa"/>
            <w:shd w:val="clear" w:color="auto" w:fill="auto"/>
          </w:tcPr>
          <w:p w:rsidR="00E93DBC" w:rsidRPr="00850EA6" w:rsidRDefault="00850EA6" w:rsidP="00850EA6">
            <w:pPr>
              <w:autoSpaceDE/>
              <w:autoSpaceDN/>
              <w:contextualSpacing/>
              <w:rPr>
                <w:color w:val="000000"/>
              </w:rPr>
            </w:pPr>
            <w:r w:rsidRPr="00850EA6">
              <w:rPr>
                <w:color w:val="000000"/>
              </w:rPr>
              <w:t xml:space="preserve">Create a plan for ongoing professional development </w:t>
            </w:r>
          </w:p>
        </w:tc>
        <w:tc>
          <w:tcPr>
            <w:tcW w:w="1620" w:type="dxa"/>
            <w:shd w:val="clear" w:color="auto" w:fill="auto"/>
          </w:tcPr>
          <w:p w:rsidR="00E93DBC" w:rsidRPr="00850EA6" w:rsidRDefault="00E93DBC" w:rsidP="00564181">
            <w:pPr>
              <w:tabs>
                <w:tab w:val="left" w:pos="1440"/>
                <w:tab w:val="left" w:pos="1530"/>
                <w:tab w:val="right" w:pos="2880"/>
                <w:tab w:val="left" w:pos="2970"/>
                <w:tab w:val="left" w:pos="3060"/>
              </w:tabs>
              <w:rPr>
                <w:b/>
                <w:bCs/>
              </w:rPr>
            </w:pPr>
            <w:r w:rsidRPr="00850EA6">
              <w:rPr>
                <w:b/>
                <w:bCs/>
              </w:rPr>
              <w:t>A</w:t>
            </w:r>
          </w:p>
        </w:tc>
      </w:tr>
    </w:tbl>
    <w:p w:rsidR="0001075F" w:rsidRPr="00850EA6" w:rsidRDefault="0001075F">
      <w:pPr>
        <w:tabs>
          <w:tab w:val="left" w:pos="1440"/>
          <w:tab w:val="left" w:pos="1530"/>
          <w:tab w:val="right" w:pos="2880"/>
          <w:tab w:val="left" w:pos="2970"/>
          <w:tab w:val="left" w:pos="3060"/>
        </w:tabs>
        <w:rPr>
          <w:b/>
          <w:bCs/>
        </w:rPr>
      </w:pPr>
    </w:p>
    <w:p w:rsidR="00E93DBC" w:rsidRPr="00850EA6" w:rsidRDefault="00E93DBC">
      <w:pPr>
        <w:tabs>
          <w:tab w:val="left" w:pos="1440"/>
          <w:tab w:val="left" w:pos="1530"/>
          <w:tab w:val="right" w:pos="2880"/>
          <w:tab w:val="left" w:pos="2970"/>
          <w:tab w:val="left" w:pos="3060"/>
        </w:tabs>
        <w:rPr>
          <w:b/>
          <w:bCs/>
        </w:rPr>
      </w:pPr>
    </w:p>
    <w:p w:rsidR="00F62F17" w:rsidRPr="00850EA6" w:rsidRDefault="00F62F17">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Budgetary impact:</w:t>
      </w:r>
      <w:r w:rsidRPr="00850EA6">
        <w:rPr>
          <w:b/>
          <w:bCs/>
        </w:rPr>
        <w:tab/>
      </w:r>
    </w:p>
    <w:p w:rsidR="00853E98" w:rsidRPr="00850EA6" w:rsidRDefault="00853E98"/>
    <w:p w:rsidR="00DC332D" w:rsidRPr="00850EA6" w:rsidRDefault="00DC332D" w:rsidP="00DC332D">
      <w:pPr>
        <w:widowControl w:val="0"/>
        <w:rPr>
          <w:bCs/>
        </w:rPr>
      </w:pPr>
      <w:r w:rsidRPr="00850EA6">
        <w:rPr>
          <w:bCs/>
        </w:rPr>
        <w:t xml:space="preserve">The new course would be accomplished as part of load for </w:t>
      </w:r>
      <w:r w:rsidR="00093D93" w:rsidRPr="00850EA6">
        <w:rPr>
          <w:bCs/>
        </w:rPr>
        <w:t>a current member</w:t>
      </w:r>
      <w:r w:rsidRPr="00850EA6">
        <w:rPr>
          <w:bCs/>
        </w:rPr>
        <w:t xml:space="preserve"> of the graduate faculty</w:t>
      </w:r>
      <w:r w:rsidR="00FE0562">
        <w:rPr>
          <w:bCs/>
        </w:rPr>
        <w:t xml:space="preserve"> and graduate coordinator</w:t>
      </w:r>
      <w:r w:rsidRPr="00850EA6">
        <w:rPr>
          <w:bCs/>
        </w:rPr>
        <w:t xml:space="preserve"> (Dr. Kristina Navarro</w:t>
      </w:r>
      <w:r w:rsidR="00FE0562">
        <w:rPr>
          <w:bCs/>
        </w:rPr>
        <w:t>), or on a case by case basis with an adjunct faculty member possessing a terminal degree who has been approved by the C&amp;I Department as a member of the graduate faculty.</w:t>
      </w:r>
    </w:p>
    <w:p w:rsidR="00F76B6B" w:rsidRPr="00850EA6" w:rsidRDefault="00F76B6B"/>
    <w:p w:rsidR="00F76B6B" w:rsidRPr="00850EA6" w:rsidRDefault="00F76B6B"/>
    <w:p w:rsidR="00F76B6B" w:rsidRPr="00850EA6" w:rsidRDefault="00F76B6B">
      <w:pPr>
        <w:tabs>
          <w:tab w:val="left" w:pos="1440"/>
          <w:tab w:val="left" w:pos="1530"/>
          <w:tab w:val="right" w:pos="2880"/>
          <w:tab w:val="left" w:pos="2970"/>
          <w:tab w:val="left" w:pos="3060"/>
        </w:tabs>
        <w:rPr>
          <w:b/>
          <w:bCs/>
        </w:rPr>
      </w:pPr>
      <w:r w:rsidRPr="00850EA6">
        <w:rPr>
          <w:b/>
          <w:bCs/>
        </w:rPr>
        <w:t>Course description:</w:t>
      </w:r>
      <w:r w:rsidR="00EB13F2" w:rsidRPr="00850EA6">
        <w:rPr>
          <w:b/>
          <w:bCs/>
        </w:rPr>
        <w:t xml:space="preserve"> </w:t>
      </w:r>
      <w:r w:rsidR="00EB13F2" w:rsidRPr="00850EA6">
        <w:rPr>
          <w:bCs/>
        </w:rPr>
        <w:t>(50 word limit)</w:t>
      </w:r>
      <w:r w:rsidRPr="00850EA6">
        <w:rPr>
          <w:b/>
          <w:bCs/>
        </w:rPr>
        <w:tab/>
      </w:r>
    </w:p>
    <w:p w:rsidR="00E935A2" w:rsidRPr="00850EA6" w:rsidRDefault="00E935A2">
      <w:pPr>
        <w:tabs>
          <w:tab w:val="left" w:pos="1440"/>
          <w:tab w:val="left" w:pos="1530"/>
          <w:tab w:val="right" w:pos="2880"/>
          <w:tab w:val="left" w:pos="2970"/>
          <w:tab w:val="left" w:pos="3060"/>
        </w:tabs>
        <w:rPr>
          <w:b/>
          <w:bCs/>
        </w:rPr>
      </w:pPr>
    </w:p>
    <w:p w:rsidR="00FE0562" w:rsidRPr="009A7FF7" w:rsidRDefault="00FE0562" w:rsidP="00FE0562">
      <w:pPr>
        <w:rPr>
          <w:bCs/>
          <w:szCs w:val="24"/>
        </w:rPr>
      </w:pPr>
      <w:r w:rsidRPr="009A7FF7">
        <w:rPr>
          <w:bCs/>
          <w:szCs w:val="24"/>
        </w:rPr>
        <w:t>The course will introduce students to the governance and compliance structures of intercollegiate athletics including NCAA Divisions 1, 2 and 3.  Students will apply athletic conference rules, NCAA rules and institutional policies to practitioner settings in higher education athletics leadership.</w:t>
      </w:r>
    </w:p>
    <w:p w:rsidR="00F76B6B" w:rsidRDefault="00F76B6B"/>
    <w:p w:rsidR="00FE0562" w:rsidRDefault="00FE0562"/>
    <w:p w:rsidR="00FE0562" w:rsidRPr="00850EA6" w:rsidRDefault="00FE0562"/>
    <w:p w:rsidR="00F76B6B" w:rsidRPr="00850EA6" w:rsidRDefault="00F76B6B">
      <w:pPr>
        <w:tabs>
          <w:tab w:val="left" w:pos="3870"/>
        </w:tabs>
        <w:rPr>
          <w:b/>
          <w:bCs/>
        </w:rPr>
      </w:pPr>
      <w:r w:rsidRPr="00850EA6">
        <w:rPr>
          <w:b/>
          <w:bCs/>
        </w:rPr>
        <w:t>If dual listed, list graduate level requirements for the following:</w:t>
      </w:r>
      <w:r w:rsidR="000959D4" w:rsidRPr="00850EA6">
        <w:rPr>
          <w:b/>
          <w:bCs/>
        </w:rPr>
        <w:t xml:space="preserve">  Not Applicable</w:t>
      </w:r>
    </w:p>
    <w:p w:rsidR="00E93DBC" w:rsidRPr="00850EA6" w:rsidRDefault="00E93DBC">
      <w:pPr>
        <w:ind w:left="720"/>
      </w:pPr>
    </w:p>
    <w:p w:rsidR="00F76B6B" w:rsidRPr="00850EA6" w:rsidRDefault="00F76B6B">
      <w:pPr>
        <w:ind w:left="720"/>
      </w:pPr>
      <w:r w:rsidRPr="00850EA6">
        <w:t xml:space="preserve">1. </w:t>
      </w:r>
      <w:r w:rsidRPr="00850EA6">
        <w:rPr>
          <w:b/>
          <w:bCs/>
        </w:rPr>
        <w:t xml:space="preserve">Content </w:t>
      </w:r>
      <w:r w:rsidRPr="00850EA6">
        <w:t xml:space="preserve">(e.g., What are </w:t>
      </w:r>
      <w:r w:rsidR="00FE64C9" w:rsidRPr="00850EA6">
        <w:t>Additional</w:t>
      </w:r>
      <w:r w:rsidRPr="00850EA6">
        <w:t xml:space="preserve"> presentation/project requirements?) </w:t>
      </w:r>
      <w:r w:rsidR="00E93DBC" w:rsidRPr="00850EA6">
        <w:t xml:space="preserve"> Not Applicable</w:t>
      </w:r>
      <w:r w:rsidRPr="00850EA6">
        <w:br/>
      </w:r>
    </w:p>
    <w:p w:rsidR="00F76B6B" w:rsidRPr="00850EA6" w:rsidRDefault="00F76B6B">
      <w:pPr>
        <w:ind w:left="900" w:hanging="180"/>
      </w:pPr>
    </w:p>
    <w:p w:rsidR="00F76B6B" w:rsidRPr="00850EA6" w:rsidRDefault="00F76B6B">
      <w:pPr>
        <w:ind w:left="720"/>
      </w:pPr>
      <w:r w:rsidRPr="00850EA6">
        <w:t xml:space="preserve">2. </w:t>
      </w:r>
      <w:r w:rsidRPr="00850EA6">
        <w:rPr>
          <w:b/>
          <w:bCs/>
        </w:rPr>
        <w:t xml:space="preserve">Intensity </w:t>
      </w:r>
      <w:r w:rsidRPr="00850EA6">
        <w:t xml:space="preserve">(e.g., How are the processes and standards of evaluation different for graduates and undergraduates? ) </w:t>
      </w:r>
      <w:r w:rsidR="00E93DBC" w:rsidRPr="00850EA6">
        <w:t xml:space="preserve"> Not Applicable</w:t>
      </w:r>
      <w:r w:rsidRPr="00850EA6">
        <w:br/>
      </w:r>
    </w:p>
    <w:p w:rsidR="00F76B6B" w:rsidRPr="00850EA6" w:rsidRDefault="00F76B6B">
      <w:pPr>
        <w:ind w:left="720"/>
      </w:pPr>
    </w:p>
    <w:p w:rsidR="00E93DBC" w:rsidRPr="00850EA6" w:rsidRDefault="00F76B6B">
      <w:pPr>
        <w:ind w:left="720"/>
      </w:pPr>
      <w:r w:rsidRPr="00850EA6">
        <w:t xml:space="preserve">3. </w:t>
      </w:r>
      <w:r w:rsidRPr="00850EA6">
        <w:rPr>
          <w:b/>
          <w:bCs/>
        </w:rPr>
        <w:t>Self-Directed</w:t>
      </w:r>
      <w:r w:rsidRPr="00850EA6">
        <w:t xml:space="preserve"> (e.g., How are research expectations differ for graduates and undergraduates?) </w:t>
      </w:r>
      <w:r w:rsidR="00E93DBC" w:rsidRPr="00850EA6">
        <w:t xml:space="preserve"> </w:t>
      </w:r>
    </w:p>
    <w:p w:rsidR="00F76B6B" w:rsidRPr="00850EA6" w:rsidRDefault="00E93DBC">
      <w:pPr>
        <w:ind w:left="720"/>
      </w:pPr>
      <w:r w:rsidRPr="00850EA6">
        <w:t>Not Applicable</w:t>
      </w:r>
      <w:r w:rsidR="00F76B6B" w:rsidRPr="00850EA6">
        <w:br/>
      </w:r>
    </w:p>
    <w:p w:rsidR="00F76B6B" w:rsidRPr="00850EA6" w:rsidRDefault="00F76B6B">
      <w:pPr>
        <w:ind w:left="720"/>
      </w:pPr>
    </w:p>
    <w:p w:rsidR="00850EA6" w:rsidRDefault="00850EA6">
      <w:pPr>
        <w:tabs>
          <w:tab w:val="left" w:pos="1440"/>
          <w:tab w:val="left" w:pos="1530"/>
          <w:tab w:val="right" w:pos="2880"/>
          <w:tab w:val="left" w:pos="2970"/>
          <w:tab w:val="left" w:pos="3060"/>
        </w:tabs>
        <w:rPr>
          <w:b/>
          <w:bCs/>
        </w:rPr>
      </w:pPr>
    </w:p>
    <w:p w:rsidR="00850EA6" w:rsidRPr="00850EA6" w:rsidRDefault="00850EA6">
      <w:pPr>
        <w:tabs>
          <w:tab w:val="left" w:pos="1440"/>
          <w:tab w:val="left" w:pos="1530"/>
          <w:tab w:val="right" w:pos="2880"/>
          <w:tab w:val="left" w:pos="2970"/>
          <w:tab w:val="left" w:pos="3060"/>
        </w:tabs>
        <w:rPr>
          <w:b/>
          <w:bCs/>
        </w:rPr>
      </w:pPr>
    </w:p>
    <w:p w:rsidR="00F76B6B" w:rsidRPr="00850EA6" w:rsidRDefault="00F76B6B">
      <w:pPr>
        <w:tabs>
          <w:tab w:val="left" w:pos="1440"/>
          <w:tab w:val="left" w:pos="1530"/>
          <w:tab w:val="right" w:pos="2880"/>
          <w:tab w:val="left" w:pos="2970"/>
          <w:tab w:val="left" w:pos="3060"/>
        </w:tabs>
        <w:rPr>
          <w:b/>
          <w:bCs/>
        </w:rPr>
      </w:pPr>
      <w:r w:rsidRPr="00850EA6">
        <w:rPr>
          <w:b/>
          <w:bCs/>
        </w:rPr>
        <w:t>Course objectives and tentative course syllabus:</w:t>
      </w:r>
      <w:r w:rsidRPr="00850EA6">
        <w:rPr>
          <w:b/>
          <w:bCs/>
        </w:rPr>
        <w:tab/>
      </w:r>
      <w:r w:rsidRPr="00850EA6">
        <w:rPr>
          <w:b/>
          <w:bCs/>
        </w:rPr>
        <w:tab/>
      </w:r>
    </w:p>
    <w:p w:rsidR="004A15EB" w:rsidRPr="00850EA6" w:rsidRDefault="004A15EB" w:rsidP="000959D4">
      <w:pPr>
        <w:widowControl w:val="0"/>
        <w:overflowPunct w:val="0"/>
        <w:adjustRightInd w:val="0"/>
        <w:spacing w:line="233" w:lineRule="auto"/>
      </w:pPr>
    </w:p>
    <w:p w:rsidR="00993F04" w:rsidRPr="00850EA6" w:rsidRDefault="00431AC5" w:rsidP="00FE0562">
      <w:pPr>
        <w:widowControl w:val="0"/>
        <w:adjustRightInd w:val="0"/>
        <w:spacing w:line="239" w:lineRule="auto"/>
      </w:pPr>
      <w:r>
        <w:t xml:space="preserve"> </w:t>
      </w:r>
      <w:r w:rsidR="00E935A2" w:rsidRPr="00850EA6">
        <w:t>Students should gain an in-depth understanding of:</w:t>
      </w:r>
    </w:p>
    <w:p w:rsidR="00E935A2" w:rsidRPr="00850EA6" w:rsidRDefault="00E935A2" w:rsidP="00833DB7">
      <w:pPr>
        <w:widowControl w:val="0"/>
        <w:adjustRightInd w:val="0"/>
        <w:spacing w:line="200" w:lineRule="exact"/>
      </w:pPr>
    </w:p>
    <w:p w:rsidR="00FE0562" w:rsidRDefault="00FE0562" w:rsidP="00FE0562">
      <w:pPr>
        <w:pStyle w:val="ListParagraph"/>
        <w:widowControl w:val="0"/>
        <w:numPr>
          <w:ilvl w:val="0"/>
          <w:numId w:val="19"/>
        </w:numPr>
        <w:adjustRightInd w:val="0"/>
        <w:spacing w:line="200" w:lineRule="exact"/>
      </w:pPr>
      <w:r>
        <w:t>The governance and compliance structures of intercollegiate athletics including NCAA Divisions 1, 2 and 3</w:t>
      </w:r>
    </w:p>
    <w:p w:rsidR="00FE0562" w:rsidRDefault="00FE0562" w:rsidP="00FE0562">
      <w:pPr>
        <w:pStyle w:val="ListParagraph"/>
        <w:widowControl w:val="0"/>
        <w:numPr>
          <w:ilvl w:val="0"/>
          <w:numId w:val="19"/>
        </w:numPr>
        <w:adjustRightInd w:val="0"/>
        <w:spacing w:line="200" w:lineRule="exact"/>
      </w:pPr>
      <w:r>
        <w:t>The athletic conference rules and institutional policies that govern intercollegiate athletics.</w:t>
      </w:r>
    </w:p>
    <w:p w:rsidR="00FE0562" w:rsidRDefault="00FE0562" w:rsidP="00FE0562">
      <w:pPr>
        <w:pStyle w:val="ListParagraph"/>
        <w:widowControl w:val="0"/>
        <w:numPr>
          <w:ilvl w:val="0"/>
          <w:numId w:val="19"/>
        </w:numPr>
        <w:adjustRightInd w:val="0"/>
        <w:spacing w:line="200" w:lineRule="exact"/>
      </w:pPr>
      <w:r>
        <w:t>The process of examining and interpreting compliance policies and applying these to practical situations.</w:t>
      </w:r>
    </w:p>
    <w:p w:rsidR="00FE0562" w:rsidRDefault="00FE0562" w:rsidP="00FE0562">
      <w:pPr>
        <w:widowControl w:val="0"/>
        <w:adjustRightInd w:val="0"/>
        <w:spacing w:line="200" w:lineRule="exact"/>
      </w:pPr>
    </w:p>
    <w:p w:rsidR="00FE0562" w:rsidRDefault="00FE0562" w:rsidP="00FE0562">
      <w:pPr>
        <w:widowControl w:val="0"/>
        <w:adjustRightInd w:val="0"/>
        <w:spacing w:line="200" w:lineRule="exact"/>
      </w:pPr>
      <w:r>
        <w:t>Students who complete this course will:</w:t>
      </w:r>
    </w:p>
    <w:p w:rsidR="00FE0562" w:rsidRDefault="00FE0562" w:rsidP="00FE0562">
      <w:pPr>
        <w:widowControl w:val="0"/>
        <w:adjustRightInd w:val="0"/>
        <w:spacing w:line="200" w:lineRule="exact"/>
      </w:pPr>
    </w:p>
    <w:p w:rsidR="00FE0562" w:rsidRDefault="00FE0562" w:rsidP="00FE0562">
      <w:pPr>
        <w:pStyle w:val="ListParagraph"/>
        <w:widowControl w:val="0"/>
        <w:numPr>
          <w:ilvl w:val="0"/>
          <w:numId w:val="20"/>
        </w:numPr>
        <w:adjustRightInd w:val="0"/>
        <w:spacing w:line="200" w:lineRule="exact"/>
      </w:pPr>
      <w:r>
        <w:t xml:space="preserve">Develop an understanding of how to engage in meaningful discourse regarding the key issues in intercollegiate athletics and higher education governance and compliance </w:t>
      </w:r>
    </w:p>
    <w:p w:rsidR="00FE0562" w:rsidRDefault="00FE0562" w:rsidP="00FE0562">
      <w:pPr>
        <w:pStyle w:val="ListParagraph"/>
        <w:widowControl w:val="0"/>
        <w:numPr>
          <w:ilvl w:val="0"/>
          <w:numId w:val="20"/>
        </w:numPr>
        <w:adjustRightInd w:val="0"/>
        <w:spacing w:line="200" w:lineRule="exact"/>
      </w:pPr>
      <w:r>
        <w:t>Apply and appreciate the complex rules and regulations which exist to govern intercollegiate athletics</w:t>
      </w:r>
    </w:p>
    <w:p w:rsidR="00FE0562" w:rsidRDefault="00FE0562" w:rsidP="00FE0562">
      <w:pPr>
        <w:pStyle w:val="ListParagraph"/>
        <w:widowControl w:val="0"/>
        <w:numPr>
          <w:ilvl w:val="0"/>
          <w:numId w:val="20"/>
        </w:numPr>
        <w:adjustRightInd w:val="0"/>
        <w:spacing w:line="200" w:lineRule="exact"/>
      </w:pPr>
      <w:r>
        <w:t xml:space="preserve">Apply critical ethical issues when enforcing compliance requirements </w:t>
      </w:r>
    </w:p>
    <w:p w:rsidR="00850EA6" w:rsidRPr="00FE0562" w:rsidRDefault="00FE0562" w:rsidP="00FE0562">
      <w:pPr>
        <w:pStyle w:val="ListParagraph"/>
        <w:widowControl w:val="0"/>
        <w:numPr>
          <w:ilvl w:val="0"/>
          <w:numId w:val="20"/>
        </w:numPr>
        <w:adjustRightInd w:val="0"/>
        <w:spacing w:line="200" w:lineRule="exact"/>
      </w:pPr>
      <w:r>
        <w:t>Examine and interpret compliance policies and apply them to practical situations</w:t>
      </w:r>
    </w:p>
    <w:p w:rsidR="00E935A2" w:rsidRDefault="00E935A2" w:rsidP="00E935A2">
      <w:pPr>
        <w:widowControl w:val="0"/>
        <w:adjustRightInd w:val="0"/>
        <w:spacing w:line="200" w:lineRule="exact"/>
        <w:ind w:left="1440" w:hanging="720"/>
        <w:rPr>
          <w:sz w:val="18"/>
          <w:szCs w:val="18"/>
        </w:rPr>
      </w:pPr>
    </w:p>
    <w:p w:rsidR="00DD22CF" w:rsidRDefault="00DD22CF" w:rsidP="00DD22CF">
      <w:pPr>
        <w:widowControl w:val="0"/>
        <w:adjustRightInd w:val="0"/>
        <w:jc w:val="center"/>
        <w:rPr>
          <w:rFonts w:ascii="Calibri" w:hAnsi="Calibri"/>
          <w:noProof/>
          <w:sz w:val="22"/>
          <w:szCs w:val="22"/>
        </w:rPr>
      </w:pPr>
    </w:p>
    <w:p w:rsidR="00DD22CF" w:rsidRPr="00E935A2" w:rsidRDefault="00DD22CF" w:rsidP="00DD22CF">
      <w:pPr>
        <w:widowControl w:val="0"/>
        <w:adjustRightInd w:val="0"/>
        <w:spacing w:line="200" w:lineRule="exact"/>
        <w:ind w:left="1440" w:hanging="720"/>
        <w:rPr>
          <w:sz w:val="18"/>
          <w:szCs w:val="18"/>
        </w:rPr>
      </w:pPr>
    </w:p>
    <w:p w:rsidR="00DD22CF" w:rsidRPr="00E935A2" w:rsidRDefault="00F62F17" w:rsidP="00DD22CF">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7216" behindDoc="1" locked="0" layoutInCell="1" allowOverlap="1">
                <wp:simplePos x="0" y="0"/>
                <wp:positionH relativeFrom="column">
                  <wp:posOffset>-452755</wp:posOffset>
                </wp:positionH>
                <wp:positionV relativeFrom="paragraph">
                  <wp:posOffset>-207010</wp:posOffset>
                </wp:positionV>
                <wp:extent cx="6861810" cy="13201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BCB4CC" id="Rectangle 15" o:spid="_x0000_s1026" style="position:absolute;margin-left:-35.65pt;margin-top:-16.3pt;width:540.3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g6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pPOb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DaKvg6IQIAAD8EAAAOAAAAAAAAAAAAAAAAAC4CAABkcnMvZTJvRG9j&#10;LnhtbFBLAQItABQABgAIAAAAIQB9Vly64gAAAAwBAAAPAAAAAAAAAAAAAAAAAHsEAABkcnMvZG93&#10;bnJldi54bWxQSwUGAAAAAAQABADzAAAAigUAAAAA&#10;" strokeweight="3pt"/>
            </w:pict>
          </mc:Fallback>
        </mc:AlternateContent>
      </w:r>
      <w:r w:rsidR="00DD22CF" w:rsidRPr="00E935A2">
        <w:rPr>
          <w:b/>
          <w:sz w:val="24"/>
          <w:szCs w:val="24"/>
        </w:rPr>
        <w:t>University of Wisconsin-Whitewater</w:t>
      </w:r>
    </w:p>
    <w:p w:rsidR="00DD22CF" w:rsidRPr="00E935A2" w:rsidRDefault="00DD22CF" w:rsidP="00DD22CF">
      <w:pPr>
        <w:widowControl w:val="0"/>
        <w:adjustRightInd w:val="0"/>
        <w:jc w:val="center"/>
        <w:rPr>
          <w:b/>
          <w:sz w:val="24"/>
          <w:szCs w:val="24"/>
        </w:rPr>
      </w:pPr>
      <w:r w:rsidRPr="00E935A2">
        <w:rPr>
          <w:b/>
          <w:sz w:val="24"/>
          <w:szCs w:val="24"/>
        </w:rPr>
        <w:t>College of Education and Professional Studies</w:t>
      </w:r>
    </w:p>
    <w:p w:rsidR="00DD22CF" w:rsidRPr="00E935A2" w:rsidRDefault="00DD22CF" w:rsidP="00DD22CF">
      <w:pPr>
        <w:widowControl w:val="0"/>
        <w:adjustRightInd w:val="0"/>
        <w:spacing w:line="281" w:lineRule="exact"/>
        <w:jc w:val="center"/>
        <w:rPr>
          <w:sz w:val="24"/>
          <w:szCs w:val="24"/>
        </w:rPr>
      </w:pPr>
    </w:p>
    <w:p w:rsidR="00DD22CF" w:rsidRPr="00E935A2" w:rsidRDefault="00FE0562" w:rsidP="00DD22CF">
      <w:pPr>
        <w:widowControl w:val="0"/>
        <w:adjustRightInd w:val="0"/>
        <w:jc w:val="center"/>
        <w:rPr>
          <w:b/>
          <w:bCs/>
          <w:sz w:val="24"/>
          <w:szCs w:val="24"/>
        </w:rPr>
      </w:pPr>
      <w:r>
        <w:rPr>
          <w:b/>
          <w:bCs/>
          <w:sz w:val="24"/>
          <w:szCs w:val="24"/>
        </w:rPr>
        <w:t>HELEAD 730</w:t>
      </w:r>
    </w:p>
    <w:p w:rsidR="00DD22CF" w:rsidRPr="00E935A2" w:rsidRDefault="00527BB0" w:rsidP="00DD22CF">
      <w:pPr>
        <w:widowControl w:val="0"/>
        <w:adjustRightInd w:val="0"/>
        <w:jc w:val="center"/>
        <w:rPr>
          <w:sz w:val="24"/>
          <w:szCs w:val="24"/>
        </w:rPr>
      </w:pPr>
      <w:r>
        <w:rPr>
          <w:b/>
          <w:bCs/>
          <w:sz w:val="24"/>
          <w:szCs w:val="24"/>
        </w:rPr>
        <w:t>NCAA Governance and Compliance</w:t>
      </w: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adjustRightInd w:val="0"/>
        <w:spacing w:line="287" w:lineRule="exact"/>
        <w:rPr>
          <w:sz w:val="24"/>
          <w:szCs w:val="24"/>
        </w:rPr>
      </w:pPr>
    </w:p>
    <w:p w:rsidR="00DD22CF" w:rsidRPr="00E935A2" w:rsidRDefault="00DD22CF" w:rsidP="00DD22CF">
      <w:pPr>
        <w:widowControl w:val="0"/>
        <w:adjustRightInd w:val="0"/>
        <w:spacing w:line="239" w:lineRule="auto"/>
        <w:rPr>
          <w:b/>
          <w:bCs/>
          <w:sz w:val="18"/>
          <w:szCs w:val="18"/>
        </w:rPr>
      </w:pPr>
    </w:p>
    <w:p w:rsidR="00DD22CF" w:rsidRPr="00E935A2" w:rsidRDefault="00DD22CF" w:rsidP="00DD22CF">
      <w:pPr>
        <w:widowControl w:val="0"/>
        <w:tabs>
          <w:tab w:val="left" w:pos="1420"/>
        </w:tabs>
        <w:adjustRightInd w:val="0"/>
        <w:rPr>
          <w:b/>
          <w:bCs/>
          <w:sz w:val="18"/>
          <w:szCs w:val="18"/>
        </w:rPr>
      </w:pPr>
    </w:p>
    <w:p w:rsidR="00DD22CF" w:rsidRPr="00E935A2" w:rsidRDefault="00DD22CF" w:rsidP="00DD22CF">
      <w:pPr>
        <w:widowControl w:val="0"/>
        <w:tabs>
          <w:tab w:val="left" w:pos="1420"/>
        </w:tabs>
        <w:adjustRightInd w:val="0"/>
        <w:rPr>
          <w:sz w:val="18"/>
          <w:szCs w:val="18"/>
        </w:rPr>
      </w:pPr>
      <w:r w:rsidRPr="00E935A2">
        <w:rPr>
          <w:b/>
          <w:bCs/>
          <w:sz w:val="18"/>
          <w:szCs w:val="18"/>
        </w:rPr>
        <w:t>Instructor:</w:t>
      </w:r>
      <w:r>
        <w:rPr>
          <w:sz w:val="18"/>
          <w:szCs w:val="18"/>
        </w:rPr>
        <w:tab/>
        <w:t xml:space="preserve">Dr. </w:t>
      </w:r>
      <w:r w:rsidR="00457146">
        <w:rPr>
          <w:sz w:val="18"/>
          <w:szCs w:val="18"/>
        </w:rPr>
        <w:t>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DD22CF" w:rsidRPr="00E935A2" w:rsidRDefault="00DD22CF" w:rsidP="00DD22CF">
      <w:pPr>
        <w:widowControl w:val="0"/>
        <w:tabs>
          <w:tab w:val="left" w:pos="1420"/>
        </w:tabs>
        <w:adjustRightInd w:val="0"/>
        <w:rPr>
          <w:sz w:val="18"/>
          <w:szCs w:val="18"/>
        </w:rPr>
      </w:pPr>
      <w:r w:rsidRPr="00E935A2">
        <w:rPr>
          <w:sz w:val="18"/>
          <w:szCs w:val="18"/>
        </w:rPr>
        <w:tab/>
      </w:r>
      <w:r w:rsidR="00431AC5">
        <w:rPr>
          <w:sz w:val="18"/>
          <w:szCs w:val="18"/>
        </w:rPr>
        <w:t>HPERC, C&amp;I-HELEAD</w:t>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DD22CF" w:rsidRPr="00E935A2" w:rsidRDefault="00DD22CF" w:rsidP="00DD22CF">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12" w:history="1">
        <w:r w:rsidRPr="00E935A2">
          <w:rPr>
            <w:color w:val="0000FF"/>
            <w:sz w:val="18"/>
            <w:szCs w:val="18"/>
            <w:u w:val="single"/>
          </w:rPr>
          <w:t>navarrok@uww.edu</w:t>
        </w:r>
      </w:hyperlink>
      <w:r w:rsidRPr="00E935A2">
        <w:rPr>
          <w:sz w:val="18"/>
          <w:szCs w:val="18"/>
        </w:rPr>
        <w:tab/>
      </w:r>
    </w:p>
    <w:p w:rsidR="00DD22CF" w:rsidRPr="00850EA6" w:rsidRDefault="00DD22CF" w:rsidP="00850EA6">
      <w:pPr>
        <w:widowControl w:val="0"/>
        <w:tabs>
          <w:tab w:val="left" w:pos="1420"/>
        </w:tabs>
        <w:adjustRightInd w:val="0"/>
        <w:rPr>
          <w:sz w:val="18"/>
          <w:szCs w:val="18"/>
        </w:rPr>
      </w:pPr>
      <w:r w:rsidRPr="00E935A2">
        <w:rPr>
          <w:sz w:val="18"/>
          <w:szCs w:val="18"/>
        </w:rPr>
        <w:t xml:space="preserve"> </w:t>
      </w:r>
    </w:p>
    <w:p w:rsidR="00DD22CF" w:rsidRPr="00E935A2" w:rsidRDefault="00DD22CF" w:rsidP="00DD22CF">
      <w:pPr>
        <w:widowControl w:val="0"/>
        <w:adjustRightInd w:val="0"/>
        <w:spacing w:line="253" w:lineRule="exact"/>
        <w:rPr>
          <w:sz w:val="18"/>
          <w:szCs w:val="18"/>
        </w:rPr>
      </w:pPr>
      <w:r w:rsidRPr="00E935A2">
        <w:rPr>
          <w:b/>
          <w:sz w:val="18"/>
          <w:szCs w:val="18"/>
        </w:rPr>
        <w:t>Office Hours:</w:t>
      </w:r>
      <w:r w:rsidR="00457146">
        <w:rPr>
          <w:sz w:val="18"/>
          <w:szCs w:val="18"/>
        </w:rPr>
        <w:tab/>
        <w:t>Monday 2-4pm, Wednesday 12-1pm, 2-4pm</w:t>
      </w:r>
    </w:p>
    <w:p w:rsidR="00DD22CF" w:rsidRPr="00E935A2" w:rsidRDefault="00DD22CF" w:rsidP="00DD22CF">
      <w:pPr>
        <w:widowControl w:val="0"/>
        <w:adjustRightInd w:val="0"/>
        <w:spacing w:line="239" w:lineRule="auto"/>
        <w:rPr>
          <w:b/>
          <w:bCs/>
          <w:sz w:val="18"/>
          <w:szCs w:val="18"/>
        </w:rPr>
      </w:pPr>
    </w:p>
    <w:p w:rsidR="00DD22CF" w:rsidRDefault="00DD22CF" w:rsidP="00DD22CF">
      <w:pPr>
        <w:widowControl w:val="0"/>
        <w:adjustRightInd w:val="0"/>
        <w:spacing w:line="239" w:lineRule="auto"/>
        <w:rPr>
          <w:b/>
          <w:bCs/>
          <w:sz w:val="18"/>
          <w:szCs w:val="18"/>
        </w:rPr>
      </w:pPr>
    </w:p>
    <w:p w:rsidR="00DD22CF" w:rsidRDefault="00DD22CF" w:rsidP="00431AC5">
      <w:pPr>
        <w:widowControl w:val="0"/>
        <w:adjustRightInd w:val="0"/>
        <w:spacing w:line="239" w:lineRule="auto"/>
        <w:rPr>
          <w:sz w:val="18"/>
          <w:szCs w:val="18"/>
        </w:rPr>
      </w:pPr>
      <w:r w:rsidRPr="00E935A2">
        <w:rPr>
          <w:b/>
          <w:bCs/>
          <w:sz w:val="18"/>
          <w:szCs w:val="18"/>
        </w:rPr>
        <w:t>Course Description:</w:t>
      </w:r>
    </w:p>
    <w:p w:rsidR="00431AC5" w:rsidRPr="00887016" w:rsidRDefault="00431AC5" w:rsidP="00431AC5">
      <w:pPr>
        <w:widowControl w:val="0"/>
        <w:adjustRightInd w:val="0"/>
        <w:spacing w:line="239" w:lineRule="auto"/>
        <w:rPr>
          <w:sz w:val="18"/>
          <w:szCs w:val="18"/>
        </w:rPr>
      </w:pPr>
    </w:p>
    <w:p w:rsidR="00431AC5" w:rsidRPr="009A7FF7" w:rsidRDefault="00431AC5" w:rsidP="00431AC5">
      <w:pPr>
        <w:rPr>
          <w:bCs/>
          <w:szCs w:val="24"/>
        </w:rPr>
      </w:pPr>
      <w:r w:rsidRPr="009A7FF7">
        <w:rPr>
          <w:bCs/>
          <w:szCs w:val="24"/>
        </w:rPr>
        <w:t>The course will introduce students to the governance and compliance structures of intercollegiate athletics including NCAA Divisions 1, 2 and 3.  Students will apply athletic conference rules, NCAA rules and institutional policies to practitioner settings in higher education athletics leadership.</w:t>
      </w:r>
    </w:p>
    <w:p w:rsidR="00457146" w:rsidRDefault="00457146"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b/>
          <w:bCs/>
          <w:sz w:val="18"/>
          <w:szCs w:val="18"/>
        </w:rPr>
      </w:pPr>
      <w:r>
        <w:rPr>
          <w:b/>
          <w:bCs/>
          <w:sz w:val="18"/>
          <w:szCs w:val="18"/>
        </w:rPr>
        <w:t xml:space="preserve">Prerequisite: </w:t>
      </w:r>
      <w:r w:rsidRPr="00FE64C9">
        <w:rPr>
          <w:bCs/>
          <w:sz w:val="18"/>
          <w:szCs w:val="18"/>
        </w:rPr>
        <w:t xml:space="preserve">Graduate status </w:t>
      </w:r>
    </w:p>
    <w:p w:rsidR="00DD22CF" w:rsidRPr="00E935A2" w:rsidRDefault="00DD22CF" w:rsidP="00DD22CF">
      <w:pPr>
        <w:widowControl w:val="0"/>
        <w:adjustRightInd w:val="0"/>
        <w:spacing w:line="239" w:lineRule="auto"/>
        <w:rPr>
          <w:b/>
          <w:bCs/>
          <w:sz w:val="18"/>
          <w:szCs w:val="18"/>
        </w:rPr>
      </w:pPr>
    </w:p>
    <w:p w:rsidR="00DD22CF" w:rsidRPr="00E935A2" w:rsidRDefault="00DD22CF" w:rsidP="00DD22CF">
      <w:pPr>
        <w:widowControl w:val="0"/>
        <w:adjustRightInd w:val="0"/>
        <w:spacing w:line="239" w:lineRule="auto"/>
        <w:rPr>
          <w:sz w:val="18"/>
          <w:szCs w:val="18"/>
        </w:rPr>
      </w:pPr>
      <w:r w:rsidRPr="00E935A2">
        <w:rPr>
          <w:b/>
          <w:bCs/>
          <w:sz w:val="18"/>
          <w:szCs w:val="18"/>
        </w:rPr>
        <w:t>Learning Outcomes and Course Objectives:</w:t>
      </w:r>
    </w:p>
    <w:p w:rsidR="00DD22CF" w:rsidRPr="00E935A2" w:rsidRDefault="00DD22CF" w:rsidP="00DD22CF">
      <w:pPr>
        <w:widowControl w:val="0"/>
        <w:adjustRightInd w:val="0"/>
        <w:spacing w:line="252" w:lineRule="exact"/>
        <w:rPr>
          <w:sz w:val="18"/>
          <w:szCs w:val="18"/>
        </w:rPr>
      </w:pPr>
    </w:p>
    <w:p w:rsidR="00431AC5" w:rsidRPr="00850EA6" w:rsidRDefault="00431AC5" w:rsidP="00431AC5">
      <w:pPr>
        <w:widowControl w:val="0"/>
        <w:adjustRightInd w:val="0"/>
        <w:spacing w:line="239" w:lineRule="auto"/>
      </w:pPr>
      <w:r w:rsidRPr="00850EA6">
        <w:t>Students should gain an in-depth understanding of:</w:t>
      </w:r>
    </w:p>
    <w:p w:rsidR="00431AC5" w:rsidRPr="00850EA6" w:rsidRDefault="00431AC5" w:rsidP="00431AC5">
      <w:pPr>
        <w:widowControl w:val="0"/>
        <w:adjustRightInd w:val="0"/>
        <w:spacing w:line="200" w:lineRule="exact"/>
      </w:pPr>
    </w:p>
    <w:p w:rsidR="00615ADF" w:rsidRDefault="00431AC5" w:rsidP="00615ADF">
      <w:pPr>
        <w:pStyle w:val="ListParagraph"/>
        <w:widowControl w:val="0"/>
        <w:numPr>
          <w:ilvl w:val="0"/>
          <w:numId w:val="22"/>
        </w:numPr>
        <w:adjustRightInd w:val="0"/>
        <w:spacing w:line="200" w:lineRule="exact"/>
      </w:pPr>
      <w:r>
        <w:t>The governance and compliance structures of intercollegiate athletics including NCAA Divisions 1, 2 and 3</w:t>
      </w:r>
    </w:p>
    <w:p w:rsidR="00615ADF" w:rsidRDefault="00431AC5" w:rsidP="00615ADF">
      <w:pPr>
        <w:pStyle w:val="ListParagraph"/>
        <w:widowControl w:val="0"/>
        <w:numPr>
          <w:ilvl w:val="0"/>
          <w:numId w:val="22"/>
        </w:numPr>
        <w:adjustRightInd w:val="0"/>
        <w:spacing w:line="200" w:lineRule="exact"/>
      </w:pPr>
      <w:r>
        <w:t>The athletic conference rules and institutional policies that govern intercollegiate athletics.</w:t>
      </w:r>
    </w:p>
    <w:p w:rsidR="00431AC5" w:rsidRDefault="00431AC5" w:rsidP="00615ADF">
      <w:pPr>
        <w:pStyle w:val="ListParagraph"/>
        <w:widowControl w:val="0"/>
        <w:numPr>
          <w:ilvl w:val="0"/>
          <w:numId w:val="22"/>
        </w:numPr>
        <w:adjustRightInd w:val="0"/>
        <w:spacing w:line="200" w:lineRule="exact"/>
      </w:pPr>
      <w:r>
        <w:t>The process of examining and interpreting compliance policies and applying these to practical situations.</w:t>
      </w:r>
    </w:p>
    <w:p w:rsidR="00431AC5" w:rsidRDefault="00431AC5" w:rsidP="00431AC5">
      <w:pPr>
        <w:widowControl w:val="0"/>
        <w:adjustRightInd w:val="0"/>
        <w:spacing w:line="200" w:lineRule="exact"/>
      </w:pPr>
    </w:p>
    <w:p w:rsidR="00431AC5" w:rsidRDefault="00431AC5" w:rsidP="00431AC5">
      <w:pPr>
        <w:widowControl w:val="0"/>
        <w:adjustRightInd w:val="0"/>
        <w:spacing w:line="200" w:lineRule="exact"/>
      </w:pPr>
      <w:r>
        <w:t>Students who complete this course will:</w:t>
      </w:r>
    </w:p>
    <w:p w:rsidR="00431AC5" w:rsidRDefault="00431AC5" w:rsidP="00431AC5">
      <w:pPr>
        <w:widowControl w:val="0"/>
        <w:adjustRightInd w:val="0"/>
        <w:spacing w:line="200" w:lineRule="exact"/>
      </w:pPr>
    </w:p>
    <w:p w:rsidR="00431AC5" w:rsidRDefault="00431AC5" w:rsidP="00615ADF">
      <w:pPr>
        <w:pStyle w:val="ListParagraph"/>
        <w:widowControl w:val="0"/>
        <w:numPr>
          <w:ilvl w:val="0"/>
          <w:numId w:val="23"/>
        </w:numPr>
        <w:adjustRightInd w:val="0"/>
        <w:spacing w:line="200" w:lineRule="exact"/>
      </w:pPr>
      <w:r>
        <w:t xml:space="preserve">Develop an understanding of how to engage in meaningful discourse regarding the key issues in intercollegiate athletics and higher education governance and compliance </w:t>
      </w:r>
    </w:p>
    <w:p w:rsidR="00431AC5" w:rsidRDefault="00431AC5" w:rsidP="00615ADF">
      <w:pPr>
        <w:pStyle w:val="ListParagraph"/>
        <w:widowControl w:val="0"/>
        <w:numPr>
          <w:ilvl w:val="0"/>
          <w:numId w:val="23"/>
        </w:numPr>
        <w:adjustRightInd w:val="0"/>
        <w:spacing w:line="200" w:lineRule="exact"/>
      </w:pPr>
      <w:r>
        <w:t xml:space="preserve">Apply and appreciate the complex rules and regulations which exist to govern intercollegiate </w:t>
      </w:r>
      <w:r>
        <w:lastRenderedPageBreak/>
        <w:t>athletics</w:t>
      </w:r>
    </w:p>
    <w:p w:rsidR="00431AC5" w:rsidRDefault="00431AC5" w:rsidP="00615ADF">
      <w:pPr>
        <w:pStyle w:val="ListParagraph"/>
        <w:widowControl w:val="0"/>
        <w:numPr>
          <w:ilvl w:val="0"/>
          <w:numId w:val="23"/>
        </w:numPr>
        <w:adjustRightInd w:val="0"/>
        <w:spacing w:line="200" w:lineRule="exact"/>
      </w:pPr>
      <w:r>
        <w:t xml:space="preserve">Apply critical ethical issues when enforcing compliance requirements </w:t>
      </w:r>
    </w:p>
    <w:p w:rsidR="00431AC5" w:rsidRPr="00FE0562" w:rsidRDefault="00431AC5" w:rsidP="00615ADF">
      <w:pPr>
        <w:pStyle w:val="ListParagraph"/>
        <w:widowControl w:val="0"/>
        <w:numPr>
          <w:ilvl w:val="0"/>
          <w:numId w:val="23"/>
        </w:numPr>
        <w:adjustRightInd w:val="0"/>
        <w:spacing w:line="200" w:lineRule="exact"/>
      </w:pPr>
      <w:r>
        <w:t>Examine and interpret compliance policies and apply them to practical situations</w:t>
      </w:r>
    </w:p>
    <w:p w:rsidR="00DD22CF" w:rsidRPr="00E935A2" w:rsidRDefault="00DD22CF" w:rsidP="00DD22CF">
      <w:pPr>
        <w:widowControl w:val="0"/>
        <w:adjustRightInd w:val="0"/>
        <w:rPr>
          <w:b/>
          <w:bCs/>
          <w:sz w:val="18"/>
          <w:szCs w:val="18"/>
        </w:rPr>
      </w:pPr>
    </w:p>
    <w:p w:rsidR="00DD22CF" w:rsidRPr="00E935A2" w:rsidRDefault="00DD22CF" w:rsidP="00DD22CF">
      <w:pPr>
        <w:widowControl w:val="0"/>
        <w:adjustRightInd w:val="0"/>
        <w:rPr>
          <w:b/>
          <w:bCs/>
          <w:sz w:val="18"/>
          <w:szCs w:val="18"/>
        </w:rPr>
      </w:pPr>
    </w:p>
    <w:p w:rsidR="00DD22CF" w:rsidRPr="00C911FA" w:rsidRDefault="00DD22CF" w:rsidP="00DD22CF">
      <w:pPr>
        <w:widowControl w:val="0"/>
        <w:adjustRightInd w:val="0"/>
        <w:rPr>
          <w:b/>
          <w:bCs/>
          <w:sz w:val="18"/>
          <w:szCs w:val="18"/>
        </w:rPr>
      </w:pPr>
      <w:r w:rsidRPr="00C911FA">
        <w:rPr>
          <w:b/>
          <w:bCs/>
          <w:sz w:val="18"/>
          <w:szCs w:val="18"/>
        </w:rPr>
        <w:t>Required Readings:</w:t>
      </w:r>
    </w:p>
    <w:p w:rsidR="00DD22CF" w:rsidRPr="00431AC5" w:rsidRDefault="00DD22CF" w:rsidP="00DD22CF">
      <w:pPr>
        <w:widowControl w:val="0"/>
        <w:adjustRightInd w:val="0"/>
        <w:rPr>
          <w:b/>
          <w:bCs/>
          <w:sz w:val="18"/>
          <w:szCs w:val="18"/>
          <w:highlight w:val="yellow"/>
        </w:rPr>
      </w:pPr>
    </w:p>
    <w:p w:rsidR="00C911FA" w:rsidRDefault="00C911FA" w:rsidP="00C911FA">
      <w:pPr>
        <w:widowControl w:val="0"/>
        <w:overflowPunct w:val="0"/>
        <w:adjustRightInd w:val="0"/>
        <w:spacing w:line="214" w:lineRule="auto"/>
        <w:ind w:left="1440" w:right="660" w:hanging="720"/>
        <w:rPr>
          <w:sz w:val="18"/>
          <w:szCs w:val="18"/>
        </w:rPr>
      </w:pPr>
      <w:r w:rsidRPr="00C911FA">
        <w:rPr>
          <w:sz w:val="18"/>
          <w:szCs w:val="18"/>
        </w:rPr>
        <w:t>1.</w:t>
      </w:r>
      <w:r>
        <w:rPr>
          <w:sz w:val="18"/>
          <w:szCs w:val="18"/>
        </w:rPr>
        <w:t xml:space="preserve"> </w:t>
      </w:r>
      <w:r w:rsidRPr="00C911FA">
        <w:rPr>
          <w:sz w:val="18"/>
          <w:szCs w:val="18"/>
        </w:rPr>
        <w:t xml:space="preserve">Comeaux, E. (2014 ). </w:t>
      </w:r>
      <w:r w:rsidRPr="00C911FA">
        <w:rPr>
          <w:i/>
          <w:sz w:val="18"/>
          <w:szCs w:val="18"/>
        </w:rPr>
        <w:t>Introduction to intercollegiate athletics in American higher education.</w:t>
      </w:r>
      <w:r w:rsidRPr="00C911FA">
        <w:rPr>
          <w:sz w:val="18"/>
          <w:szCs w:val="18"/>
        </w:rPr>
        <w:t xml:space="preserve"> Baltimore, MD: John Hopkins University Press.</w:t>
      </w:r>
    </w:p>
    <w:p w:rsidR="00C911FA" w:rsidRDefault="00C911FA" w:rsidP="00C911FA">
      <w:pPr>
        <w:widowControl w:val="0"/>
        <w:overflowPunct w:val="0"/>
        <w:adjustRightInd w:val="0"/>
        <w:spacing w:line="214" w:lineRule="auto"/>
        <w:ind w:left="1440" w:right="660" w:hanging="720"/>
        <w:rPr>
          <w:sz w:val="18"/>
          <w:szCs w:val="18"/>
        </w:rPr>
      </w:pPr>
    </w:p>
    <w:p w:rsidR="00C911FA" w:rsidRDefault="00C911FA" w:rsidP="00C911FA">
      <w:pPr>
        <w:widowControl w:val="0"/>
        <w:overflowPunct w:val="0"/>
        <w:adjustRightInd w:val="0"/>
        <w:spacing w:line="214" w:lineRule="auto"/>
        <w:ind w:left="1440" w:right="660" w:hanging="720"/>
        <w:rPr>
          <w:sz w:val="18"/>
          <w:szCs w:val="18"/>
        </w:rPr>
      </w:pPr>
      <w:r>
        <w:rPr>
          <w:sz w:val="18"/>
          <w:szCs w:val="18"/>
        </w:rPr>
        <w:t xml:space="preserve">2. </w:t>
      </w:r>
      <w:r w:rsidR="006357C9" w:rsidRPr="00C911FA">
        <w:rPr>
          <w:sz w:val="18"/>
          <w:szCs w:val="18"/>
        </w:rPr>
        <w:t>NCAA Division I manual</w:t>
      </w:r>
    </w:p>
    <w:p w:rsidR="00C911FA" w:rsidRDefault="00C911FA" w:rsidP="00C911FA">
      <w:pPr>
        <w:widowControl w:val="0"/>
        <w:overflowPunct w:val="0"/>
        <w:adjustRightInd w:val="0"/>
        <w:spacing w:line="214" w:lineRule="auto"/>
        <w:ind w:left="1440" w:right="660" w:hanging="720"/>
        <w:rPr>
          <w:sz w:val="18"/>
          <w:szCs w:val="18"/>
        </w:rPr>
      </w:pPr>
    </w:p>
    <w:p w:rsidR="00C911FA" w:rsidRDefault="00C911FA" w:rsidP="00C911FA">
      <w:pPr>
        <w:widowControl w:val="0"/>
        <w:overflowPunct w:val="0"/>
        <w:adjustRightInd w:val="0"/>
        <w:spacing w:line="214" w:lineRule="auto"/>
        <w:ind w:left="1440" w:right="660" w:hanging="720"/>
        <w:rPr>
          <w:sz w:val="18"/>
          <w:szCs w:val="18"/>
        </w:rPr>
      </w:pPr>
      <w:r>
        <w:rPr>
          <w:sz w:val="18"/>
          <w:szCs w:val="18"/>
        </w:rPr>
        <w:t xml:space="preserve">3. </w:t>
      </w:r>
      <w:r w:rsidR="006357C9" w:rsidRPr="00C911FA">
        <w:rPr>
          <w:sz w:val="18"/>
          <w:szCs w:val="18"/>
        </w:rPr>
        <w:t>NCAA Division II manual</w:t>
      </w:r>
    </w:p>
    <w:p w:rsidR="00C911FA" w:rsidRDefault="00C911FA" w:rsidP="00C911FA">
      <w:pPr>
        <w:widowControl w:val="0"/>
        <w:overflowPunct w:val="0"/>
        <w:adjustRightInd w:val="0"/>
        <w:spacing w:line="214" w:lineRule="auto"/>
        <w:ind w:left="1440" w:right="660" w:hanging="720"/>
        <w:rPr>
          <w:sz w:val="18"/>
          <w:szCs w:val="18"/>
        </w:rPr>
      </w:pPr>
    </w:p>
    <w:p w:rsidR="00C911FA" w:rsidRDefault="00C911FA" w:rsidP="00C911FA">
      <w:pPr>
        <w:widowControl w:val="0"/>
        <w:overflowPunct w:val="0"/>
        <w:adjustRightInd w:val="0"/>
        <w:spacing w:line="214" w:lineRule="auto"/>
        <w:ind w:left="1440" w:right="660" w:hanging="720"/>
        <w:rPr>
          <w:sz w:val="18"/>
          <w:szCs w:val="18"/>
        </w:rPr>
      </w:pPr>
      <w:r>
        <w:rPr>
          <w:sz w:val="18"/>
          <w:szCs w:val="18"/>
        </w:rPr>
        <w:t xml:space="preserve">4. </w:t>
      </w:r>
      <w:r w:rsidR="006357C9" w:rsidRPr="00C911FA">
        <w:rPr>
          <w:sz w:val="18"/>
          <w:szCs w:val="18"/>
        </w:rPr>
        <w:t>NCAA Division III ma</w:t>
      </w:r>
      <w:r w:rsidRPr="00C911FA">
        <w:rPr>
          <w:sz w:val="18"/>
          <w:szCs w:val="18"/>
        </w:rPr>
        <w:t>n</w:t>
      </w:r>
      <w:r w:rsidR="006357C9" w:rsidRPr="00C911FA">
        <w:rPr>
          <w:sz w:val="18"/>
          <w:szCs w:val="18"/>
        </w:rPr>
        <w:t>u</w:t>
      </w:r>
      <w:r w:rsidRPr="00C911FA">
        <w:rPr>
          <w:sz w:val="18"/>
          <w:szCs w:val="18"/>
        </w:rPr>
        <w:t>a</w:t>
      </w:r>
      <w:r w:rsidR="006357C9" w:rsidRPr="00C911FA">
        <w:rPr>
          <w:sz w:val="18"/>
          <w:szCs w:val="18"/>
        </w:rPr>
        <w:t>l</w:t>
      </w:r>
    </w:p>
    <w:p w:rsidR="00C911FA" w:rsidRDefault="00C911FA" w:rsidP="00C911FA">
      <w:pPr>
        <w:widowControl w:val="0"/>
        <w:overflowPunct w:val="0"/>
        <w:adjustRightInd w:val="0"/>
        <w:spacing w:line="214" w:lineRule="auto"/>
        <w:ind w:left="1440" w:right="660" w:hanging="720"/>
        <w:rPr>
          <w:sz w:val="18"/>
          <w:szCs w:val="18"/>
        </w:rPr>
      </w:pPr>
    </w:p>
    <w:p w:rsidR="006357C9" w:rsidRPr="00C911FA" w:rsidRDefault="00C911FA" w:rsidP="00C911FA">
      <w:pPr>
        <w:widowControl w:val="0"/>
        <w:overflowPunct w:val="0"/>
        <w:adjustRightInd w:val="0"/>
        <w:spacing w:line="214" w:lineRule="auto"/>
        <w:ind w:left="1440" w:right="660" w:hanging="720"/>
        <w:rPr>
          <w:sz w:val="18"/>
          <w:szCs w:val="18"/>
        </w:rPr>
      </w:pPr>
      <w:r>
        <w:rPr>
          <w:sz w:val="18"/>
          <w:szCs w:val="18"/>
        </w:rPr>
        <w:t xml:space="preserve">5. </w:t>
      </w:r>
      <w:r w:rsidR="006357C9" w:rsidRPr="00C911FA">
        <w:rPr>
          <w:sz w:val="18"/>
          <w:szCs w:val="18"/>
        </w:rPr>
        <w:t>D2L readings and class handouts</w:t>
      </w:r>
    </w:p>
    <w:p w:rsidR="00457146" w:rsidRDefault="00457146" w:rsidP="00431AC5">
      <w:pPr>
        <w:widowControl w:val="0"/>
        <w:overflowPunct w:val="0"/>
        <w:adjustRightInd w:val="0"/>
        <w:spacing w:line="214" w:lineRule="auto"/>
        <w:ind w:right="660"/>
        <w:rPr>
          <w:b/>
          <w:bCs/>
          <w:sz w:val="18"/>
          <w:szCs w:val="18"/>
        </w:rPr>
      </w:pPr>
    </w:p>
    <w:p w:rsidR="00DD22CF" w:rsidRDefault="00DD22CF" w:rsidP="00DD22CF">
      <w:pPr>
        <w:widowControl w:val="0"/>
        <w:adjustRightInd w:val="0"/>
        <w:rPr>
          <w:b/>
          <w:bCs/>
          <w:sz w:val="18"/>
          <w:szCs w:val="18"/>
        </w:rPr>
      </w:pPr>
    </w:p>
    <w:p w:rsidR="00DD22CF" w:rsidRPr="00C911FA" w:rsidRDefault="00DD22CF" w:rsidP="00DD22CF">
      <w:pPr>
        <w:widowControl w:val="0"/>
        <w:adjustRightInd w:val="0"/>
        <w:rPr>
          <w:b/>
          <w:bCs/>
          <w:sz w:val="18"/>
          <w:szCs w:val="18"/>
        </w:rPr>
      </w:pPr>
      <w:r w:rsidRPr="00C911FA">
        <w:rPr>
          <w:b/>
          <w:bCs/>
          <w:sz w:val="18"/>
          <w:szCs w:val="18"/>
        </w:rPr>
        <w:t>Recommended Textbooks</w:t>
      </w:r>
    </w:p>
    <w:p w:rsidR="00DD22CF" w:rsidRPr="00C911FA" w:rsidRDefault="00DD22CF" w:rsidP="00DD22CF">
      <w:pPr>
        <w:widowControl w:val="0"/>
        <w:overflowPunct w:val="0"/>
        <w:adjustRightInd w:val="0"/>
        <w:spacing w:line="214" w:lineRule="auto"/>
        <w:ind w:right="660"/>
        <w:rPr>
          <w:sz w:val="18"/>
          <w:szCs w:val="18"/>
        </w:rPr>
      </w:pPr>
    </w:p>
    <w:p w:rsidR="00DD22CF" w:rsidRPr="00C911FA" w:rsidRDefault="00DD22CF" w:rsidP="00DD22CF">
      <w:pPr>
        <w:widowControl w:val="0"/>
        <w:overflowPunct w:val="0"/>
        <w:adjustRightInd w:val="0"/>
        <w:spacing w:line="214" w:lineRule="auto"/>
        <w:ind w:left="810" w:right="660" w:hanging="810"/>
        <w:rPr>
          <w:sz w:val="18"/>
          <w:szCs w:val="18"/>
        </w:rPr>
      </w:pPr>
      <w:r w:rsidRPr="00C911FA">
        <w:rPr>
          <w:sz w:val="18"/>
          <w:szCs w:val="18"/>
        </w:rPr>
        <w:t xml:space="preserve">1.  American Psychological Association. (2009). </w:t>
      </w:r>
      <w:r w:rsidRPr="00C911FA">
        <w:rPr>
          <w:i/>
          <w:iCs/>
          <w:sz w:val="18"/>
          <w:szCs w:val="18"/>
        </w:rPr>
        <w:t>Publication manual of the American</w:t>
      </w:r>
      <w:r w:rsidRPr="00C911FA">
        <w:rPr>
          <w:sz w:val="18"/>
          <w:szCs w:val="18"/>
        </w:rPr>
        <w:t xml:space="preserve">   </w:t>
      </w:r>
      <w:r w:rsidRPr="00C911FA">
        <w:rPr>
          <w:i/>
          <w:iCs/>
          <w:sz w:val="18"/>
          <w:szCs w:val="18"/>
        </w:rPr>
        <w:t xml:space="preserve">Psychological association </w:t>
      </w:r>
      <w:r w:rsidRPr="00C911FA">
        <w:rPr>
          <w:sz w:val="18"/>
          <w:szCs w:val="18"/>
        </w:rPr>
        <w:t>(6</w:t>
      </w:r>
      <w:r w:rsidRPr="00C911FA">
        <w:rPr>
          <w:sz w:val="18"/>
          <w:szCs w:val="18"/>
          <w:vertAlign w:val="superscript"/>
        </w:rPr>
        <w:t>th</w:t>
      </w:r>
      <w:r w:rsidRPr="00C911FA">
        <w:rPr>
          <w:i/>
          <w:iCs/>
          <w:sz w:val="18"/>
          <w:szCs w:val="18"/>
        </w:rPr>
        <w:t xml:space="preserve"> </w:t>
      </w:r>
      <w:r w:rsidRPr="00C911FA">
        <w:rPr>
          <w:sz w:val="18"/>
          <w:szCs w:val="18"/>
        </w:rPr>
        <w:t>ed.). Washington, DC: Author.</w:t>
      </w:r>
    </w:p>
    <w:p w:rsidR="00DD22CF" w:rsidRPr="00C911FA" w:rsidRDefault="00DD22CF" w:rsidP="00DD22CF">
      <w:pPr>
        <w:widowControl w:val="0"/>
        <w:tabs>
          <w:tab w:val="left" w:pos="630"/>
        </w:tabs>
        <w:overflowPunct w:val="0"/>
        <w:adjustRightInd w:val="0"/>
        <w:spacing w:line="228" w:lineRule="auto"/>
        <w:rPr>
          <w:b/>
          <w:bCs/>
          <w:sz w:val="18"/>
          <w:szCs w:val="18"/>
        </w:rPr>
      </w:pP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sz w:val="18"/>
          <w:szCs w:val="18"/>
        </w:rPr>
      </w:pPr>
      <w:r w:rsidRPr="00C911FA">
        <w:rPr>
          <w:b/>
          <w:bCs/>
          <w:sz w:val="18"/>
          <w:szCs w:val="18"/>
        </w:rPr>
        <w:t>Dynamics of Class:</w:t>
      </w:r>
    </w:p>
    <w:p w:rsidR="00DD22CF" w:rsidRPr="00C911FA" w:rsidRDefault="00DD22CF" w:rsidP="00DD22CF">
      <w:pPr>
        <w:widowControl w:val="0"/>
        <w:adjustRightInd w:val="0"/>
        <w:spacing w:line="270" w:lineRule="exact"/>
        <w:rPr>
          <w:sz w:val="18"/>
          <w:szCs w:val="18"/>
        </w:rPr>
      </w:pPr>
    </w:p>
    <w:p w:rsidR="00DD22CF" w:rsidRPr="00C911FA" w:rsidRDefault="00DD22CF" w:rsidP="00DD22CF">
      <w:pPr>
        <w:widowControl w:val="0"/>
        <w:overflowPunct w:val="0"/>
        <w:adjustRightInd w:val="0"/>
        <w:spacing w:line="222" w:lineRule="auto"/>
        <w:ind w:right="80"/>
        <w:rPr>
          <w:sz w:val="18"/>
          <w:szCs w:val="18"/>
        </w:rPr>
      </w:pPr>
      <w:r w:rsidRPr="00C911FA">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sz w:val="18"/>
          <w:szCs w:val="18"/>
        </w:rPr>
      </w:pPr>
      <w:r w:rsidRPr="00C911FA">
        <w:rPr>
          <w:b/>
          <w:bCs/>
          <w:sz w:val="18"/>
          <w:szCs w:val="18"/>
        </w:rPr>
        <w:t>Accommodations:</w:t>
      </w:r>
    </w:p>
    <w:p w:rsidR="00DD22CF" w:rsidRPr="00C911FA" w:rsidRDefault="00DD22CF" w:rsidP="00DD22CF">
      <w:pPr>
        <w:widowControl w:val="0"/>
        <w:adjustRightInd w:val="0"/>
        <w:spacing w:line="239" w:lineRule="auto"/>
        <w:rPr>
          <w:sz w:val="18"/>
          <w:szCs w:val="18"/>
        </w:rPr>
      </w:pPr>
    </w:p>
    <w:p w:rsidR="00DD22CF" w:rsidRPr="00C911FA" w:rsidRDefault="00DD22CF" w:rsidP="00DD22CF">
      <w:pPr>
        <w:widowControl w:val="0"/>
        <w:overflowPunct w:val="0"/>
        <w:adjustRightInd w:val="0"/>
        <w:spacing w:line="213" w:lineRule="auto"/>
        <w:ind w:right="280"/>
        <w:rPr>
          <w:sz w:val="18"/>
          <w:szCs w:val="18"/>
        </w:rPr>
      </w:pPr>
      <w:r w:rsidRPr="00C911FA">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26" w:lineRule="auto"/>
        <w:ind w:left="360" w:right="180"/>
        <w:rPr>
          <w:b/>
          <w:sz w:val="18"/>
          <w:szCs w:val="18"/>
        </w:rPr>
      </w:pPr>
      <w:r w:rsidRPr="00C911F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28" w:lineRule="auto"/>
        <w:rPr>
          <w:b/>
          <w:bCs/>
          <w:sz w:val="18"/>
          <w:szCs w:val="18"/>
        </w:rPr>
      </w:pPr>
      <w:r w:rsidRPr="00C911FA">
        <w:rPr>
          <w:b/>
          <w:bCs/>
          <w:sz w:val="18"/>
          <w:szCs w:val="18"/>
        </w:rPr>
        <w:t>General Course Requirements:</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30" w:lineRule="auto"/>
        <w:rPr>
          <w:sz w:val="18"/>
          <w:szCs w:val="18"/>
        </w:rPr>
      </w:pPr>
      <w:r w:rsidRPr="00C911FA">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DD22CF" w:rsidRPr="00C911FA" w:rsidRDefault="00DD22CF" w:rsidP="00DD22CF">
      <w:pPr>
        <w:widowControl w:val="0"/>
        <w:overflowPunct w:val="0"/>
        <w:adjustRightInd w:val="0"/>
        <w:spacing w:line="230" w:lineRule="auto"/>
        <w:rPr>
          <w:sz w:val="18"/>
          <w:szCs w:val="18"/>
        </w:rPr>
      </w:pPr>
    </w:p>
    <w:p w:rsidR="00DD22CF" w:rsidRPr="00C911FA" w:rsidRDefault="00DD22CF" w:rsidP="00DD22CF">
      <w:pPr>
        <w:widowControl w:val="0"/>
        <w:overflowPunct w:val="0"/>
        <w:adjustRightInd w:val="0"/>
        <w:spacing w:line="230" w:lineRule="auto"/>
        <w:rPr>
          <w:b/>
          <w:sz w:val="18"/>
          <w:szCs w:val="18"/>
          <w:highlight w:val="yellow"/>
        </w:rPr>
      </w:pPr>
      <w:r w:rsidRPr="00C911FA">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DD22CF" w:rsidRPr="00C911FA" w:rsidRDefault="00DD22CF"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r w:rsidRPr="00C911FA">
        <w:rPr>
          <w:b/>
          <w:sz w:val="18"/>
          <w:szCs w:val="18"/>
        </w:rPr>
        <w:t>Course Grade Policy</w:t>
      </w:r>
    </w:p>
    <w:p w:rsidR="00DD22CF" w:rsidRPr="00C911FA" w:rsidRDefault="00DD22CF" w:rsidP="00DD22CF">
      <w:pPr>
        <w:widowControl w:val="0"/>
        <w:adjustRightInd w:val="0"/>
        <w:spacing w:line="255" w:lineRule="exact"/>
        <w:rPr>
          <w:b/>
          <w:sz w:val="18"/>
          <w:szCs w:val="18"/>
        </w:rPr>
      </w:pPr>
      <w:r w:rsidRPr="00C911FA">
        <w:rPr>
          <w:b/>
          <w:sz w:val="18"/>
          <w:szCs w:val="18"/>
        </w:rPr>
        <w:t>Total Points Possible: 400</w:t>
      </w:r>
    </w:p>
    <w:p w:rsidR="00DD22CF" w:rsidRPr="00C911FA" w:rsidRDefault="00DD22CF" w:rsidP="00DD22CF">
      <w:pPr>
        <w:widowControl w:val="0"/>
        <w:adjustRightInd w:val="0"/>
        <w:spacing w:line="255" w:lineRule="exact"/>
        <w:rPr>
          <w:b/>
          <w:sz w:val="18"/>
          <w:szCs w:val="18"/>
        </w:rPr>
      </w:pPr>
    </w:p>
    <w:p w:rsidR="00DD22CF" w:rsidRPr="00C911FA" w:rsidRDefault="00DD22CF" w:rsidP="00DD22CF">
      <w:pPr>
        <w:shd w:val="clear" w:color="auto" w:fill="FFFFFF"/>
        <w:autoSpaceDE/>
        <w:autoSpaceDN/>
        <w:rPr>
          <w:b/>
          <w:color w:val="000000"/>
          <w:sz w:val="18"/>
          <w:szCs w:val="18"/>
          <w:u w:val="single"/>
        </w:rPr>
      </w:pPr>
      <w:r w:rsidRPr="00C911FA">
        <w:rPr>
          <w:b/>
          <w:color w:val="000000"/>
          <w:sz w:val="18"/>
          <w:szCs w:val="18"/>
          <w:u w:val="single"/>
        </w:rPr>
        <w:t>Letter Grade</w:t>
      </w:r>
      <w:r w:rsidRPr="00C911FA">
        <w:rPr>
          <w:b/>
          <w:color w:val="000000"/>
          <w:sz w:val="18"/>
          <w:szCs w:val="18"/>
          <w:u w:val="single"/>
        </w:rPr>
        <w:tab/>
        <w:t>Percentage</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 94-100</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90-93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B+ </w:t>
      </w:r>
      <w:r w:rsidRPr="00C911FA">
        <w:rPr>
          <w:b/>
          <w:color w:val="000000"/>
          <w:sz w:val="18"/>
          <w:szCs w:val="18"/>
        </w:rPr>
        <w:tab/>
      </w:r>
      <w:r w:rsidRPr="00C911FA">
        <w:rPr>
          <w:b/>
          <w:color w:val="000000"/>
          <w:sz w:val="18"/>
          <w:szCs w:val="18"/>
        </w:rPr>
        <w:tab/>
        <w:t>87-89</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83-86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80-82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77-79</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lastRenderedPageBreak/>
        <w:t xml:space="preserve">C </w:t>
      </w:r>
      <w:r w:rsidRPr="00C911FA">
        <w:rPr>
          <w:b/>
          <w:color w:val="000000"/>
          <w:sz w:val="18"/>
          <w:szCs w:val="18"/>
        </w:rPr>
        <w:tab/>
      </w:r>
      <w:r w:rsidRPr="00C911FA">
        <w:rPr>
          <w:b/>
          <w:color w:val="000000"/>
          <w:sz w:val="18"/>
          <w:szCs w:val="18"/>
        </w:rPr>
        <w:tab/>
        <w:t xml:space="preserve">73-76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70-72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67-69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63-66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60-62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F </w:t>
      </w:r>
      <w:r w:rsidRPr="00C911FA">
        <w:rPr>
          <w:b/>
          <w:color w:val="000000"/>
          <w:sz w:val="18"/>
          <w:szCs w:val="18"/>
        </w:rPr>
        <w:tab/>
      </w:r>
      <w:r w:rsidRPr="00C911FA">
        <w:rPr>
          <w:b/>
          <w:color w:val="000000"/>
          <w:sz w:val="18"/>
          <w:szCs w:val="18"/>
        </w:rPr>
        <w:tab/>
        <w:t xml:space="preserve">59 and below </w:t>
      </w:r>
    </w:p>
    <w:p w:rsidR="00DD22CF" w:rsidRPr="00C911FA" w:rsidRDefault="00DD22CF"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p>
    <w:p w:rsidR="00850EA6" w:rsidRPr="00C911FA" w:rsidRDefault="00850EA6"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r w:rsidRPr="00C911FA">
        <w:rPr>
          <w:b/>
          <w:sz w:val="18"/>
          <w:szCs w:val="18"/>
        </w:rPr>
        <w:t>Graded Activities and Assignments:</w:t>
      </w:r>
    </w:p>
    <w:p w:rsidR="00DD22CF" w:rsidRPr="00C911FA" w:rsidRDefault="00DD22CF" w:rsidP="00DD22CF">
      <w:pPr>
        <w:widowControl w:val="0"/>
        <w:overflowPunct w:val="0"/>
        <w:adjustRightInd w:val="0"/>
        <w:spacing w:line="227" w:lineRule="auto"/>
        <w:ind w:right="20"/>
        <w:rPr>
          <w:b/>
          <w:bCs/>
          <w:sz w:val="18"/>
          <w:szCs w:val="18"/>
        </w:rPr>
      </w:pPr>
    </w:p>
    <w:p w:rsidR="00DD22CF" w:rsidRPr="00C911FA" w:rsidRDefault="00DD22CF" w:rsidP="00DD22CF">
      <w:pPr>
        <w:widowControl w:val="0"/>
        <w:overflowPunct w:val="0"/>
        <w:adjustRightInd w:val="0"/>
        <w:spacing w:line="227" w:lineRule="auto"/>
        <w:ind w:right="20"/>
        <w:rPr>
          <w:b/>
          <w:bCs/>
          <w:sz w:val="18"/>
          <w:szCs w:val="18"/>
        </w:rPr>
      </w:pPr>
      <w:r w:rsidRPr="00C911FA">
        <w:rPr>
          <w:b/>
          <w:bCs/>
          <w:sz w:val="18"/>
          <w:szCs w:val="18"/>
        </w:rPr>
        <w:t>1)   Class Participation (100 points)</w:t>
      </w:r>
    </w:p>
    <w:p w:rsidR="00DD22CF" w:rsidRPr="00C911FA" w:rsidRDefault="00DD22CF" w:rsidP="00DD22CF">
      <w:pPr>
        <w:widowControl w:val="0"/>
        <w:overflowPunct w:val="0"/>
        <w:adjustRightInd w:val="0"/>
        <w:spacing w:line="227" w:lineRule="auto"/>
        <w:ind w:right="20"/>
        <w:rPr>
          <w:b/>
          <w:bCs/>
          <w:sz w:val="18"/>
          <w:szCs w:val="18"/>
        </w:rPr>
      </w:pPr>
    </w:p>
    <w:p w:rsidR="00DD22CF" w:rsidRPr="00C911FA" w:rsidRDefault="00DD22CF" w:rsidP="00DD22CF">
      <w:pPr>
        <w:widowControl w:val="0"/>
        <w:overflowPunct w:val="0"/>
        <w:adjustRightInd w:val="0"/>
        <w:spacing w:line="228" w:lineRule="auto"/>
        <w:ind w:left="446" w:right="14"/>
        <w:rPr>
          <w:sz w:val="18"/>
          <w:szCs w:val="18"/>
        </w:rPr>
      </w:pPr>
      <w:r w:rsidRPr="00C911FA">
        <w:rPr>
          <w:sz w:val="18"/>
          <w:szCs w:val="18"/>
        </w:rPr>
        <w:t>Class participation is essential for successful completion of the course.</w:t>
      </w:r>
      <w:r w:rsidRPr="00C911FA">
        <w:rPr>
          <w:b/>
          <w:bCs/>
          <w:sz w:val="18"/>
          <w:szCs w:val="18"/>
        </w:rPr>
        <w:t xml:space="preserve"> </w:t>
      </w:r>
      <w:r w:rsidRPr="00C911FA">
        <w:rPr>
          <w:sz w:val="18"/>
          <w:szCs w:val="18"/>
        </w:rPr>
        <w:t>Students are expected to demonstrate, during both online discussion and assignments, that they have read the materials and are familiar with the course content.  It is expected you stay on track with the assigned readings, modules and activities.</w:t>
      </w:r>
    </w:p>
    <w:p w:rsidR="00DD22CF" w:rsidRPr="00C911FA" w:rsidRDefault="00DD22CF" w:rsidP="00DD22CF">
      <w:pPr>
        <w:widowControl w:val="0"/>
        <w:overflowPunct w:val="0"/>
        <w:adjustRightInd w:val="0"/>
        <w:spacing w:line="228" w:lineRule="auto"/>
        <w:ind w:left="446" w:right="14"/>
        <w:rPr>
          <w:sz w:val="18"/>
          <w:szCs w:val="18"/>
        </w:rPr>
      </w:pPr>
    </w:p>
    <w:p w:rsidR="00DD22CF" w:rsidRPr="00C911FA" w:rsidRDefault="00DD22CF" w:rsidP="00DD22CF">
      <w:pPr>
        <w:widowControl w:val="0"/>
        <w:overflowPunct w:val="0"/>
        <w:adjustRightInd w:val="0"/>
        <w:spacing w:line="228" w:lineRule="auto"/>
        <w:ind w:left="446" w:right="14"/>
        <w:rPr>
          <w:b/>
          <w:sz w:val="18"/>
          <w:szCs w:val="18"/>
        </w:rPr>
      </w:pPr>
      <w:r w:rsidRPr="00C911FA">
        <w:rPr>
          <w:b/>
          <w:sz w:val="18"/>
          <w:szCs w:val="18"/>
        </w:rPr>
        <w:t>Please note:</w:t>
      </w:r>
    </w:p>
    <w:p w:rsidR="00DD22CF" w:rsidRPr="00C911FA" w:rsidRDefault="00DD22CF" w:rsidP="00DD22CF">
      <w:pPr>
        <w:widowControl w:val="0"/>
        <w:overflowPunct w:val="0"/>
        <w:adjustRightInd w:val="0"/>
        <w:spacing w:line="228" w:lineRule="auto"/>
        <w:ind w:left="450" w:right="14"/>
        <w:rPr>
          <w:sz w:val="18"/>
          <w:szCs w:val="18"/>
        </w:rPr>
      </w:pPr>
    </w:p>
    <w:p w:rsidR="00DD22CF" w:rsidRPr="00C911FA" w:rsidRDefault="00DD22CF" w:rsidP="00DD22CF">
      <w:pPr>
        <w:widowControl w:val="0"/>
        <w:overflowPunct w:val="0"/>
        <w:adjustRightInd w:val="0"/>
        <w:spacing w:line="228" w:lineRule="auto"/>
        <w:ind w:left="450" w:right="14"/>
        <w:rPr>
          <w:sz w:val="18"/>
          <w:szCs w:val="18"/>
        </w:rPr>
      </w:pPr>
      <w:r w:rsidRPr="00C911FA">
        <w:rPr>
          <w:sz w:val="18"/>
          <w:szCs w:val="18"/>
        </w:rPr>
        <w:t>**Late work will not be accepted unless there is an emergency situation.</w:t>
      </w:r>
    </w:p>
    <w:p w:rsidR="00DD22CF" w:rsidRPr="00C911FA" w:rsidRDefault="00DD22CF" w:rsidP="00DD22CF">
      <w:pPr>
        <w:widowControl w:val="0"/>
        <w:overflowPunct w:val="0"/>
        <w:adjustRightInd w:val="0"/>
        <w:spacing w:line="228" w:lineRule="auto"/>
        <w:ind w:left="450" w:right="14"/>
        <w:rPr>
          <w:sz w:val="18"/>
          <w:szCs w:val="18"/>
        </w:rPr>
      </w:pPr>
    </w:p>
    <w:p w:rsidR="00DD22CF" w:rsidRPr="00C911FA" w:rsidRDefault="00DD22CF" w:rsidP="00DD22CF">
      <w:pPr>
        <w:widowControl w:val="0"/>
        <w:overflowPunct w:val="0"/>
        <w:adjustRightInd w:val="0"/>
        <w:spacing w:line="228" w:lineRule="auto"/>
        <w:ind w:left="450" w:right="14"/>
        <w:rPr>
          <w:sz w:val="18"/>
          <w:szCs w:val="18"/>
        </w:rPr>
      </w:pPr>
      <w:r w:rsidRPr="00C911FA">
        <w:rPr>
          <w:sz w:val="18"/>
          <w:szCs w:val="18"/>
        </w:rPr>
        <w:t xml:space="preserve">** Professional development and emergency situations must be communicated to the instructor and supported with documentation as soon as possible in order for them to warrant additional time.  </w:t>
      </w:r>
    </w:p>
    <w:p w:rsidR="00DD22CF" w:rsidRPr="00C911FA" w:rsidRDefault="00DD22CF" w:rsidP="00DD22CF">
      <w:pPr>
        <w:widowControl w:val="0"/>
        <w:adjustRightInd w:val="0"/>
        <w:rPr>
          <w:b/>
          <w:bCs/>
          <w:sz w:val="18"/>
          <w:szCs w:val="18"/>
        </w:rPr>
      </w:pPr>
    </w:p>
    <w:p w:rsidR="00DD22CF" w:rsidRPr="00C911FA" w:rsidRDefault="00DD22CF" w:rsidP="00DD22CF">
      <w:pPr>
        <w:widowControl w:val="0"/>
        <w:adjustRightInd w:val="0"/>
        <w:rPr>
          <w:b/>
          <w:bCs/>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DD22CF" w:rsidRPr="00C911FA"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CC33"/>
          </w:tcPr>
          <w:p w:rsidR="00DD22CF" w:rsidRPr="00C911FA" w:rsidRDefault="00DD22CF" w:rsidP="007D2060">
            <w:pPr>
              <w:autoSpaceDE/>
              <w:autoSpaceDN/>
              <w:jc w:val="center"/>
              <w:rPr>
                <w:sz w:val="18"/>
                <w:szCs w:val="18"/>
              </w:rPr>
            </w:pPr>
            <w:r w:rsidRPr="00C911FA">
              <w:rPr>
                <w:b/>
                <w:bCs/>
                <w:sz w:val="18"/>
                <w:szCs w:val="18"/>
              </w:rPr>
              <w:t>CRITERIA</w:t>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DD22CF" w:rsidRPr="00C911FA" w:rsidRDefault="00DD22CF" w:rsidP="007D2060">
            <w:pPr>
              <w:autoSpaceDE/>
              <w:autoSpaceDN/>
              <w:jc w:val="center"/>
              <w:rPr>
                <w:sz w:val="18"/>
                <w:szCs w:val="18"/>
              </w:rPr>
            </w:pPr>
            <w:r w:rsidRPr="00C911FA">
              <w:rPr>
                <w:b/>
                <w:bCs/>
                <w:sz w:val="18"/>
                <w:szCs w:val="18"/>
              </w:rPr>
              <w:t xml:space="preserve">Exemplary </w:t>
            </w:r>
            <w:r w:rsidRPr="00C911FA">
              <w:rPr>
                <w:b/>
                <w:bCs/>
                <w:sz w:val="18"/>
                <w:szCs w:val="18"/>
              </w:rPr>
              <w:br/>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DD22CF" w:rsidRPr="00C911FA" w:rsidRDefault="00DD22CF" w:rsidP="007D2060">
            <w:pPr>
              <w:autoSpaceDE/>
              <w:autoSpaceDN/>
              <w:jc w:val="center"/>
              <w:rPr>
                <w:b/>
                <w:bCs/>
                <w:sz w:val="18"/>
                <w:szCs w:val="18"/>
              </w:rPr>
            </w:pPr>
            <w:r w:rsidRPr="00C911FA">
              <w:rPr>
                <w:b/>
                <w:bCs/>
                <w:sz w:val="18"/>
                <w:szCs w:val="18"/>
              </w:rPr>
              <w:t xml:space="preserve">Proficient </w:t>
            </w:r>
          </w:p>
          <w:p w:rsidR="00DD22CF" w:rsidRPr="00C911FA" w:rsidRDefault="00DD22CF" w:rsidP="007D2060">
            <w:pPr>
              <w:autoSpaceDE/>
              <w:autoSpaceDN/>
              <w:jc w:val="center"/>
              <w:rPr>
                <w:sz w:val="18"/>
                <w:szCs w:val="18"/>
              </w:rPr>
            </w:pPr>
          </w:p>
        </w:tc>
        <w:tc>
          <w:tcPr>
            <w:tcW w:w="2572" w:type="dxa"/>
            <w:tcBorders>
              <w:top w:val="outset" w:sz="6" w:space="0" w:color="auto"/>
              <w:left w:val="outset" w:sz="6" w:space="0" w:color="auto"/>
              <w:bottom w:val="outset" w:sz="6" w:space="0" w:color="auto"/>
            </w:tcBorders>
            <w:shd w:val="clear" w:color="auto" w:fill="FF9999"/>
          </w:tcPr>
          <w:p w:rsidR="00DD22CF" w:rsidRPr="00C911FA" w:rsidRDefault="00DD22CF" w:rsidP="007D2060">
            <w:pPr>
              <w:autoSpaceDE/>
              <w:autoSpaceDN/>
              <w:jc w:val="center"/>
              <w:rPr>
                <w:b/>
                <w:bCs/>
                <w:sz w:val="18"/>
                <w:szCs w:val="18"/>
              </w:rPr>
            </w:pPr>
            <w:r w:rsidRPr="00C911FA">
              <w:rPr>
                <w:b/>
                <w:bCs/>
                <w:sz w:val="18"/>
                <w:szCs w:val="18"/>
              </w:rPr>
              <w:t xml:space="preserve">Unsatisfactory </w:t>
            </w:r>
          </w:p>
          <w:p w:rsidR="00DD22CF" w:rsidRPr="00C911FA" w:rsidRDefault="00DD22CF" w:rsidP="007D2060">
            <w:pPr>
              <w:autoSpaceDE/>
              <w:autoSpaceDN/>
              <w:rPr>
                <w:sz w:val="18"/>
                <w:szCs w:val="18"/>
              </w:rPr>
            </w:pPr>
          </w:p>
        </w:tc>
      </w:tr>
      <w:tr w:rsidR="00DD22CF" w:rsidRPr="00C911FA"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911FA" w:rsidRDefault="00DD22CF" w:rsidP="007D2060">
            <w:pPr>
              <w:autoSpaceDE/>
              <w:autoSpaceDN/>
              <w:rPr>
                <w:sz w:val="18"/>
                <w:szCs w:val="18"/>
              </w:rPr>
            </w:pPr>
            <w:r w:rsidRPr="00C911FA">
              <w:rPr>
                <w:b/>
                <w:bCs/>
                <w:sz w:val="18"/>
                <w:szCs w:val="18"/>
              </w:rPr>
              <w:t>Class Preparation</w:t>
            </w:r>
          </w:p>
        </w:tc>
        <w:tc>
          <w:tcPr>
            <w:tcW w:w="2187" w:type="dxa"/>
            <w:tcBorders>
              <w:top w:val="outset" w:sz="6" w:space="0" w:color="auto"/>
              <w:left w:val="outset" w:sz="6" w:space="0" w:color="auto"/>
              <w:bottom w:val="outset" w:sz="6" w:space="0" w:color="auto"/>
              <w:right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Displays an understanding of the specific topic or under discussion in a group and/or small group setting. Has clearly prepared by completing assigned reading.</w:t>
            </w:r>
          </w:p>
        </w:tc>
        <w:tc>
          <w:tcPr>
            <w:tcW w:w="2187" w:type="dxa"/>
            <w:tcBorders>
              <w:top w:val="outset" w:sz="6" w:space="0" w:color="auto"/>
              <w:left w:val="outset" w:sz="6" w:space="0" w:color="auto"/>
              <w:bottom w:val="outset" w:sz="6" w:space="0" w:color="auto"/>
              <w:right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Displays some understanding of the specific topic or under discussion. Responses are vague and show little preparation for class.   </w:t>
            </w:r>
          </w:p>
        </w:tc>
        <w:tc>
          <w:tcPr>
            <w:tcW w:w="2572" w:type="dxa"/>
            <w:tcBorders>
              <w:top w:val="outset" w:sz="6" w:space="0" w:color="auto"/>
              <w:left w:val="outset" w:sz="6" w:space="0" w:color="auto"/>
              <w:bottom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Displays little understanding of the specific topic under discussion. Does not participate in the class small group discussions.  Clearly has not engaged in course activities and assigned readings. </w:t>
            </w:r>
          </w:p>
        </w:tc>
      </w:tr>
      <w:tr w:rsidR="00DD22CF" w:rsidRPr="00C911FA"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911FA" w:rsidRDefault="00DD22CF" w:rsidP="007D2060">
            <w:pPr>
              <w:autoSpaceDE/>
              <w:autoSpaceDN/>
              <w:rPr>
                <w:sz w:val="18"/>
                <w:szCs w:val="18"/>
              </w:rPr>
            </w:pPr>
            <w:r w:rsidRPr="00C911FA">
              <w:rPr>
                <w:b/>
                <w:bCs/>
                <w:sz w:val="18"/>
                <w:szCs w:val="18"/>
              </w:rPr>
              <w:t xml:space="preserve">In-Class Participation </w:t>
            </w:r>
          </w:p>
        </w:tc>
        <w:tc>
          <w:tcPr>
            <w:tcW w:w="2187" w:type="dxa"/>
            <w:tcBorders>
              <w:top w:val="outset" w:sz="6" w:space="0" w:color="auto"/>
              <w:left w:val="outset" w:sz="6" w:space="0" w:color="auto"/>
              <w:bottom w:val="outset" w:sz="6" w:space="0" w:color="auto"/>
              <w:right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Proactively participates in class environment. Discussions are respectful of others' ideas, opinions and feelings and assist in clarification of other participants' perspectives.  </w:t>
            </w:r>
          </w:p>
        </w:tc>
        <w:tc>
          <w:tcPr>
            <w:tcW w:w="2187" w:type="dxa"/>
            <w:tcBorders>
              <w:top w:val="outset" w:sz="6" w:space="0" w:color="auto"/>
              <w:left w:val="outset" w:sz="6" w:space="0" w:color="auto"/>
              <w:bottom w:val="outset" w:sz="6" w:space="0" w:color="auto"/>
              <w:right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Participates in the class environment.  Dialogue with class colleagues is respectful of others' ideas, opinions and feelings. </w:t>
            </w:r>
          </w:p>
        </w:tc>
        <w:tc>
          <w:tcPr>
            <w:tcW w:w="2572" w:type="dxa"/>
            <w:tcBorders>
              <w:top w:val="outset" w:sz="6" w:space="0" w:color="auto"/>
              <w:left w:val="outset" w:sz="6" w:space="0" w:color="auto"/>
              <w:bottom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Does not comply with established group best practices for learning. Does not adhere to the ground rules of respect, confidentiality, and professionalism. </w:t>
            </w:r>
          </w:p>
        </w:tc>
      </w:tr>
      <w:tr w:rsidR="00DD22CF" w:rsidRPr="00C911FA"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911FA" w:rsidRDefault="00DD22CF" w:rsidP="007D2060">
            <w:pPr>
              <w:autoSpaceDE/>
              <w:autoSpaceDN/>
              <w:rPr>
                <w:sz w:val="18"/>
                <w:szCs w:val="18"/>
              </w:rPr>
            </w:pPr>
            <w:r w:rsidRPr="00C911FA">
              <w:rPr>
                <w:b/>
                <w:bCs/>
                <w:sz w:val="18"/>
                <w:szCs w:val="18"/>
              </w:rPr>
              <w:t xml:space="preserve">Attendance </w:t>
            </w:r>
          </w:p>
        </w:tc>
        <w:tc>
          <w:tcPr>
            <w:tcW w:w="2187" w:type="dxa"/>
            <w:tcBorders>
              <w:top w:val="outset" w:sz="6" w:space="0" w:color="auto"/>
              <w:left w:val="outset" w:sz="6" w:space="0" w:color="auto"/>
              <w:bottom w:val="outset" w:sz="6" w:space="0" w:color="auto"/>
              <w:right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Has attended all class sessions with 0 unexcused/ excused absences.</w:t>
            </w:r>
          </w:p>
          <w:p w:rsidR="00DD22CF" w:rsidRPr="00C911FA" w:rsidRDefault="00DD22CF" w:rsidP="007D2060">
            <w:pPr>
              <w:autoSpaceDE/>
              <w:autoSpaceDN/>
              <w:spacing w:before="100" w:beforeAutospacing="1" w:after="100" w:afterAutospacing="1"/>
              <w:rPr>
                <w:sz w:val="18"/>
                <w:szCs w:val="18"/>
              </w:rPr>
            </w:pPr>
            <w:r w:rsidRPr="00C911FA">
              <w:rPr>
                <w:sz w:val="18"/>
                <w:szCs w:val="18"/>
              </w:rPr>
              <w:t>Has made up any work for pre-arranged, excused absences</w:t>
            </w:r>
          </w:p>
        </w:tc>
        <w:tc>
          <w:tcPr>
            <w:tcW w:w="2187" w:type="dxa"/>
            <w:tcBorders>
              <w:top w:val="outset" w:sz="6" w:space="0" w:color="auto"/>
              <w:left w:val="outset" w:sz="6" w:space="0" w:color="auto"/>
              <w:bottom w:val="outset" w:sz="6" w:space="0" w:color="auto"/>
              <w:right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Has attended the majority of classes, but has one unexcused absence or excused absence which has not been made up.</w:t>
            </w:r>
          </w:p>
          <w:p w:rsidR="00DD22CF" w:rsidRPr="00C911FA" w:rsidRDefault="00DD22CF" w:rsidP="007D2060">
            <w:pPr>
              <w:autoSpaceDE/>
              <w:autoSpaceDN/>
              <w:spacing w:before="100" w:beforeAutospacing="1" w:after="100" w:afterAutospacing="1"/>
              <w:rPr>
                <w:sz w:val="18"/>
                <w:szCs w:val="18"/>
              </w:rPr>
            </w:pPr>
          </w:p>
        </w:tc>
        <w:tc>
          <w:tcPr>
            <w:tcW w:w="2572" w:type="dxa"/>
            <w:tcBorders>
              <w:top w:val="outset" w:sz="6" w:space="0" w:color="auto"/>
              <w:left w:val="outset" w:sz="6" w:space="0" w:color="auto"/>
              <w:bottom w:val="outset" w:sz="6" w:space="0" w:color="auto"/>
            </w:tcBorders>
          </w:tcPr>
          <w:p w:rsidR="00DD22CF" w:rsidRPr="00C911FA" w:rsidRDefault="00DD22CF" w:rsidP="007D2060">
            <w:pPr>
              <w:autoSpaceDE/>
              <w:autoSpaceDN/>
              <w:spacing w:before="100" w:beforeAutospacing="1" w:after="100" w:afterAutospacing="1"/>
              <w:rPr>
                <w:sz w:val="18"/>
                <w:szCs w:val="18"/>
              </w:rPr>
            </w:pPr>
            <w:r w:rsidRPr="00C911FA">
              <w:rPr>
                <w:sz w:val="18"/>
                <w:szCs w:val="18"/>
              </w:rPr>
              <w:t>Has missed more than two class sessions.</w:t>
            </w:r>
          </w:p>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Has more than two absences without supporting documentation </w:t>
            </w:r>
          </w:p>
          <w:p w:rsidR="00DD22CF" w:rsidRPr="00C911FA" w:rsidRDefault="00DD22CF" w:rsidP="007D2060">
            <w:pPr>
              <w:autoSpaceDE/>
              <w:autoSpaceDN/>
              <w:spacing w:before="100" w:beforeAutospacing="1" w:after="100" w:afterAutospacing="1"/>
              <w:rPr>
                <w:sz w:val="18"/>
                <w:szCs w:val="18"/>
              </w:rPr>
            </w:pPr>
            <w:r w:rsidRPr="00C911FA">
              <w:rPr>
                <w:sz w:val="18"/>
                <w:szCs w:val="18"/>
              </w:rPr>
              <w:t xml:space="preserve">Has not completed any makeup or extra credit work.  </w:t>
            </w:r>
          </w:p>
        </w:tc>
      </w:tr>
      <w:tr w:rsidR="00DD22CF" w:rsidRPr="00C911FA" w:rsidTr="007D2060">
        <w:trPr>
          <w:tblCellSpacing w:w="0" w:type="dxa"/>
          <w:jc w:val="center"/>
        </w:trPr>
        <w:tc>
          <w:tcPr>
            <w:tcW w:w="8790" w:type="dxa"/>
            <w:gridSpan w:val="4"/>
            <w:tcBorders>
              <w:top w:val="outset" w:sz="6" w:space="0" w:color="auto"/>
              <w:bottom w:val="outset" w:sz="6" w:space="0" w:color="auto"/>
            </w:tcBorders>
            <w:shd w:val="clear" w:color="auto" w:fill="FF9999"/>
          </w:tcPr>
          <w:p w:rsidR="00DD22CF" w:rsidRPr="00C911FA" w:rsidRDefault="00DD22CF" w:rsidP="007D2060">
            <w:pPr>
              <w:autoSpaceDE/>
              <w:autoSpaceDN/>
              <w:spacing w:before="100" w:beforeAutospacing="1" w:after="100" w:afterAutospacing="1"/>
              <w:rPr>
                <w:sz w:val="18"/>
                <w:szCs w:val="18"/>
              </w:rPr>
            </w:pPr>
            <w:r w:rsidRPr="00C911FA">
              <w:rPr>
                <w:b/>
                <w:bCs/>
                <w:sz w:val="18"/>
                <w:szCs w:val="18"/>
              </w:rPr>
              <w:t>TOTAL POINTS __________</w:t>
            </w:r>
          </w:p>
        </w:tc>
      </w:tr>
    </w:tbl>
    <w:p w:rsidR="00DD22CF" w:rsidRPr="00C911FA" w:rsidRDefault="00DD22CF" w:rsidP="00DD22CF">
      <w:pPr>
        <w:widowControl w:val="0"/>
        <w:adjustRightInd w:val="0"/>
        <w:rPr>
          <w:b/>
          <w:bCs/>
          <w:sz w:val="18"/>
          <w:szCs w:val="18"/>
        </w:rPr>
      </w:pPr>
    </w:p>
    <w:p w:rsidR="00DD22CF" w:rsidRPr="00C911FA" w:rsidRDefault="00DD22CF" w:rsidP="00DD22CF">
      <w:pPr>
        <w:widowControl w:val="0"/>
        <w:overflowPunct w:val="0"/>
        <w:adjustRightInd w:val="0"/>
        <w:spacing w:line="231" w:lineRule="auto"/>
        <w:ind w:right="20"/>
        <w:rPr>
          <w:b/>
          <w:bCs/>
          <w:sz w:val="18"/>
          <w:szCs w:val="18"/>
        </w:rPr>
      </w:pPr>
    </w:p>
    <w:p w:rsidR="00DD22CF" w:rsidRPr="00C911FA" w:rsidRDefault="00DD22CF" w:rsidP="00DD22CF">
      <w:pPr>
        <w:widowControl w:val="0"/>
        <w:adjustRightInd w:val="0"/>
        <w:spacing w:line="216" w:lineRule="auto"/>
        <w:jc w:val="center"/>
        <w:rPr>
          <w:b/>
          <w:sz w:val="18"/>
          <w:szCs w:val="18"/>
        </w:rPr>
      </w:pPr>
    </w:p>
    <w:p w:rsidR="00431AC5" w:rsidRPr="00C911FA" w:rsidRDefault="00431AC5" w:rsidP="00431AC5">
      <w:pPr>
        <w:widowControl w:val="0"/>
        <w:tabs>
          <w:tab w:val="center" w:pos="4680"/>
        </w:tabs>
        <w:autoSpaceDE/>
        <w:autoSpaceDN/>
        <w:jc w:val="both"/>
        <w:rPr>
          <w:rFonts w:ascii="Bookman Old Style" w:hAnsi="Bookman Old Style"/>
          <w:b/>
          <w:sz w:val="18"/>
          <w:szCs w:val="18"/>
        </w:rPr>
      </w:pPr>
      <w:r w:rsidRPr="00C911FA">
        <w:rPr>
          <w:b/>
          <w:sz w:val="18"/>
          <w:szCs w:val="18"/>
        </w:rPr>
        <w:t xml:space="preserve">2) </w:t>
      </w:r>
      <w:r w:rsidR="00DD22CF" w:rsidRPr="00C911FA">
        <w:rPr>
          <w:sz w:val="18"/>
          <w:szCs w:val="18"/>
        </w:rPr>
        <w:fldChar w:fldCharType="begin"/>
      </w:r>
      <w:r w:rsidR="00DD22CF" w:rsidRPr="00C911FA">
        <w:rPr>
          <w:sz w:val="18"/>
          <w:szCs w:val="18"/>
        </w:rPr>
        <w:instrText xml:space="preserve"> SEQ CHAPTER \h \r 1</w:instrText>
      </w:r>
      <w:r w:rsidR="00DD22CF" w:rsidRPr="00C911FA">
        <w:rPr>
          <w:sz w:val="18"/>
          <w:szCs w:val="18"/>
        </w:rPr>
        <w:fldChar w:fldCharType="end"/>
      </w:r>
      <w:r w:rsidRPr="00C911FA">
        <w:rPr>
          <w:b/>
          <w:sz w:val="18"/>
          <w:szCs w:val="18"/>
          <w:u w:val="single"/>
        </w:rPr>
        <w:t>Contemporary Article Review (100 points)</w:t>
      </w:r>
    </w:p>
    <w:p w:rsidR="00431AC5" w:rsidRPr="00C911FA" w:rsidRDefault="00431AC5" w:rsidP="00431AC5">
      <w:pPr>
        <w:rPr>
          <w:sz w:val="18"/>
          <w:szCs w:val="18"/>
          <w:u w:val="single"/>
        </w:rPr>
      </w:pPr>
    </w:p>
    <w:p w:rsidR="00431AC5" w:rsidRPr="00C911FA" w:rsidRDefault="00431AC5" w:rsidP="00431AC5">
      <w:pPr>
        <w:rPr>
          <w:sz w:val="18"/>
          <w:szCs w:val="18"/>
        </w:rPr>
      </w:pPr>
      <w:r w:rsidRPr="00C911FA">
        <w:rPr>
          <w:sz w:val="18"/>
          <w:szCs w:val="18"/>
        </w:rPr>
        <w:t xml:space="preserve">Students will select a current article which discusses a NCAA violation by an institution, administrator, coach or student-athlete to review. The review will briefly describe the factual situation, identify the NCAA rule(s) violated, discuss the procedural aspects of the factual situation and discuss the resolution, penalty and impact on the institution, administrator, coach or student-athlete. The student should give their opinion on how the rule was interpreted and enforced. </w:t>
      </w:r>
    </w:p>
    <w:p w:rsidR="00431AC5" w:rsidRPr="00C911FA" w:rsidRDefault="00431AC5" w:rsidP="00431AC5">
      <w:pPr>
        <w:rPr>
          <w:sz w:val="18"/>
          <w:szCs w:val="18"/>
        </w:rPr>
      </w:pPr>
    </w:p>
    <w:p w:rsidR="00431AC5" w:rsidRPr="00C911FA" w:rsidRDefault="00431AC5" w:rsidP="00431AC5">
      <w:pPr>
        <w:rPr>
          <w:sz w:val="18"/>
          <w:szCs w:val="18"/>
        </w:rPr>
      </w:pPr>
    </w:p>
    <w:p w:rsidR="00431AC5" w:rsidRPr="00C911FA" w:rsidRDefault="00431AC5" w:rsidP="00431AC5">
      <w:pPr>
        <w:rPr>
          <w:b/>
          <w:sz w:val="18"/>
          <w:szCs w:val="18"/>
          <w:u w:val="single"/>
        </w:rPr>
      </w:pPr>
      <w:r w:rsidRPr="00C911FA">
        <w:rPr>
          <w:b/>
          <w:sz w:val="18"/>
          <w:szCs w:val="18"/>
          <w:u w:val="single"/>
        </w:rPr>
        <w:t>3) Higher Education Article Review (100 points)</w:t>
      </w:r>
    </w:p>
    <w:p w:rsidR="00431AC5" w:rsidRPr="00C911FA" w:rsidRDefault="00431AC5" w:rsidP="00431AC5">
      <w:pPr>
        <w:rPr>
          <w:sz w:val="18"/>
          <w:szCs w:val="18"/>
          <w:u w:val="single"/>
        </w:rPr>
      </w:pPr>
    </w:p>
    <w:p w:rsidR="00431AC5" w:rsidRPr="00C911FA" w:rsidRDefault="00431AC5" w:rsidP="00431AC5">
      <w:pPr>
        <w:rPr>
          <w:sz w:val="18"/>
          <w:szCs w:val="18"/>
        </w:rPr>
      </w:pPr>
      <w:r w:rsidRPr="00C911FA">
        <w:rPr>
          <w:sz w:val="18"/>
          <w:szCs w:val="18"/>
        </w:rPr>
        <w:t xml:space="preserve">Students will select, review, and discuss an article in a higher education journal that discusses an NCAA rule. The review should summarize the article briefly and analyze it in relation to course materials on the same topic.  Be sure you give a full citation to the article read, including author, title, publication, date, and page #.  </w:t>
      </w:r>
    </w:p>
    <w:p w:rsidR="00431AC5" w:rsidRPr="00C911FA" w:rsidRDefault="00431AC5" w:rsidP="00431AC5">
      <w:pPr>
        <w:rPr>
          <w:sz w:val="18"/>
          <w:szCs w:val="18"/>
        </w:rPr>
      </w:pPr>
    </w:p>
    <w:p w:rsidR="00431AC5" w:rsidRPr="00C911FA" w:rsidRDefault="00431AC5" w:rsidP="00431AC5">
      <w:pPr>
        <w:rPr>
          <w:sz w:val="18"/>
          <w:szCs w:val="18"/>
        </w:rPr>
      </w:pPr>
      <w:r w:rsidRPr="00C911FA">
        <w:rPr>
          <w:sz w:val="18"/>
          <w:szCs w:val="18"/>
        </w:rPr>
        <w:t>Summary – Is a full citation given for the article? Is the article clearly summarized? Is the author’s main argument clearly explained? Is it clear how the article connects to the topics of the course?</w:t>
      </w:r>
    </w:p>
    <w:p w:rsidR="00431AC5" w:rsidRPr="00C911FA" w:rsidRDefault="00431AC5" w:rsidP="00431AC5">
      <w:pPr>
        <w:rPr>
          <w:sz w:val="18"/>
          <w:szCs w:val="18"/>
        </w:rPr>
      </w:pPr>
    </w:p>
    <w:p w:rsidR="00431AC5" w:rsidRPr="00C911FA" w:rsidRDefault="00431AC5" w:rsidP="00431AC5">
      <w:pPr>
        <w:rPr>
          <w:sz w:val="18"/>
          <w:szCs w:val="18"/>
        </w:rPr>
      </w:pPr>
      <w:r w:rsidRPr="00C911FA">
        <w:rPr>
          <w:sz w:val="18"/>
          <w:szCs w:val="18"/>
        </w:rPr>
        <w:t>Analysis and Implications – Does the analysis clearly explain how the article relates to course content? Does the analysis reveal a grasp of the course content?  Your job is to explain the author’s reasoning, explain how it furthers our understanding of the issue (or not) in relation to course content, give your opinion about the article, and describe the implications.</w:t>
      </w:r>
    </w:p>
    <w:p w:rsidR="00431AC5" w:rsidRPr="00C911FA" w:rsidRDefault="00431AC5" w:rsidP="00431AC5">
      <w:pPr>
        <w:rPr>
          <w:sz w:val="18"/>
          <w:szCs w:val="18"/>
        </w:rPr>
      </w:pPr>
    </w:p>
    <w:p w:rsidR="00431AC5" w:rsidRPr="00C911FA" w:rsidRDefault="00431AC5" w:rsidP="00431AC5">
      <w:pPr>
        <w:rPr>
          <w:sz w:val="18"/>
          <w:szCs w:val="18"/>
        </w:rPr>
      </w:pPr>
    </w:p>
    <w:p w:rsidR="00431AC5" w:rsidRPr="00C911FA" w:rsidRDefault="00431AC5" w:rsidP="00431AC5">
      <w:pPr>
        <w:rPr>
          <w:b/>
          <w:sz w:val="18"/>
          <w:szCs w:val="18"/>
          <w:u w:val="single"/>
        </w:rPr>
      </w:pPr>
      <w:r w:rsidRPr="00C911FA">
        <w:rPr>
          <w:b/>
          <w:sz w:val="18"/>
          <w:szCs w:val="18"/>
          <w:u w:val="single"/>
        </w:rPr>
        <w:t>Project with Class Presentation (100 points)</w:t>
      </w:r>
    </w:p>
    <w:p w:rsidR="00431AC5" w:rsidRPr="00C911FA" w:rsidRDefault="00431AC5" w:rsidP="00431AC5">
      <w:pPr>
        <w:rPr>
          <w:sz w:val="18"/>
          <w:szCs w:val="18"/>
        </w:rPr>
      </w:pPr>
    </w:p>
    <w:p w:rsidR="00431AC5" w:rsidRPr="00C911FA" w:rsidRDefault="00431AC5" w:rsidP="00431AC5">
      <w:pPr>
        <w:rPr>
          <w:sz w:val="18"/>
          <w:szCs w:val="18"/>
        </w:rPr>
      </w:pPr>
      <w:r w:rsidRPr="00C911FA">
        <w:rPr>
          <w:sz w:val="18"/>
          <w:szCs w:val="18"/>
        </w:rPr>
        <w:t>The student will complete an essay and a PowerPoint presentation that will be presented in class. The instructor will give the student a factual situation which describes possible NCAA rules violations. The student will: 1) analyze the factual situation, 2) identify any possible NCAA rule violations, 3) discuss the procedural aspects to possibly resolve the issues, 4) discuss possible penalties, 5) discuss the potential impact(s) on those involved, and 6) discuss any ethical considerations and/or possible rule changes that might help to avoid the situation in the future. You may complete the project as an individual or with a partner(s).  Groups may be no larger than 3 persons.</w:t>
      </w:r>
    </w:p>
    <w:p w:rsidR="00DD22CF" w:rsidRPr="00C911FA" w:rsidRDefault="00DD22CF" w:rsidP="00DD22CF">
      <w:pPr>
        <w:widowControl w:val="0"/>
        <w:tabs>
          <w:tab w:val="center" w:pos="4680"/>
        </w:tabs>
        <w:autoSpaceDE/>
        <w:autoSpaceDN/>
        <w:jc w:val="both"/>
        <w:rPr>
          <w:rFonts w:ascii="Bookman Old Style" w:hAnsi="Bookman Old Style"/>
          <w:b/>
          <w:sz w:val="18"/>
          <w:szCs w:val="18"/>
        </w:rPr>
      </w:pPr>
    </w:p>
    <w:p w:rsidR="00DD22CF" w:rsidRPr="00C911FA" w:rsidRDefault="00DD22CF" w:rsidP="00DD22CF">
      <w:pPr>
        <w:widowControl w:val="0"/>
        <w:tabs>
          <w:tab w:val="center" w:pos="4680"/>
        </w:tabs>
        <w:autoSpaceDE/>
        <w:autoSpaceDN/>
        <w:jc w:val="both"/>
        <w:rPr>
          <w:rFonts w:ascii="Bookman Old Style" w:hAnsi="Bookman Old Style"/>
          <w:b/>
          <w:sz w:val="18"/>
          <w:szCs w:val="18"/>
        </w:rPr>
      </w:pPr>
    </w:p>
    <w:p w:rsidR="00982942" w:rsidRPr="00C911FA" w:rsidRDefault="00982942" w:rsidP="00982942">
      <w:pPr>
        <w:widowControl w:val="0"/>
        <w:adjustRightInd w:val="0"/>
        <w:spacing w:line="216" w:lineRule="auto"/>
        <w:jc w:val="center"/>
        <w:rPr>
          <w:b/>
          <w:bCs/>
          <w:sz w:val="18"/>
          <w:szCs w:val="18"/>
        </w:rPr>
      </w:pPr>
      <w:r w:rsidRPr="00C911FA">
        <w:rPr>
          <w:b/>
          <w:sz w:val="18"/>
          <w:szCs w:val="18"/>
        </w:rPr>
        <w:t xml:space="preserve">Weekly </w:t>
      </w:r>
      <w:r w:rsidRPr="00C911FA">
        <w:rPr>
          <w:b/>
          <w:bCs/>
          <w:sz w:val="18"/>
          <w:szCs w:val="18"/>
        </w:rPr>
        <w:t>Course Content:</w:t>
      </w:r>
    </w:p>
    <w:p w:rsidR="00982942" w:rsidRPr="00C911FA" w:rsidRDefault="00982942" w:rsidP="00982942">
      <w:pPr>
        <w:widowControl w:val="0"/>
        <w:adjustRightInd w:val="0"/>
        <w:spacing w:line="216" w:lineRule="auto"/>
        <w:jc w:val="center"/>
        <w:rPr>
          <w:b/>
          <w:bCs/>
          <w:sz w:val="18"/>
          <w:szCs w:val="18"/>
        </w:rPr>
      </w:pPr>
    </w:p>
    <w:p w:rsidR="00982942" w:rsidRPr="00C911FA" w:rsidRDefault="00982942" w:rsidP="00982942">
      <w:pPr>
        <w:widowControl w:val="0"/>
        <w:adjustRightInd w:val="0"/>
        <w:spacing w:line="216" w:lineRule="auto"/>
        <w:jc w:val="center"/>
        <w:rPr>
          <w:b/>
          <w:bCs/>
          <w:sz w:val="18"/>
          <w:szCs w:val="18"/>
        </w:rPr>
      </w:pPr>
    </w:p>
    <w:p w:rsidR="00982942" w:rsidRPr="00C911FA" w:rsidRDefault="00982942" w:rsidP="00982942">
      <w:pPr>
        <w:widowControl w:val="0"/>
        <w:adjustRightInd w:val="0"/>
        <w:spacing w:line="216" w:lineRule="auto"/>
        <w:jc w:val="center"/>
        <w:rPr>
          <w:b/>
          <w:bCs/>
          <w:sz w:val="18"/>
          <w:szCs w:val="18"/>
        </w:rPr>
      </w:pPr>
      <w:r w:rsidRPr="00C911FA">
        <w:rPr>
          <w:b/>
          <w:bCs/>
          <w:sz w:val="18"/>
          <w:szCs w:val="18"/>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982942" w:rsidRPr="00C911FA" w:rsidTr="00564181">
        <w:trPr>
          <w:gridAfter w:val="2"/>
          <w:wAfter w:w="6514" w:type="dxa"/>
        </w:trPr>
        <w:tc>
          <w:tcPr>
            <w:tcW w:w="3420" w:type="dxa"/>
            <w:gridSpan w:val="2"/>
            <w:tcBorders>
              <w:top w:val="nil"/>
              <w:left w:val="nil"/>
              <w:bottom w:val="nil"/>
              <w:right w:val="nil"/>
            </w:tcBorders>
            <w:shd w:val="clear" w:color="auto" w:fill="auto"/>
          </w:tcPr>
          <w:p w:rsidR="00982942" w:rsidRPr="00C911FA" w:rsidRDefault="00982942" w:rsidP="00564181">
            <w:pPr>
              <w:autoSpaceDE/>
              <w:autoSpaceDN/>
              <w:rPr>
                <w:b/>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b/>
                <w:sz w:val="18"/>
                <w:szCs w:val="18"/>
              </w:rPr>
            </w:pPr>
            <w:r w:rsidRPr="00C911FA">
              <w:rPr>
                <w:b/>
                <w:sz w:val="18"/>
                <w:szCs w:val="18"/>
              </w:rPr>
              <w:t>Week #</w:t>
            </w:r>
          </w:p>
        </w:tc>
        <w:tc>
          <w:tcPr>
            <w:tcW w:w="5760" w:type="dxa"/>
            <w:gridSpan w:val="2"/>
            <w:shd w:val="clear" w:color="auto" w:fill="auto"/>
          </w:tcPr>
          <w:p w:rsidR="00982942" w:rsidRPr="00C911FA" w:rsidRDefault="00982942" w:rsidP="00564181">
            <w:pPr>
              <w:autoSpaceDE/>
              <w:autoSpaceDN/>
              <w:jc w:val="center"/>
              <w:rPr>
                <w:b/>
                <w:sz w:val="18"/>
                <w:szCs w:val="18"/>
              </w:rPr>
            </w:pPr>
            <w:r w:rsidRPr="00C911FA">
              <w:rPr>
                <w:b/>
                <w:sz w:val="18"/>
                <w:szCs w:val="18"/>
              </w:rPr>
              <w:t>Topic/Assignments</w:t>
            </w:r>
          </w:p>
        </w:tc>
        <w:tc>
          <w:tcPr>
            <w:tcW w:w="3420" w:type="dxa"/>
            <w:shd w:val="clear" w:color="auto" w:fill="auto"/>
          </w:tcPr>
          <w:p w:rsidR="00982942" w:rsidRPr="00C911FA" w:rsidRDefault="00982942" w:rsidP="00564181">
            <w:pPr>
              <w:autoSpaceDE/>
              <w:autoSpaceDN/>
              <w:jc w:val="center"/>
              <w:rPr>
                <w:b/>
                <w:sz w:val="18"/>
                <w:szCs w:val="18"/>
              </w:rPr>
            </w:pPr>
            <w:r w:rsidRPr="00C911FA">
              <w:rPr>
                <w:b/>
                <w:sz w:val="18"/>
                <w:szCs w:val="18"/>
              </w:rPr>
              <w:t>Readings</w:t>
            </w: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w:t>
            </w:r>
          </w:p>
        </w:tc>
        <w:tc>
          <w:tcPr>
            <w:tcW w:w="5760" w:type="dxa"/>
            <w:gridSpan w:val="2"/>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r w:rsidRPr="00C911FA">
              <w:rPr>
                <w:b/>
                <w:sz w:val="18"/>
                <w:szCs w:val="18"/>
              </w:rPr>
              <w:t>Welcome &amp; Course Overview</w:t>
            </w:r>
          </w:p>
          <w:p w:rsidR="00982942" w:rsidRPr="00C911FA" w:rsidRDefault="00982942" w:rsidP="00564181">
            <w:pPr>
              <w:autoSpaceDE/>
              <w:autoSpaceDN/>
              <w:rPr>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r w:rsidRPr="00C911FA">
              <w:rPr>
                <w:b/>
                <w:sz w:val="18"/>
                <w:szCs w:val="18"/>
              </w:rPr>
              <w:t>Required Readings</w:t>
            </w:r>
            <w:r w:rsidRPr="00C911FA">
              <w:rPr>
                <w:sz w:val="18"/>
                <w:szCs w:val="18"/>
              </w:rPr>
              <w:t xml:space="preserve">: </w:t>
            </w:r>
          </w:p>
          <w:p w:rsidR="00982942" w:rsidRPr="00C911FA" w:rsidRDefault="006357C9" w:rsidP="00564181">
            <w:pPr>
              <w:autoSpaceDE/>
              <w:autoSpaceDN/>
              <w:rPr>
                <w:sz w:val="18"/>
                <w:szCs w:val="18"/>
              </w:rPr>
            </w:pPr>
            <w:r w:rsidRPr="00C911FA">
              <w:rPr>
                <w:sz w:val="18"/>
                <w:szCs w:val="18"/>
              </w:rPr>
              <w:t>D2L Articles</w:t>
            </w:r>
          </w:p>
          <w:p w:rsidR="00982942" w:rsidRPr="00C911FA" w:rsidRDefault="00982942" w:rsidP="00564181">
            <w:pPr>
              <w:autoSpaceDE/>
              <w:autoSpaceDN/>
              <w:rPr>
                <w:sz w:val="18"/>
                <w:szCs w:val="18"/>
              </w:rPr>
            </w:pPr>
            <w:r w:rsidRPr="00C911FA">
              <w:rPr>
                <w:sz w:val="18"/>
                <w:szCs w:val="18"/>
              </w:rPr>
              <w:t xml:space="preserve">  </w:t>
            </w:r>
          </w:p>
          <w:p w:rsidR="00982942" w:rsidRPr="00C911FA" w:rsidRDefault="00982942" w:rsidP="00982942">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2</w:t>
            </w:r>
          </w:p>
        </w:tc>
        <w:tc>
          <w:tcPr>
            <w:tcW w:w="5760" w:type="dxa"/>
            <w:gridSpan w:val="2"/>
            <w:shd w:val="clear" w:color="auto" w:fill="auto"/>
          </w:tcPr>
          <w:p w:rsidR="00982942" w:rsidRPr="00C911FA" w:rsidRDefault="00982942" w:rsidP="00564181">
            <w:pPr>
              <w:autoSpaceDE/>
              <w:autoSpaceDN/>
              <w:rPr>
                <w:b/>
                <w:sz w:val="18"/>
                <w:szCs w:val="18"/>
              </w:rPr>
            </w:pPr>
          </w:p>
          <w:p w:rsidR="006357C9" w:rsidRPr="00C911FA" w:rsidRDefault="006357C9" w:rsidP="00431AC5">
            <w:pPr>
              <w:rPr>
                <w:b/>
                <w:sz w:val="18"/>
                <w:szCs w:val="18"/>
              </w:rPr>
            </w:pPr>
          </w:p>
          <w:p w:rsidR="00982942" w:rsidRPr="00C911FA" w:rsidRDefault="00431AC5" w:rsidP="00431AC5">
            <w:pPr>
              <w:rPr>
                <w:b/>
                <w:sz w:val="18"/>
                <w:szCs w:val="18"/>
              </w:rPr>
            </w:pPr>
            <w:r w:rsidRPr="00C911FA">
              <w:rPr>
                <w:b/>
                <w:sz w:val="18"/>
                <w:szCs w:val="18"/>
              </w:rPr>
              <w:t xml:space="preserve">Introduction to Intercollegiate Athletics Governance and Compliance </w:t>
            </w:r>
          </w:p>
        </w:tc>
        <w:tc>
          <w:tcPr>
            <w:tcW w:w="3420" w:type="dxa"/>
            <w:shd w:val="clear" w:color="auto" w:fill="auto"/>
          </w:tcPr>
          <w:p w:rsidR="00982942" w:rsidRPr="00C911FA" w:rsidRDefault="00982942" w:rsidP="00564181">
            <w:pPr>
              <w:autoSpaceDE/>
              <w:autoSpaceDN/>
              <w:rPr>
                <w:b/>
                <w:bCs/>
                <w:sz w:val="18"/>
                <w:szCs w:val="18"/>
              </w:rPr>
            </w:pPr>
          </w:p>
          <w:p w:rsidR="00982942" w:rsidRPr="00C911FA" w:rsidRDefault="00982942" w:rsidP="00564181">
            <w:pPr>
              <w:autoSpaceDE/>
              <w:autoSpaceDN/>
              <w:rPr>
                <w:b/>
                <w:bCs/>
                <w:sz w:val="18"/>
                <w:szCs w:val="18"/>
              </w:rPr>
            </w:pPr>
            <w:r w:rsidRPr="00C911FA">
              <w:rPr>
                <w:b/>
                <w:bCs/>
                <w:sz w:val="18"/>
                <w:szCs w:val="18"/>
              </w:rPr>
              <w:t>Required Readings:</w:t>
            </w:r>
          </w:p>
          <w:p w:rsidR="00982942" w:rsidRPr="00C911FA" w:rsidRDefault="006357C9" w:rsidP="00982942">
            <w:pPr>
              <w:autoSpaceDE/>
              <w:autoSpaceDN/>
              <w:rPr>
                <w:sz w:val="18"/>
                <w:szCs w:val="18"/>
              </w:rPr>
            </w:pPr>
            <w:r w:rsidRPr="00C911FA">
              <w:rPr>
                <w:sz w:val="18"/>
                <w:szCs w:val="18"/>
              </w:rPr>
              <w:t>NCAA Bylaws Division I, II and III overview</w:t>
            </w:r>
          </w:p>
          <w:p w:rsidR="00982942" w:rsidRPr="00C911FA" w:rsidRDefault="00982942" w:rsidP="00564181">
            <w:pPr>
              <w:autoSpaceDE/>
              <w:autoSpaceDN/>
              <w:rPr>
                <w:b/>
                <w:bCs/>
                <w:sz w:val="18"/>
                <w:szCs w:val="18"/>
              </w:rPr>
            </w:pPr>
          </w:p>
          <w:p w:rsidR="00982942" w:rsidRPr="00C911FA" w:rsidRDefault="00982942" w:rsidP="00431AC5">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3</w:t>
            </w:r>
          </w:p>
        </w:tc>
        <w:tc>
          <w:tcPr>
            <w:tcW w:w="5760" w:type="dxa"/>
            <w:gridSpan w:val="2"/>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p>
          <w:p w:rsidR="00431AC5" w:rsidRPr="00C911FA" w:rsidRDefault="00431AC5" w:rsidP="00431AC5">
            <w:pPr>
              <w:rPr>
                <w:b/>
                <w:sz w:val="18"/>
                <w:szCs w:val="18"/>
              </w:rPr>
            </w:pPr>
            <w:r w:rsidRPr="00C911FA">
              <w:rPr>
                <w:b/>
                <w:sz w:val="18"/>
                <w:szCs w:val="18"/>
              </w:rPr>
              <w:t>NCAA Division I, II and III Governance Overview</w:t>
            </w:r>
          </w:p>
          <w:p w:rsidR="00982942" w:rsidRPr="00C911FA" w:rsidRDefault="00982942" w:rsidP="00564181">
            <w:pPr>
              <w:autoSpaceDE/>
              <w:autoSpaceDN/>
              <w:rPr>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C911FA" w:rsidP="00564181">
            <w:pPr>
              <w:autoSpaceDE/>
              <w:autoSpaceDN/>
              <w:rPr>
                <w:sz w:val="18"/>
                <w:szCs w:val="18"/>
              </w:rPr>
            </w:pPr>
            <w:r w:rsidRPr="00C911FA">
              <w:rPr>
                <w:sz w:val="18"/>
                <w:szCs w:val="18"/>
              </w:rPr>
              <w:t>NCAA Manual overview</w:t>
            </w:r>
          </w:p>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4</w:t>
            </w:r>
          </w:p>
        </w:tc>
        <w:tc>
          <w:tcPr>
            <w:tcW w:w="5760" w:type="dxa"/>
            <w:gridSpan w:val="2"/>
            <w:shd w:val="clear" w:color="auto" w:fill="auto"/>
          </w:tcPr>
          <w:p w:rsidR="006357C9" w:rsidRPr="00C911FA" w:rsidRDefault="006357C9" w:rsidP="00431AC5">
            <w:pPr>
              <w:rPr>
                <w:b/>
                <w:sz w:val="18"/>
                <w:szCs w:val="18"/>
              </w:rPr>
            </w:pPr>
          </w:p>
          <w:p w:rsidR="006357C9" w:rsidRPr="00C911FA" w:rsidRDefault="006357C9" w:rsidP="00431AC5">
            <w:pPr>
              <w:rPr>
                <w:b/>
                <w:sz w:val="18"/>
                <w:szCs w:val="18"/>
              </w:rPr>
            </w:pPr>
          </w:p>
          <w:p w:rsidR="006357C9" w:rsidRPr="00C911FA" w:rsidRDefault="006357C9" w:rsidP="00431AC5">
            <w:pPr>
              <w:rPr>
                <w:b/>
                <w:sz w:val="18"/>
                <w:szCs w:val="18"/>
              </w:rPr>
            </w:pPr>
          </w:p>
          <w:p w:rsidR="00431AC5" w:rsidRPr="00C911FA" w:rsidRDefault="00431AC5" w:rsidP="00431AC5">
            <w:pPr>
              <w:rPr>
                <w:b/>
                <w:sz w:val="18"/>
                <w:szCs w:val="18"/>
              </w:rPr>
            </w:pPr>
            <w:r w:rsidRPr="00C911FA">
              <w:rPr>
                <w:b/>
                <w:sz w:val="18"/>
                <w:szCs w:val="18"/>
              </w:rPr>
              <w:t>NCAA Division I Compliance, Bylaw Interpretation</w:t>
            </w:r>
          </w:p>
          <w:p w:rsidR="00431AC5" w:rsidRPr="00C911FA" w:rsidRDefault="00431AC5" w:rsidP="00431AC5">
            <w:pPr>
              <w:rPr>
                <w:b/>
                <w:sz w:val="18"/>
                <w:szCs w:val="18"/>
              </w:rPr>
            </w:pPr>
          </w:p>
          <w:p w:rsidR="00982942" w:rsidRPr="00C911FA" w:rsidRDefault="00982942" w:rsidP="00564181">
            <w:pPr>
              <w:autoSpaceDE/>
              <w:autoSpaceDN/>
              <w:rPr>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 xml:space="preserve">Readings: </w:t>
            </w:r>
          </w:p>
          <w:p w:rsidR="00982942" w:rsidRPr="00C911FA" w:rsidRDefault="006357C9" w:rsidP="00564181">
            <w:pPr>
              <w:autoSpaceDE/>
              <w:autoSpaceDN/>
              <w:rPr>
                <w:sz w:val="18"/>
                <w:szCs w:val="18"/>
              </w:rPr>
            </w:pPr>
            <w:r w:rsidRPr="00C911FA">
              <w:rPr>
                <w:sz w:val="18"/>
                <w:szCs w:val="18"/>
              </w:rPr>
              <w:t xml:space="preserve">NCAA Division 1 Manual </w:t>
            </w:r>
          </w:p>
          <w:p w:rsidR="00982942" w:rsidRPr="00C911FA" w:rsidRDefault="00982942" w:rsidP="006357C9">
            <w:pPr>
              <w:widowControl w:val="0"/>
              <w:adjustRightInd w:val="0"/>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5</w:t>
            </w:r>
          </w:p>
        </w:tc>
        <w:tc>
          <w:tcPr>
            <w:tcW w:w="5760" w:type="dxa"/>
            <w:gridSpan w:val="2"/>
            <w:shd w:val="clear" w:color="auto" w:fill="auto"/>
          </w:tcPr>
          <w:p w:rsidR="00982942" w:rsidRPr="00C911FA" w:rsidRDefault="00982942" w:rsidP="00564181">
            <w:pPr>
              <w:autoSpaceDE/>
              <w:autoSpaceDN/>
              <w:rPr>
                <w:sz w:val="18"/>
                <w:szCs w:val="18"/>
              </w:rPr>
            </w:pPr>
          </w:p>
          <w:p w:rsidR="00431AC5" w:rsidRPr="00C911FA" w:rsidRDefault="00431AC5" w:rsidP="00564181">
            <w:pPr>
              <w:autoSpaceDE/>
              <w:autoSpaceDN/>
              <w:rPr>
                <w:b/>
                <w:sz w:val="18"/>
                <w:szCs w:val="18"/>
              </w:rPr>
            </w:pPr>
            <w:r w:rsidRPr="00C911FA">
              <w:rPr>
                <w:b/>
                <w:sz w:val="18"/>
                <w:szCs w:val="18"/>
              </w:rPr>
              <w:t>NCAA Division II Compliance, Bylaw Intepretation</w:t>
            </w:r>
          </w:p>
          <w:p w:rsidR="00431AC5" w:rsidRPr="00C911FA" w:rsidRDefault="00431AC5" w:rsidP="00564181">
            <w:pPr>
              <w:autoSpaceDE/>
              <w:autoSpaceDN/>
              <w:rPr>
                <w:b/>
                <w:sz w:val="18"/>
                <w:szCs w:val="18"/>
              </w:rPr>
            </w:pPr>
          </w:p>
          <w:p w:rsidR="00982942" w:rsidRPr="00C911FA" w:rsidRDefault="00982942" w:rsidP="00564181">
            <w:pPr>
              <w:autoSpaceDE/>
              <w:autoSpaceDN/>
              <w:rPr>
                <w:b/>
                <w:sz w:val="18"/>
                <w:szCs w:val="18"/>
              </w:rPr>
            </w:pPr>
          </w:p>
        </w:tc>
        <w:tc>
          <w:tcPr>
            <w:tcW w:w="3420" w:type="dxa"/>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6357C9" w:rsidP="00564181">
            <w:pPr>
              <w:autoSpaceDE/>
              <w:autoSpaceDN/>
              <w:rPr>
                <w:sz w:val="18"/>
                <w:szCs w:val="18"/>
              </w:rPr>
            </w:pPr>
            <w:r w:rsidRPr="00C911FA">
              <w:rPr>
                <w:sz w:val="18"/>
                <w:szCs w:val="18"/>
              </w:rPr>
              <w:t>NCAA Division II Manual</w:t>
            </w:r>
          </w:p>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p>
          <w:p w:rsidR="00C911FA" w:rsidRPr="00C911FA" w:rsidRDefault="00C911FA" w:rsidP="00564181">
            <w:pPr>
              <w:autoSpaceDE/>
              <w:autoSpaceDN/>
              <w:rPr>
                <w:sz w:val="18"/>
                <w:szCs w:val="18"/>
              </w:rPr>
            </w:pPr>
          </w:p>
          <w:p w:rsidR="00982942" w:rsidRPr="00C911FA" w:rsidRDefault="00982942" w:rsidP="00564181">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6</w:t>
            </w:r>
          </w:p>
        </w:tc>
        <w:tc>
          <w:tcPr>
            <w:tcW w:w="5760" w:type="dxa"/>
            <w:gridSpan w:val="2"/>
            <w:shd w:val="clear" w:color="auto" w:fill="auto"/>
          </w:tcPr>
          <w:p w:rsidR="00431AC5" w:rsidRPr="00C911FA" w:rsidRDefault="00431AC5" w:rsidP="00431AC5">
            <w:pPr>
              <w:rPr>
                <w:b/>
                <w:sz w:val="18"/>
                <w:szCs w:val="18"/>
              </w:rPr>
            </w:pPr>
            <w:r w:rsidRPr="00C911FA">
              <w:rPr>
                <w:b/>
                <w:sz w:val="18"/>
                <w:szCs w:val="18"/>
              </w:rPr>
              <w:t>NCAA Division III Compliance, Bylaw Interpretation</w:t>
            </w:r>
          </w:p>
          <w:p w:rsidR="00431AC5" w:rsidRPr="00C911FA" w:rsidRDefault="00431AC5" w:rsidP="00431AC5">
            <w:pPr>
              <w:rPr>
                <w:b/>
                <w:sz w:val="18"/>
                <w:szCs w:val="18"/>
              </w:rPr>
            </w:pPr>
          </w:p>
          <w:p w:rsidR="00431AC5" w:rsidRPr="00C911FA" w:rsidRDefault="00431AC5" w:rsidP="00431AC5">
            <w:pPr>
              <w:rPr>
                <w:b/>
                <w:sz w:val="18"/>
                <w:szCs w:val="18"/>
              </w:rPr>
            </w:pPr>
          </w:p>
          <w:p w:rsidR="00982942" w:rsidRPr="00C911FA" w:rsidRDefault="00982942" w:rsidP="00564181">
            <w:pPr>
              <w:autoSpaceDE/>
              <w:autoSpaceDN/>
              <w:rPr>
                <w:b/>
                <w:sz w:val="18"/>
                <w:szCs w:val="18"/>
              </w:rPr>
            </w:pPr>
          </w:p>
        </w:tc>
        <w:tc>
          <w:tcPr>
            <w:tcW w:w="3420" w:type="dxa"/>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6357C9" w:rsidP="00982942">
            <w:pPr>
              <w:widowControl w:val="0"/>
              <w:adjustRightInd w:val="0"/>
              <w:rPr>
                <w:b/>
                <w:bCs/>
                <w:sz w:val="18"/>
                <w:szCs w:val="18"/>
              </w:rPr>
            </w:pPr>
            <w:r w:rsidRPr="00C911FA">
              <w:rPr>
                <w:sz w:val="18"/>
                <w:szCs w:val="18"/>
              </w:rPr>
              <w:t>NCAA Division III Manual</w:t>
            </w:r>
          </w:p>
          <w:p w:rsidR="00982942" w:rsidRPr="00C911FA" w:rsidRDefault="00982942" w:rsidP="00564181">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7</w:t>
            </w:r>
          </w:p>
        </w:tc>
        <w:tc>
          <w:tcPr>
            <w:tcW w:w="5760" w:type="dxa"/>
            <w:gridSpan w:val="2"/>
            <w:shd w:val="clear" w:color="auto" w:fill="auto"/>
          </w:tcPr>
          <w:p w:rsidR="00982942" w:rsidRPr="00C911FA" w:rsidRDefault="00982942" w:rsidP="00564181">
            <w:pPr>
              <w:autoSpaceDE/>
              <w:autoSpaceDN/>
              <w:rPr>
                <w:b/>
                <w:sz w:val="18"/>
                <w:szCs w:val="18"/>
              </w:rPr>
            </w:pPr>
          </w:p>
          <w:p w:rsidR="006357C9" w:rsidRPr="00C911FA" w:rsidRDefault="006357C9" w:rsidP="006357C9">
            <w:pPr>
              <w:rPr>
                <w:b/>
                <w:i/>
                <w:sz w:val="18"/>
                <w:szCs w:val="18"/>
              </w:rPr>
            </w:pPr>
            <w:r w:rsidRPr="00C911FA">
              <w:rPr>
                <w:b/>
                <w:sz w:val="18"/>
                <w:szCs w:val="18"/>
              </w:rPr>
              <w:t>Athletic Conference Governance and Compliance</w:t>
            </w:r>
          </w:p>
          <w:p w:rsidR="00982942" w:rsidRPr="00C911FA" w:rsidRDefault="00982942" w:rsidP="006357C9">
            <w:pPr>
              <w:autoSpaceDE/>
              <w:autoSpaceDN/>
              <w:rPr>
                <w:b/>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 xml:space="preserve">Required Readings: </w:t>
            </w:r>
          </w:p>
          <w:p w:rsidR="00982942" w:rsidRPr="00C911FA" w:rsidRDefault="006357C9" w:rsidP="006357C9">
            <w:pPr>
              <w:autoSpaceDE/>
              <w:autoSpaceDN/>
              <w:rPr>
                <w:b/>
                <w:sz w:val="18"/>
                <w:szCs w:val="18"/>
              </w:rPr>
            </w:pPr>
            <w:r w:rsidRPr="00C911FA">
              <w:rPr>
                <w:sz w:val="18"/>
                <w:szCs w:val="18"/>
              </w:rPr>
              <w:lastRenderedPageBreak/>
              <w:t>D2L Readings</w:t>
            </w: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8</w:t>
            </w:r>
          </w:p>
        </w:tc>
        <w:tc>
          <w:tcPr>
            <w:tcW w:w="5760" w:type="dxa"/>
            <w:gridSpan w:val="2"/>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sz w:val="18"/>
                <w:szCs w:val="18"/>
              </w:rPr>
            </w:pPr>
          </w:p>
          <w:p w:rsidR="00982942" w:rsidRPr="00C911FA" w:rsidRDefault="00431AC5" w:rsidP="00564181">
            <w:pPr>
              <w:autoSpaceDE/>
              <w:autoSpaceDN/>
              <w:rPr>
                <w:sz w:val="18"/>
                <w:szCs w:val="18"/>
              </w:rPr>
            </w:pPr>
            <w:r w:rsidRPr="00C911FA">
              <w:rPr>
                <w:b/>
                <w:sz w:val="18"/>
                <w:szCs w:val="18"/>
              </w:rPr>
              <w:t>Ethical Considerations of Athletic Governance and Compliance Policies</w:t>
            </w: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6357C9" w:rsidP="00982942">
            <w:pPr>
              <w:widowControl w:val="0"/>
              <w:adjustRightInd w:val="0"/>
              <w:rPr>
                <w:b/>
                <w:bCs/>
                <w:sz w:val="18"/>
                <w:szCs w:val="18"/>
              </w:rPr>
            </w:pPr>
            <w:r w:rsidRPr="00C911FA">
              <w:rPr>
                <w:sz w:val="18"/>
                <w:szCs w:val="18"/>
              </w:rPr>
              <w:t>Comeaux Chapter 1-3</w:t>
            </w:r>
          </w:p>
          <w:p w:rsidR="00982942" w:rsidRPr="00C911FA" w:rsidRDefault="00982942" w:rsidP="00564181">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9</w:t>
            </w:r>
          </w:p>
        </w:tc>
        <w:tc>
          <w:tcPr>
            <w:tcW w:w="5760" w:type="dxa"/>
            <w:gridSpan w:val="2"/>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p>
          <w:p w:rsidR="00982942" w:rsidRPr="00C911FA" w:rsidRDefault="00431AC5" w:rsidP="00564181">
            <w:pPr>
              <w:autoSpaceDE/>
              <w:autoSpaceDN/>
              <w:rPr>
                <w:sz w:val="18"/>
                <w:szCs w:val="18"/>
              </w:rPr>
            </w:pPr>
            <w:r w:rsidRPr="00C911FA">
              <w:rPr>
                <w:b/>
                <w:sz w:val="18"/>
                <w:szCs w:val="18"/>
              </w:rPr>
              <w:t>Competing Governance Policies</w:t>
            </w: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6357C9" w:rsidP="00564181">
            <w:pPr>
              <w:autoSpaceDE/>
              <w:autoSpaceDN/>
              <w:rPr>
                <w:sz w:val="18"/>
                <w:szCs w:val="18"/>
              </w:rPr>
            </w:pPr>
            <w:r w:rsidRPr="00C911FA">
              <w:rPr>
                <w:sz w:val="18"/>
                <w:szCs w:val="18"/>
              </w:rPr>
              <w:t>Comeaux Chapter 4-7</w:t>
            </w:r>
          </w:p>
          <w:p w:rsidR="00F62F17" w:rsidRPr="00C911FA" w:rsidRDefault="00F62F17" w:rsidP="00564181">
            <w:pPr>
              <w:autoSpaceDE/>
              <w:autoSpaceDN/>
              <w:rPr>
                <w:b/>
                <w:sz w:val="18"/>
                <w:szCs w:val="18"/>
              </w:rPr>
            </w:pPr>
          </w:p>
          <w:p w:rsidR="00F62F17" w:rsidRPr="00C911FA" w:rsidRDefault="00F62F17" w:rsidP="00564181">
            <w:pPr>
              <w:autoSpaceDE/>
              <w:autoSpaceDN/>
              <w:rPr>
                <w:b/>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10</w:t>
            </w:r>
          </w:p>
        </w:tc>
        <w:tc>
          <w:tcPr>
            <w:tcW w:w="5760" w:type="dxa"/>
            <w:gridSpan w:val="2"/>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p>
          <w:p w:rsidR="00431AC5" w:rsidRPr="00C911FA" w:rsidRDefault="006357C9" w:rsidP="00431AC5">
            <w:pPr>
              <w:rPr>
                <w:b/>
                <w:sz w:val="18"/>
                <w:szCs w:val="18"/>
              </w:rPr>
            </w:pPr>
            <w:r w:rsidRPr="00C911FA">
              <w:rPr>
                <w:b/>
                <w:sz w:val="18"/>
                <w:szCs w:val="18"/>
              </w:rPr>
              <w:t>Group Discussion  - Application of Policies and Compliance Models--</w:t>
            </w:r>
            <w:r w:rsidR="00431AC5" w:rsidRPr="00C911FA">
              <w:rPr>
                <w:b/>
                <w:sz w:val="18"/>
                <w:szCs w:val="18"/>
              </w:rPr>
              <w:t>What Would You Do Differently</w:t>
            </w:r>
          </w:p>
          <w:p w:rsidR="00982942" w:rsidRPr="00C911FA" w:rsidRDefault="00982942" w:rsidP="00564181">
            <w:pPr>
              <w:autoSpaceDE/>
              <w:autoSpaceDN/>
              <w:rPr>
                <w:b/>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982942">
            <w:pPr>
              <w:autoSpaceDE/>
              <w:autoSpaceDN/>
              <w:rPr>
                <w:b/>
                <w:sz w:val="18"/>
                <w:szCs w:val="18"/>
              </w:rPr>
            </w:pPr>
            <w:r w:rsidRPr="00C911FA">
              <w:rPr>
                <w:b/>
                <w:sz w:val="18"/>
                <w:szCs w:val="18"/>
              </w:rPr>
              <w:t>Required Readings:</w:t>
            </w:r>
          </w:p>
          <w:p w:rsidR="00982942" w:rsidRPr="00C911FA" w:rsidRDefault="00982942" w:rsidP="00982942">
            <w:pPr>
              <w:autoSpaceDE/>
              <w:autoSpaceDN/>
              <w:rPr>
                <w:sz w:val="18"/>
                <w:szCs w:val="18"/>
              </w:rPr>
            </w:pPr>
            <w:r w:rsidRPr="00C911FA">
              <w:rPr>
                <w:sz w:val="18"/>
                <w:szCs w:val="18"/>
              </w:rPr>
              <w:t>Class Handouts</w:t>
            </w:r>
            <w:r w:rsidR="006357C9" w:rsidRPr="00C911FA">
              <w:rPr>
                <w:sz w:val="18"/>
                <w:szCs w:val="18"/>
              </w:rPr>
              <w:t>-D2L</w:t>
            </w:r>
          </w:p>
          <w:p w:rsidR="00982942" w:rsidRPr="00C911FA" w:rsidRDefault="00982942" w:rsidP="00982942">
            <w:pPr>
              <w:autoSpaceDE/>
              <w:autoSpaceDN/>
              <w:rPr>
                <w:sz w:val="18"/>
                <w:szCs w:val="18"/>
              </w:rPr>
            </w:pPr>
          </w:p>
          <w:p w:rsidR="00982942" w:rsidRPr="00C911FA" w:rsidRDefault="00982942" w:rsidP="00982942">
            <w:pPr>
              <w:autoSpaceDE/>
              <w:autoSpaceDN/>
              <w:rPr>
                <w:sz w:val="18"/>
                <w:szCs w:val="18"/>
              </w:rPr>
            </w:pPr>
          </w:p>
          <w:p w:rsidR="00982942" w:rsidRPr="00C911FA" w:rsidRDefault="00982942" w:rsidP="00982942">
            <w:pPr>
              <w:autoSpaceDE/>
              <w:autoSpaceDN/>
              <w:rPr>
                <w:sz w:val="18"/>
                <w:szCs w:val="18"/>
              </w:rPr>
            </w:pPr>
          </w:p>
          <w:p w:rsidR="00982942" w:rsidRPr="00C911FA" w:rsidRDefault="00982942" w:rsidP="00982942">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11</w:t>
            </w:r>
          </w:p>
        </w:tc>
        <w:tc>
          <w:tcPr>
            <w:tcW w:w="5760" w:type="dxa"/>
            <w:gridSpan w:val="2"/>
            <w:shd w:val="clear" w:color="auto" w:fill="auto"/>
          </w:tcPr>
          <w:p w:rsidR="006357C9" w:rsidRPr="00C911FA" w:rsidRDefault="006357C9" w:rsidP="00431AC5">
            <w:pPr>
              <w:autoSpaceDE/>
              <w:autoSpaceDN/>
              <w:rPr>
                <w:b/>
                <w:sz w:val="18"/>
                <w:szCs w:val="18"/>
              </w:rPr>
            </w:pPr>
          </w:p>
          <w:p w:rsidR="006357C9" w:rsidRPr="00C911FA" w:rsidRDefault="006357C9" w:rsidP="00431AC5">
            <w:pPr>
              <w:autoSpaceDE/>
              <w:autoSpaceDN/>
              <w:rPr>
                <w:b/>
                <w:sz w:val="18"/>
                <w:szCs w:val="18"/>
              </w:rPr>
            </w:pPr>
            <w:r w:rsidRPr="00C911FA">
              <w:rPr>
                <w:b/>
                <w:sz w:val="18"/>
                <w:szCs w:val="18"/>
              </w:rPr>
              <w:t>Best Practices in Practitioner Settings</w:t>
            </w:r>
          </w:p>
          <w:p w:rsidR="006357C9" w:rsidRPr="00C911FA" w:rsidRDefault="006357C9" w:rsidP="00431AC5">
            <w:pPr>
              <w:autoSpaceDE/>
              <w:autoSpaceDN/>
              <w:rPr>
                <w:b/>
                <w:sz w:val="18"/>
                <w:szCs w:val="18"/>
              </w:rPr>
            </w:pPr>
          </w:p>
          <w:p w:rsidR="00982942" w:rsidRPr="00C911FA" w:rsidRDefault="00431AC5" w:rsidP="00431AC5">
            <w:pPr>
              <w:autoSpaceDE/>
              <w:autoSpaceDN/>
              <w:rPr>
                <w:b/>
                <w:sz w:val="18"/>
                <w:szCs w:val="18"/>
              </w:rPr>
            </w:pPr>
            <w:r w:rsidRPr="00C911FA">
              <w:rPr>
                <w:b/>
                <w:sz w:val="18"/>
                <w:szCs w:val="18"/>
              </w:rPr>
              <w:t>Guest Speaker – Director of Compliance</w:t>
            </w:r>
          </w:p>
          <w:p w:rsidR="00C911FA" w:rsidRPr="00C911FA" w:rsidRDefault="00C911FA" w:rsidP="00431AC5">
            <w:pPr>
              <w:autoSpaceDE/>
              <w:autoSpaceDN/>
              <w:rPr>
                <w:b/>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982942">
            <w:pPr>
              <w:autoSpaceDE/>
              <w:autoSpaceDN/>
              <w:rPr>
                <w:b/>
                <w:sz w:val="18"/>
                <w:szCs w:val="18"/>
              </w:rPr>
            </w:pPr>
            <w:r w:rsidRPr="00C911FA">
              <w:rPr>
                <w:b/>
                <w:sz w:val="18"/>
                <w:szCs w:val="18"/>
              </w:rPr>
              <w:t xml:space="preserve">Required Readings: </w:t>
            </w:r>
          </w:p>
          <w:p w:rsidR="00982942" w:rsidRPr="00C911FA" w:rsidRDefault="006357C9" w:rsidP="00982942">
            <w:pPr>
              <w:autoSpaceDE/>
              <w:autoSpaceDN/>
              <w:rPr>
                <w:sz w:val="18"/>
                <w:szCs w:val="18"/>
              </w:rPr>
            </w:pPr>
            <w:r w:rsidRPr="00C911FA">
              <w:rPr>
                <w:sz w:val="18"/>
                <w:szCs w:val="18"/>
              </w:rPr>
              <w:t>D2L Handouts</w:t>
            </w:r>
          </w:p>
          <w:p w:rsidR="00982942" w:rsidRPr="00C911FA" w:rsidRDefault="00982942" w:rsidP="00982942">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12</w:t>
            </w:r>
          </w:p>
        </w:tc>
        <w:tc>
          <w:tcPr>
            <w:tcW w:w="5760" w:type="dxa"/>
            <w:gridSpan w:val="2"/>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sz w:val="18"/>
                <w:szCs w:val="18"/>
              </w:rPr>
            </w:pPr>
          </w:p>
          <w:p w:rsidR="006357C9" w:rsidRPr="00C911FA" w:rsidRDefault="006357C9" w:rsidP="006357C9">
            <w:pPr>
              <w:autoSpaceDE/>
              <w:autoSpaceDN/>
              <w:rPr>
                <w:sz w:val="18"/>
                <w:szCs w:val="18"/>
              </w:rPr>
            </w:pPr>
            <w:r w:rsidRPr="00C911FA">
              <w:rPr>
                <w:b/>
                <w:sz w:val="18"/>
                <w:szCs w:val="18"/>
              </w:rPr>
              <w:t>The Changing Landscape of Athletics Governance and Compliance</w:t>
            </w:r>
          </w:p>
          <w:p w:rsidR="00982942" w:rsidRPr="00C911FA" w:rsidRDefault="00982942" w:rsidP="00564181">
            <w:pPr>
              <w:autoSpaceDE/>
              <w:autoSpaceDN/>
              <w:ind w:right="-378"/>
              <w:rPr>
                <w:b/>
                <w:sz w:val="18"/>
                <w:szCs w:val="18"/>
              </w:rPr>
            </w:pP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 xml:space="preserve">Required Reading: </w:t>
            </w:r>
          </w:p>
          <w:p w:rsidR="00982942" w:rsidRPr="00C911FA" w:rsidRDefault="006357C9" w:rsidP="00564181">
            <w:pPr>
              <w:autoSpaceDE/>
              <w:autoSpaceDN/>
              <w:rPr>
                <w:sz w:val="18"/>
                <w:szCs w:val="18"/>
              </w:rPr>
            </w:pPr>
            <w:r w:rsidRPr="00C911FA">
              <w:rPr>
                <w:sz w:val="18"/>
                <w:szCs w:val="18"/>
              </w:rPr>
              <w:t>Comeaux Chapter 8-10</w:t>
            </w:r>
          </w:p>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13</w:t>
            </w:r>
          </w:p>
        </w:tc>
        <w:tc>
          <w:tcPr>
            <w:tcW w:w="5760" w:type="dxa"/>
            <w:gridSpan w:val="2"/>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p>
          <w:p w:rsidR="00982942" w:rsidRPr="00C911FA" w:rsidRDefault="006357C9" w:rsidP="00564181">
            <w:pPr>
              <w:autoSpaceDE/>
              <w:autoSpaceDN/>
              <w:rPr>
                <w:b/>
                <w:sz w:val="18"/>
                <w:szCs w:val="18"/>
              </w:rPr>
            </w:pPr>
            <w:r w:rsidRPr="00C911FA">
              <w:rPr>
                <w:b/>
                <w:sz w:val="18"/>
                <w:szCs w:val="18"/>
              </w:rPr>
              <w:t>Higher Education Institution Athletic Governance and Compliance</w:t>
            </w: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6357C9" w:rsidP="00564181">
            <w:pPr>
              <w:autoSpaceDE/>
              <w:autoSpaceDN/>
              <w:rPr>
                <w:sz w:val="18"/>
                <w:szCs w:val="18"/>
              </w:rPr>
            </w:pPr>
            <w:r w:rsidRPr="00C911FA">
              <w:rPr>
                <w:sz w:val="18"/>
                <w:szCs w:val="18"/>
              </w:rPr>
              <w:t>Comeaus Chapters 11-14</w:t>
            </w:r>
          </w:p>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p>
        </w:tc>
      </w:tr>
      <w:tr w:rsidR="00982942" w:rsidRPr="00C911FA" w:rsidTr="00564181">
        <w:tc>
          <w:tcPr>
            <w:tcW w:w="754" w:type="dxa"/>
            <w:shd w:val="clear" w:color="auto" w:fill="auto"/>
          </w:tcPr>
          <w:p w:rsidR="00982942" w:rsidRPr="00C911FA" w:rsidRDefault="00982942" w:rsidP="00564181">
            <w:pPr>
              <w:autoSpaceDE/>
              <w:autoSpaceDN/>
              <w:rPr>
                <w:sz w:val="18"/>
                <w:szCs w:val="18"/>
              </w:rPr>
            </w:pPr>
            <w:r w:rsidRPr="00C911FA">
              <w:rPr>
                <w:sz w:val="18"/>
                <w:szCs w:val="18"/>
              </w:rPr>
              <w:t xml:space="preserve">     </w:t>
            </w:r>
          </w:p>
          <w:p w:rsidR="00982942" w:rsidRPr="00C911FA" w:rsidRDefault="00982942" w:rsidP="00564181">
            <w:pPr>
              <w:autoSpaceDE/>
              <w:autoSpaceDN/>
              <w:rPr>
                <w:sz w:val="18"/>
                <w:szCs w:val="18"/>
              </w:rPr>
            </w:pPr>
            <w:r w:rsidRPr="00C911FA">
              <w:rPr>
                <w:sz w:val="18"/>
                <w:szCs w:val="18"/>
              </w:rPr>
              <w:t xml:space="preserve">    14</w:t>
            </w:r>
          </w:p>
        </w:tc>
        <w:tc>
          <w:tcPr>
            <w:tcW w:w="5760" w:type="dxa"/>
            <w:gridSpan w:val="2"/>
            <w:shd w:val="clear" w:color="auto" w:fill="auto"/>
          </w:tcPr>
          <w:p w:rsidR="00982942" w:rsidRPr="00C911FA" w:rsidRDefault="00982942" w:rsidP="00564181">
            <w:pPr>
              <w:autoSpaceDE/>
              <w:autoSpaceDN/>
              <w:rPr>
                <w:sz w:val="18"/>
                <w:szCs w:val="18"/>
              </w:rPr>
            </w:pPr>
          </w:p>
          <w:p w:rsidR="00982942" w:rsidRPr="00C911FA" w:rsidRDefault="006357C9" w:rsidP="006357C9">
            <w:pPr>
              <w:autoSpaceDE/>
              <w:autoSpaceDN/>
              <w:rPr>
                <w:sz w:val="18"/>
                <w:szCs w:val="18"/>
              </w:rPr>
            </w:pPr>
            <w:r w:rsidRPr="00C911FA">
              <w:rPr>
                <w:b/>
                <w:sz w:val="18"/>
                <w:szCs w:val="18"/>
              </w:rPr>
              <w:t>Higher Education and Athletics Relationships: Governance and Compliance</w:t>
            </w:r>
          </w:p>
        </w:tc>
        <w:tc>
          <w:tcPr>
            <w:tcW w:w="3420" w:type="dxa"/>
            <w:shd w:val="clear" w:color="auto" w:fill="auto"/>
          </w:tcPr>
          <w:p w:rsidR="00982942" w:rsidRPr="00C911FA" w:rsidRDefault="00982942" w:rsidP="00564181">
            <w:pPr>
              <w:autoSpaceDE/>
              <w:autoSpaceDN/>
              <w:rPr>
                <w:sz w:val="18"/>
                <w:szCs w:val="18"/>
              </w:rPr>
            </w:pPr>
          </w:p>
          <w:p w:rsidR="00982942" w:rsidRPr="00C911FA" w:rsidRDefault="00982942" w:rsidP="00564181">
            <w:pPr>
              <w:autoSpaceDE/>
              <w:autoSpaceDN/>
              <w:rPr>
                <w:b/>
                <w:sz w:val="18"/>
                <w:szCs w:val="18"/>
              </w:rPr>
            </w:pPr>
            <w:r w:rsidRPr="00C911FA">
              <w:rPr>
                <w:b/>
                <w:sz w:val="18"/>
                <w:szCs w:val="18"/>
              </w:rPr>
              <w:t>Required Readings:</w:t>
            </w:r>
          </w:p>
          <w:p w:rsidR="00982942" w:rsidRPr="00C911FA" w:rsidRDefault="006357C9" w:rsidP="00564181">
            <w:pPr>
              <w:autoSpaceDE/>
              <w:autoSpaceDN/>
              <w:rPr>
                <w:sz w:val="18"/>
                <w:szCs w:val="18"/>
              </w:rPr>
            </w:pPr>
            <w:r w:rsidRPr="00C911FA">
              <w:rPr>
                <w:sz w:val="18"/>
                <w:szCs w:val="18"/>
              </w:rPr>
              <w:t>Comeaux Chapters 15-20</w:t>
            </w:r>
          </w:p>
          <w:p w:rsidR="00982942" w:rsidRPr="00C911FA" w:rsidRDefault="00982942" w:rsidP="00564181">
            <w:pPr>
              <w:autoSpaceDE/>
              <w:autoSpaceDN/>
              <w:rPr>
                <w:sz w:val="18"/>
                <w:szCs w:val="18"/>
              </w:rPr>
            </w:pPr>
          </w:p>
          <w:p w:rsidR="00982942" w:rsidRPr="00C911FA" w:rsidRDefault="00982942" w:rsidP="00564181">
            <w:pPr>
              <w:autoSpaceDE/>
              <w:autoSpaceDN/>
              <w:rPr>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15</w:t>
            </w:r>
          </w:p>
        </w:tc>
        <w:tc>
          <w:tcPr>
            <w:tcW w:w="5760" w:type="dxa"/>
            <w:gridSpan w:val="2"/>
            <w:shd w:val="clear" w:color="auto" w:fill="auto"/>
          </w:tcPr>
          <w:p w:rsidR="00C911FA" w:rsidRPr="00C911FA" w:rsidRDefault="00C911FA" w:rsidP="00564181">
            <w:pPr>
              <w:autoSpaceDE/>
              <w:autoSpaceDN/>
              <w:rPr>
                <w:b/>
                <w:sz w:val="18"/>
                <w:szCs w:val="18"/>
              </w:rPr>
            </w:pPr>
          </w:p>
          <w:p w:rsidR="00982942" w:rsidRPr="00C911FA" w:rsidRDefault="00982942" w:rsidP="00564181">
            <w:pPr>
              <w:autoSpaceDE/>
              <w:autoSpaceDN/>
              <w:rPr>
                <w:b/>
                <w:sz w:val="18"/>
                <w:szCs w:val="18"/>
              </w:rPr>
            </w:pPr>
            <w:r w:rsidRPr="00C911FA">
              <w:rPr>
                <w:b/>
                <w:sz w:val="18"/>
                <w:szCs w:val="18"/>
              </w:rPr>
              <w:t>Presentations</w:t>
            </w:r>
          </w:p>
        </w:tc>
        <w:tc>
          <w:tcPr>
            <w:tcW w:w="3420" w:type="dxa"/>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r w:rsidRPr="00C911FA">
              <w:rPr>
                <w:b/>
                <w:sz w:val="18"/>
                <w:szCs w:val="18"/>
              </w:rPr>
              <w:t xml:space="preserve">Due: Final </w:t>
            </w:r>
            <w:r w:rsidR="006357C9" w:rsidRPr="00C911FA">
              <w:rPr>
                <w:b/>
                <w:sz w:val="18"/>
                <w:szCs w:val="18"/>
              </w:rPr>
              <w:t>Paper and Presentation</w:t>
            </w:r>
            <w:r w:rsidRPr="00C911FA">
              <w:rPr>
                <w:b/>
                <w:sz w:val="18"/>
                <w:szCs w:val="18"/>
              </w:rPr>
              <w:t xml:space="preserve"> </w:t>
            </w:r>
          </w:p>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p>
        </w:tc>
      </w:tr>
      <w:tr w:rsidR="00982942" w:rsidRPr="00C911FA" w:rsidTr="00564181">
        <w:tc>
          <w:tcPr>
            <w:tcW w:w="754" w:type="dxa"/>
            <w:shd w:val="clear" w:color="auto" w:fill="auto"/>
          </w:tcPr>
          <w:p w:rsidR="00982942" w:rsidRPr="00C911FA" w:rsidRDefault="00982942" w:rsidP="00564181">
            <w:pPr>
              <w:autoSpaceDE/>
              <w:autoSpaceDN/>
              <w:jc w:val="center"/>
              <w:rPr>
                <w:sz w:val="18"/>
                <w:szCs w:val="18"/>
              </w:rPr>
            </w:pPr>
          </w:p>
          <w:p w:rsidR="00982942" w:rsidRPr="00C911FA" w:rsidRDefault="00982942" w:rsidP="00564181">
            <w:pPr>
              <w:autoSpaceDE/>
              <w:autoSpaceDN/>
              <w:jc w:val="center"/>
              <w:rPr>
                <w:sz w:val="18"/>
                <w:szCs w:val="18"/>
              </w:rPr>
            </w:pPr>
            <w:r w:rsidRPr="00C911FA">
              <w:rPr>
                <w:sz w:val="18"/>
                <w:szCs w:val="18"/>
              </w:rPr>
              <w:t>16</w:t>
            </w:r>
          </w:p>
        </w:tc>
        <w:tc>
          <w:tcPr>
            <w:tcW w:w="5760" w:type="dxa"/>
            <w:gridSpan w:val="2"/>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r w:rsidRPr="00C911FA">
              <w:rPr>
                <w:b/>
                <w:sz w:val="18"/>
                <w:szCs w:val="18"/>
              </w:rPr>
              <w:t xml:space="preserve">Presentations </w:t>
            </w:r>
          </w:p>
          <w:p w:rsidR="00982942" w:rsidRPr="00C911FA" w:rsidRDefault="00982942" w:rsidP="00564181">
            <w:pPr>
              <w:autoSpaceDE/>
              <w:autoSpaceDN/>
              <w:rPr>
                <w:b/>
                <w:sz w:val="18"/>
                <w:szCs w:val="18"/>
              </w:rPr>
            </w:pPr>
          </w:p>
        </w:tc>
        <w:tc>
          <w:tcPr>
            <w:tcW w:w="3420" w:type="dxa"/>
            <w:shd w:val="clear" w:color="auto" w:fill="auto"/>
          </w:tcPr>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p>
          <w:p w:rsidR="006357C9" w:rsidRPr="00C911FA" w:rsidRDefault="006357C9" w:rsidP="006357C9">
            <w:pPr>
              <w:autoSpaceDE/>
              <w:autoSpaceDN/>
              <w:rPr>
                <w:b/>
                <w:sz w:val="18"/>
                <w:szCs w:val="18"/>
              </w:rPr>
            </w:pPr>
            <w:r w:rsidRPr="00C911FA">
              <w:rPr>
                <w:b/>
                <w:sz w:val="18"/>
                <w:szCs w:val="18"/>
              </w:rPr>
              <w:t xml:space="preserve">Due: Final Paper and Presentation </w:t>
            </w:r>
          </w:p>
          <w:p w:rsidR="00982942" w:rsidRPr="00C911FA" w:rsidRDefault="00982942" w:rsidP="00564181">
            <w:pPr>
              <w:autoSpaceDE/>
              <w:autoSpaceDN/>
              <w:rPr>
                <w:b/>
                <w:sz w:val="18"/>
                <w:szCs w:val="18"/>
              </w:rPr>
            </w:pPr>
          </w:p>
          <w:p w:rsidR="00982942" w:rsidRPr="00C911FA" w:rsidRDefault="00982942" w:rsidP="00564181">
            <w:pPr>
              <w:autoSpaceDE/>
              <w:autoSpaceDN/>
              <w:rPr>
                <w:b/>
                <w:sz w:val="18"/>
                <w:szCs w:val="18"/>
              </w:rPr>
            </w:pPr>
          </w:p>
        </w:tc>
      </w:tr>
    </w:tbl>
    <w:p w:rsidR="00982942" w:rsidRPr="00E935A2" w:rsidRDefault="00982942" w:rsidP="00982942">
      <w:pPr>
        <w:widowControl w:val="0"/>
        <w:adjustRightInd w:val="0"/>
        <w:spacing w:line="216" w:lineRule="auto"/>
        <w:jc w:val="center"/>
        <w:rPr>
          <w:b/>
          <w:bCs/>
          <w:sz w:val="16"/>
          <w:szCs w:val="16"/>
        </w:rPr>
      </w:pPr>
    </w:p>
    <w:p w:rsidR="00982942" w:rsidRDefault="00982942" w:rsidP="00982942">
      <w:pPr>
        <w:autoSpaceDE/>
        <w:autoSpaceDN/>
      </w:pPr>
    </w:p>
    <w:p w:rsidR="00982942" w:rsidRDefault="00982942" w:rsidP="00982942">
      <w:pPr>
        <w:autoSpaceDE/>
        <w:autoSpaceDN/>
      </w:pPr>
    </w:p>
    <w:p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C911FA" w:rsidRDefault="00C911FA" w:rsidP="00CC7F8E">
      <w:pPr>
        <w:widowControl w:val="0"/>
        <w:overflowPunct w:val="0"/>
        <w:adjustRightInd w:val="0"/>
        <w:spacing w:line="214" w:lineRule="auto"/>
        <w:ind w:left="810" w:right="660" w:hanging="810"/>
      </w:pPr>
    </w:p>
    <w:p w:rsidR="00C911FA" w:rsidRPr="00A45425" w:rsidRDefault="00C911FA" w:rsidP="00A45425">
      <w:pPr>
        <w:widowControl w:val="0"/>
        <w:overflowPunct w:val="0"/>
        <w:adjustRightInd w:val="0"/>
        <w:spacing w:line="214" w:lineRule="auto"/>
        <w:ind w:left="720" w:right="660" w:hanging="720"/>
        <w:rPr>
          <w:sz w:val="18"/>
          <w:szCs w:val="18"/>
        </w:rPr>
      </w:pPr>
    </w:p>
    <w:p w:rsidR="00615ADF" w:rsidRPr="00615ADF" w:rsidRDefault="00615ADF" w:rsidP="00615ADF">
      <w:pPr>
        <w:autoSpaceDE/>
        <w:autoSpaceDN/>
        <w:ind w:left="720" w:hanging="720"/>
        <w:rPr>
          <w:color w:val="222222"/>
        </w:rPr>
      </w:pPr>
      <w:r w:rsidRPr="00615ADF">
        <w:rPr>
          <w:color w:val="222222"/>
        </w:rPr>
        <w:t xml:space="preserve">Buysse, J. A., &amp; Wolter, S. (2013). Gender representation in 2010 NCAA Division I media guides: The battle for equity was only temporarily won. </w:t>
      </w:r>
      <w:r w:rsidRPr="00615ADF">
        <w:rPr>
          <w:i/>
          <w:iCs/>
          <w:color w:val="222222"/>
        </w:rPr>
        <w:t>Journal of Issues in Intercollegiate Athletics</w:t>
      </w:r>
      <w:r w:rsidRPr="00615ADF">
        <w:rPr>
          <w:color w:val="222222"/>
        </w:rPr>
        <w:t xml:space="preserve">, </w:t>
      </w:r>
      <w:r w:rsidRPr="00615ADF">
        <w:rPr>
          <w:i/>
          <w:iCs/>
          <w:color w:val="222222"/>
        </w:rPr>
        <w:t>6</w:t>
      </w:r>
      <w:r w:rsidRPr="00615ADF">
        <w:rPr>
          <w:color w:val="222222"/>
        </w:rPr>
        <w:t>, 1-21.</w:t>
      </w:r>
    </w:p>
    <w:p w:rsidR="00615ADF" w:rsidRPr="00615ADF" w:rsidRDefault="00615ADF" w:rsidP="00615ADF">
      <w:pPr>
        <w:autoSpaceDE/>
        <w:autoSpaceDN/>
        <w:ind w:left="720" w:hanging="720"/>
        <w:rPr>
          <w:color w:val="222222"/>
        </w:rPr>
      </w:pPr>
    </w:p>
    <w:p w:rsidR="00615ADF" w:rsidRPr="00615ADF" w:rsidRDefault="00615ADF" w:rsidP="00615ADF">
      <w:pPr>
        <w:autoSpaceDE/>
        <w:autoSpaceDN/>
        <w:ind w:left="720" w:hanging="720"/>
        <w:rPr>
          <w:color w:val="222222"/>
        </w:rPr>
      </w:pPr>
      <w:r w:rsidRPr="00615ADF">
        <w:rPr>
          <w:color w:val="222222"/>
        </w:rPr>
        <w:t xml:space="preserve">Colombo, J. D. (2010). NCAA, Tax Exemption, and College Athletics, The. </w:t>
      </w:r>
      <w:r w:rsidRPr="00615ADF">
        <w:rPr>
          <w:i/>
          <w:iCs/>
          <w:color w:val="222222"/>
        </w:rPr>
        <w:t>U. Ill. L. Rev.</w:t>
      </w:r>
      <w:r w:rsidRPr="00615ADF">
        <w:rPr>
          <w:color w:val="222222"/>
        </w:rPr>
        <w:t>, 109.</w:t>
      </w:r>
    </w:p>
    <w:p w:rsidR="00615ADF" w:rsidRPr="00615ADF" w:rsidRDefault="00615ADF" w:rsidP="00615ADF">
      <w:pPr>
        <w:widowControl w:val="0"/>
        <w:overflowPunct w:val="0"/>
        <w:adjustRightInd w:val="0"/>
        <w:spacing w:line="214" w:lineRule="auto"/>
        <w:ind w:left="720" w:right="660" w:hanging="720"/>
      </w:pPr>
    </w:p>
    <w:p w:rsidR="00615ADF" w:rsidRPr="00615ADF" w:rsidRDefault="00615ADF" w:rsidP="00615ADF">
      <w:pPr>
        <w:autoSpaceDE/>
        <w:autoSpaceDN/>
        <w:ind w:left="720" w:hanging="720"/>
        <w:rPr>
          <w:color w:val="222222"/>
        </w:rPr>
      </w:pPr>
      <w:r w:rsidRPr="00615ADF">
        <w:rPr>
          <w:color w:val="222222"/>
        </w:rPr>
        <w:t xml:space="preserve">Eckard, E. W. (2010). NCAA athlete graduation rates: Less than meets the eye. </w:t>
      </w:r>
      <w:r w:rsidRPr="00615ADF">
        <w:rPr>
          <w:i/>
          <w:iCs/>
          <w:color w:val="222222"/>
        </w:rPr>
        <w:t>Journal of Sport Management</w:t>
      </w:r>
      <w:r w:rsidRPr="00615ADF">
        <w:rPr>
          <w:color w:val="222222"/>
        </w:rPr>
        <w:t xml:space="preserve">, </w:t>
      </w:r>
      <w:r w:rsidRPr="00615ADF">
        <w:rPr>
          <w:i/>
          <w:iCs/>
          <w:color w:val="222222"/>
        </w:rPr>
        <w:t>24</w:t>
      </w:r>
      <w:r w:rsidRPr="00615ADF">
        <w:rPr>
          <w:color w:val="222222"/>
        </w:rPr>
        <w:t>(1), 45-58.</w:t>
      </w:r>
    </w:p>
    <w:p w:rsidR="00615ADF" w:rsidRPr="00615ADF" w:rsidRDefault="00615ADF" w:rsidP="00615ADF">
      <w:pPr>
        <w:autoSpaceDE/>
        <w:autoSpaceDN/>
        <w:ind w:left="720" w:hanging="720"/>
        <w:rPr>
          <w:color w:val="222222"/>
        </w:rPr>
      </w:pPr>
    </w:p>
    <w:p w:rsidR="00615ADF" w:rsidRPr="00615ADF" w:rsidRDefault="00615ADF" w:rsidP="00615ADF">
      <w:pPr>
        <w:autoSpaceDE/>
        <w:autoSpaceDN/>
        <w:ind w:left="720" w:hanging="720"/>
        <w:rPr>
          <w:color w:val="222222"/>
        </w:rPr>
      </w:pPr>
      <w:r w:rsidRPr="00615ADF">
        <w:rPr>
          <w:color w:val="222222"/>
        </w:rPr>
        <w:lastRenderedPageBreak/>
        <w:t xml:space="preserve">Farmer, A., &amp; Pecorino, P. (2010). Is the coach paid too much?: Coaching salaries and the NCAA cartel. </w:t>
      </w:r>
      <w:r w:rsidRPr="00615ADF">
        <w:rPr>
          <w:i/>
          <w:iCs/>
          <w:color w:val="222222"/>
        </w:rPr>
        <w:t>Journal of Economics &amp; Management Strategy</w:t>
      </w:r>
      <w:r w:rsidRPr="00615ADF">
        <w:rPr>
          <w:color w:val="222222"/>
        </w:rPr>
        <w:t xml:space="preserve">, </w:t>
      </w:r>
      <w:r w:rsidRPr="00615ADF">
        <w:rPr>
          <w:i/>
          <w:iCs/>
          <w:color w:val="222222"/>
        </w:rPr>
        <w:t>19</w:t>
      </w:r>
      <w:r w:rsidRPr="00615ADF">
        <w:rPr>
          <w:color w:val="222222"/>
        </w:rPr>
        <w:t>(3), 841-862.</w:t>
      </w:r>
    </w:p>
    <w:p w:rsidR="00615ADF" w:rsidRPr="00615ADF" w:rsidRDefault="00615ADF" w:rsidP="00615ADF">
      <w:pPr>
        <w:autoSpaceDE/>
        <w:autoSpaceDN/>
        <w:ind w:left="720" w:hanging="720"/>
        <w:rPr>
          <w:color w:val="222222"/>
        </w:rPr>
      </w:pPr>
    </w:p>
    <w:p w:rsidR="00615ADF" w:rsidRPr="00615ADF" w:rsidRDefault="00615ADF" w:rsidP="00615ADF">
      <w:pPr>
        <w:autoSpaceDE/>
        <w:autoSpaceDN/>
        <w:ind w:left="720" w:hanging="720"/>
        <w:rPr>
          <w:color w:val="222222"/>
        </w:rPr>
      </w:pPr>
      <w:r w:rsidRPr="00615ADF">
        <w:rPr>
          <w:color w:val="222222"/>
        </w:rPr>
        <w:t xml:space="preserve">Fountain, J. J., &amp; Finley, P. S. (2011). Academic clustering: A longitudinal analysis of a Division I football program. </w:t>
      </w:r>
      <w:r w:rsidRPr="00615ADF">
        <w:rPr>
          <w:i/>
          <w:iCs/>
          <w:color w:val="222222"/>
        </w:rPr>
        <w:t>Journal of Issues in Intercollegiate Athletics</w:t>
      </w:r>
      <w:r w:rsidRPr="00615ADF">
        <w:rPr>
          <w:color w:val="222222"/>
        </w:rPr>
        <w:t xml:space="preserve">, </w:t>
      </w:r>
      <w:r w:rsidRPr="00615ADF">
        <w:rPr>
          <w:i/>
          <w:iCs/>
          <w:color w:val="222222"/>
        </w:rPr>
        <w:t>4</w:t>
      </w:r>
      <w:r w:rsidRPr="00615ADF">
        <w:rPr>
          <w:color w:val="222222"/>
        </w:rPr>
        <w:t>, 24-41.</w:t>
      </w:r>
    </w:p>
    <w:p w:rsidR="00615ADF" w:rsidRPr="00615ADF" w:rsidRDefault="00615ADF" w:rsidP="00615ADF">
      <w:pPr>
        <w:autoSpaceDE/>
        <w:autoSpaceDN/>
        <w:ind w:left="720" w:hanging="720"/>
        <w:rPr>
          <w:color w:val="222222"/>
        </w:rPr>
      </w:pPr>
    </w:p>
    <w:p w:rsidR="00615ADF" w:rsidRPr="00615ADF" w:rsidRDefault="00615ADF" w:rsidP="00615ADF">
      <w:pPr>
        <w:autoSpaceDE/>
        <w:autoSpaceDN/>
        <w:ind w:left="720" w:hanging="720"/>
        <w:rPr>
          <w:color w:val="222222"/>
        </w:rPr>
      </w:pPr>
      <w:r w:rsidRPr="00615ADF">
        <w:rPr>
          <w:color w:val="222222"/>
        </w:rPr>
        <w:t xml:space="preserve">Groza, M. D. (2010). NCAA conference realignment and football game day attendance. </w:t>
      </w:r>
      <w:r w:rsidRPr="00615ADF">
        <w:rPr>
          <w:i/>
          <w:iCs/>
          <w:color w:val="222222"/>
        </w:rPr>
        <w:t>Managerial and Decision Economics</w:t>
      </w:r>
      <w:r w:rsidRPr="00615ADF">
        <w:rPr>
          <w:color w:val="222222"/>
        </w:rPr>
        <w:t xml:space="preserve">, </w:t>
      </w:r>
      <w:r w:rsidRPr="00615ADF">
        <w:rPr>
          <w:i/>
          <w:iCs/>
          <w:color w:val="222222"/>
        </w:rPr>
        <w:t>31</w:t>
      </w:r>
      <w:r w:rsidRPr="00615ADF">
        <w:rPr>
          <w:color w:val="222222"/>
        </w:rPr>
        <w:t>(8), 517-529.</w:t>
      </w:r>
    </w:p>
    <w:p w:rsidR="00615ADF" w:rsidRPr="00615ADF" w:rsidRDefault="00615ADF" w:rsidP="00615ADF">
      <w:pPr>
        <w:widowControl w:val="0"/>
        <w:overflowPunct w:val="0"/>
        <w:adjustRightInd w:val="0"/>
        <w:spacing w:line="214" w:lineRule="auto"/>
        <w:ind w:left="720" w:right="660" w:hanging="720"/>
      </w:pPr>
    </w:p>
    <w:p w:rsidR="00615ADF" w:rsidRPr="00615ADF" w:rsidRDefault="00615ADF" w:rsidP="00615ADF">
      <w:pPr>
        <w:autoSpaceDE/>
        <w:autoSpaceDN/>
        <w:ind w:left="720" w:hanging="720"/>
        <w:rPr>
          <w:color w:val="222222"/>
        </w:rPr>
      </w:pPr>
      <w:r w:rsidRPr="00615ADF">
        <w:rPr>
          <w:color w:val="222222"/>
        </w:rPr>
        <w:t xml:space="preserve">Johnson, J. E., Wessel, R. D., &amp; Pierce, D. (2012). The influence of selected variables on NCAA academic progress rate. </w:t>
      </w:r>
      <w:r w:rsidRPr="00615ADF">
        <w:rPr>
          <w:i/>
          <w:iCs/>
          <w:color w:val="222222"/>
        </w:rPr>
        <w:t>Journal of Issues in Intercollegiate Athletics</w:t>
      </w:r>
      <w:r w:rsidRPr="00615ADF">
        <w:rPr>
          <w:color w:val="222222"/>
        </w:rPr>
        <w:t xml:space="preserve">, </w:t>
      </w:r>
      <w:r w:rsidRPr="00615ADF">
        <w:rPr>
          <w:i/>
          <w:iCs/>
          <w:color w:val="222222"/>
        </w:rPr>
        <w:t>5</w:t>
      </w:r>
      <w:r w:rsidRPr="00615ADF">
        <w:rPr>
          <w:color w:val="222222"/>
        </w:rPr>
        <w:t>(1), 149-171.</w:t>
      </w:r>
    </w:p>
    <w:p w:rsidR="00615ADF" w:rsidRPr="00615ADF" w:rsidRDefault="00615ADF" w:rsidP="00615ADF">
      <w:pPr>
        <w:widowControl w:val="0"/>
        <w:overflowPunct w:val="0"/>
        <w:adjustRightInd w:val="0"/>
        <w:spacing w:line="214" w:lineRule="auto"/>
        <w:ind w:left="720" w:right="660" w:hanging="720"/>
      </w:pPr>
    </w:p>
    <w:p w:rsidR="00CC7F8E" w:rsidRPr="00615ADF" w:rsidRDefault="00C911FA" w:rsidP="00615ADF">
      <w:pPr>
        <w:widowControl w:val="0"/>
        <w:overflowPunct w:val="0"/>
        <w:adjustRightInd w:val="0"/>
        <w:spacing w:line="214" w:lineRule="auto"/>
        <w:ind w:left="720" w:right="660" w:hanging="720"/>
      </w:pPr>
      <w:r w:rsidRPr="00615ADF">
        <w:t xml:space="preserve">Lawrence, J. H. (2009). Faculty perceptions of intercollegiate athletics. </w:t>
      </w:r>
      <w:r w:rsidRPr="00615ADF">
        <w:rPr>
          <w:i/>
          <w:iCs/>
        </w:rPr>
        <w:t>New Directions for Institutional Research</w:t>
      </w:r>
      <w:r w:rsidRPr="00615ADF">
        <w:t xml:space="preserve">, </w:t>
      </w:r>
      <w:r w:rsidRPr="00615ADF">
        <w:rPr>
          <w:i/>
          <w:iCs/>
        </w:rPr>
        <w:t>2009</w:t>
      </w:r>
      <w:r w:rsidRPr="00615ADF">
        <w:t>(144), 103-112.</w:t>
      </w:r>
    </w:p>
    <w:p w:rsidR="00C911FA" w:rsidRPr="00615ADF" w:rsidRDefault="00C911FA" w:rsidP="00615ADF">
      <w:pPr>
        <w:autoSpaceDE/>
        <w:autoSpaceDN/>
        <w:ind w:left="720" w:hanging="720"/>
      </w:pPr>
    </w:p>
    <w:p w:rsidR="00615ADF" w:rsidRPr="00615ADF" w:rsidRDefault="00615ADF" w:rsidP="00615ADF">
      <w:pPr>
        <w:autoSpaceDE/>
        <w:autoSpaceDN/>
        <w:ind w:left="720" w:hanging="720"/>
        <w:rPr>
          <w:color w:val="222222"/>
        </w:rPr>
      </w:pPr>
      <w:r w:rsidRPr="00615ADF">
        <w:rPr>
          <w:color w:val="222222"/>
        </w:rPr>
        <w:t xml:space="preserve">Lapchick, R., Hoff, B., &amp; Kaiser, C. (2010). The 2010 Racial and gender report card: College Sport. </w:t>
      </w:r>
      <w:r w:rsidRPr="00615ADF">
        <w:rPr>
          <w:i/>
          <w:iCs/>
          <w:color w:val="222222"/>
        </w:rPr>
        <w:t>The Institute for Diversity and Ethics in Sport</w:t>
      </w:r>
      <w:r w:rsidRPr="00615ADF">
        <w:rPr>
          <w:color w:val="222222"/>
        </w:rPr>
        <w:t>.</w:t>
      </w:r>
    </w:p>
    <w:p w:rsidR="00615ADF" w:rsidRPr="00615ADF" w:rsidRDefault="00615ADF" w:rsidP="00615ADF">
      <w:pPr>
        <w:autoSpaceDE/>
        <w:autoSpaceDN/>
        <w:ind w:left="720" w:hanging="720"/>
        <w:rPr>
          <w:color w:val="222222"/>
        </w:rPr>
      </w:pPr>
    </w:p>
    <w:p w:rsidR="00615ADF" w:rsidRPr="00615ADF" w:rsidRDefault="00615ADF" w:rsidP="00615ADF">
      <w:pPr>
        <w:autoSpaceDE/>
        <w:autoSpaceDN/>
        <w:ind w:left="720" w:hanging="720"/>
        <w:rPr>
          <w:color w:val="222222"/>
        </w:rPr>
      </w:pPr>
      <w:r w:rsidRPr="00615ADF">
        <w:rPr>
          <w:color w:val="222222"/>
        </w:rPr>
        <w:t xml:space="preserve">Morgan, B. D. (2010). Oliver v. NCAA: NCAA's No Agent Rule Called Out, but Remains Safe. </w:t>
      </w:r>
      <w:r w:rsidRPr="00615ADF">
        <w:rPr>
          <w:i/>
          <w:iCs/>
          <w:color w:val="222222"/>
        </w:rPr>
        <w:t>Sports Law. J.</w:t>
      </w:r>
      <w:r w:rsidRPr="00615ADF">
        <w:rPr>
          <w:color w:val="222222"/>
        </w:rPr>
        <w:t xml:space="preserve">, </w:t>
      </w:r>
      <w:r w:rsidRPr="00615ADF">
        <w:rPr>
          <w:i/>
          <w:iCs/>
          <w:color w:val="222222"/>
        </w:rPr>
        <w:t>17</w:t>
      </w:r>
      <w:r w:rsidRPr="00615ADF">
        <w:rPr>
          <w:color w:val="222222"/>
        </w:rPr>
        <w:t>, 303.</w:t>
      </w:r>
    </w:p>
    <w:p w:rsidR="00615ADF" w:rsidRPr="00615ADF" w:rsidRDefault="00615ADF" w:rsidP="00615ADF">
      <w:pPr>
        <w:autoSpaceDE/>
        <w:autoSpaceDN/>
        <w:ind w:left="720" w:hanging="720"/>
      </w:pPr>
    </w:p>
    <w:p w:rsidR="00615ADF" w:rsidRPr="00615ADF" w:rsidRDefault="00615ADF" w:rsidP="00615ADF">
      <w:pPr>
        <w:autoSpaceDE/>
        <w:autoSpaceDN/>
        <w:ind w:left="720" w:hanging="720"/>
        <w:rPr>
          <w:color w:val="222222"/>
        </w:rPr>
      </w:pPr>
      <w:r w:rsidRPr="00615ADF">
        <w:rPr>
          <w:color w:val="222222"/>
        </w:rPr>
        <w:t>National Collegiate Athletic Association. (2010). Student-athlete ethnicity: 1999–2000 to 2008–2009. NCAA student-athlete ethnicity report.</w:t>
      </w:r>
    </w:p>
    <w:p w:rsidR="00615ADF" w:rsidRPr="00615ADF" w:rsidRDefault="00615ADF" w:rsidP="00615ADF">
      <w:pPr>
        <w:autoSpaceDE/>
        <w:autoSpaceDN/>
        <w:ind w:left="720" w:hanging="720"/>
        <w:rPr>
          <w:color w:val="222222"/>
        </w:rPr>
      </w:pPr>
      <w:r w:rsidRPr="00615ADF">
        <w:rPr>
          <w:color w:val="222222"/>
        </w:rPr>
        <w:t xml:space="preserve">Paule, A. L., &amp; Gilson, T. A. (2010). Current collegiate experiences of big-time, non-revenue, NCAA athletes. </w:t>
      </w:r>
      <w:r w:rsidRPr="00615ADF">
        <w:rPr>
          <w:i/>
          <w:iCs/>
          <w:color w:val="222222"/>
        </w:rPr>
        <w:t>Journal of Intercollegiate Sport</w:t>
      </w:r>
      <w:r w:rsidRPr="00615ADF">
        <w:rPr>
          <w:color w:val="222222"/>
        </w:rPr>
        <w:t xml:space="preserve">, </w:t>
      </w:r>
      <w:r w:rsidRPr="00615ADF">
        <w:rPr>
          <w:i/>
          <w:iCs/>
          <w:color w:val="222222"/>
        </w:rPr>
        <w:t>3</w:t>
      </w:r>
      <w:r w:rsidRPr="00615ADF">
        <w:rPr>
          <w:color w:val="222222"/>
        </w:rPr>
        <w:t>(2), 333-347.</w:t>
      </w:r>
    </w:p>
    <w:p w:rsidR="00615ADF" w:rsidRPr="00615ADF" w:rsidRDefault="00615ADF" w:rsidP="00615ADF">
      <w:pPr>
        <w:autoSpaceDE/>
        <w:autoSpaceDN/>
        <w:ind w:left="720" w:hanging="720"/>
      </w:pPr>
    </w:p>
    <w:p w:rsidR="00A45425" w:rsidRPr="00615ADF" w:rsidRDefault="00A45425" w:rsidP="00615ADF">
      <w:pPr>
        <w:autoSpaceDE/>
        <w:autoSpaceDN/>
        <w:ind w:left="720" w:hanging="720"/>
      </w:pPr>
      <w:r w:rsidRPr="00615ADF">
        <w:t xml:space="preserve">Rogers, M., &amp; Ryan, R. (2006). Navigating the Bylaw Maze in NCAA Major-Infractions Cases. </w:t>
      </w:r>
      <w:r w:rsidRPr="00615ADF">
        <w:rPr>
          <w:i/>
          <w:iCs/>
        </w:rPr>
        <w:t>Seton Hall L. Rev.</w:t>
      </w:r>
      <w:r w:rsidRPr="00615ADF">
        <w:t xml:space="preserve">, </w:t>
      </w:r>
      <w:r w:rsidRPr="00615ADF">
        <w:rPr>
          <w:i/>
          <w:iCs/>
        </w:rPr>
        <w:t>37</w:t>
      </w:r>
      <w:r w:rsidRPr="00615ADF">
        <w:t>, 749.</w:t>
      </w:r>
    </w:p>
    <w:p w:rsidR="00A45425" w:rsidRPr="00615ADF" w:rsidRDefault="00A45425" w:rsidP="00615ADF">
      <w:pPr>
        <w:autoSpaceDE/>
        <w:autoSpaceDN/>
        <w:ind w:left="720" w:hanging="720"/>
      </w:pPr>
    </w:p>
    <w:p w:rsidR="00C911FA" w:rsidRPr="00615ADF" w:rsidRDefault="00C911FA" w:rsidP="00615ADF">
      <w:pPr>
        <w:autoSpaceDE/>
        <w:autoSpaceDN/>
        <w:ind w:left="720" w:hanging="720"/>
      </w:pPr>
      <w:r w:rsidRPr="00615ADF">
        <w:t xml:space="preserve">Smith, R. K. (2000). Brief History of the National Collegiate Athletic Association's Role in Regulating Intercollegiate Athletics, A. </w:t>
      </w:r>
      <w:r w:rsidRPr="00615ADF">
        <w:rPr>
          <w:i/>
          <w:iCs/>
        </w:rPr>
        <w:t>Marq. Sports L. Rev.</w:t>
      </w:r>
      <w:r w:rsidRPr="00615ADF">
        <w:t xml:space="preserve">, </w:t>
      </w:r>
      <w:r w:rsidRPr="00615ADF">
        <w:rPr>
          <w:i/>
          <w:iCs/>
        </w:rPr>
        <w:t>11</w:t>
      </w:r>
      <w:r w:rsidRPr="00615ADF">
        <w:t>, 9.</w:t>
      </w:r>
    </w:p>
    <w:p w:rsidR="00615ADF" w:rsidRPr="00615ADF" w:rsidRDefault="00615ADF" w:rsidP="00615ADF">
      <w:pPr>
        <w:autoSpaceDE/>
        <w:autoSpaceDN/>
        <w:ind w:left="720" w:hanging="720"/>
      </w:pPr>
    </w:p>
    <w:p w:rsidR="00C911FA" w:rsidRPr="00615ADF" w:rsidRDefault="00C911FA" w:rsidP="00615ADF">
      <w:pPr>
        <w:autoSpaceDE/>
        <w:autoSpaceDN/>
        <w:ind w:left="720" w:hanging="720"/>
      </w:pPr>
      <w:r w:rsidRPr="00615ADF">
        <w:t xml:space="preserve">Washington, M., Forman, P., Suddaby, R., &amp; Ventresca, M. (2005). Strategies and struggles: The governance of US collegiate athletics. </w:t>
      </w:r>
      <w:r w:rsidRPr="00615ADF">
        <w:rPr>
          <w:i/>
          <w:iCs/>
        </w:rPr>
        <w:t>Qualitative organization research</w:t>
      </w:r>
      <w:r w:rsidRPr="00615ADF">
        <w:t xml:space="preserve">, </w:t>
      </w:r>
      <w:r w:rsidRPr="00615ADF">
        <w:rPr>
          <w:i/>
          <w:iCs/>
        </w:rPr>
        <w:t>1</w:t>
      </w:r>
      <w:r w:rsidRPr="00615ADF">
        <w:t>, 113-137.</w:t>
      </w:r>
    </w:p>
    <w:p w:rsidR="00C911FA" w:rsidRPr="00615ADF" w:rsidRDefault="00C911FA" w:rsidP="00615ADF">
      <w:pPr>
        <w:autoSpaceDE/>
        <w:autoSpaceDN/>
        <w:ind w:left="720" w:hanging="720"/>
      </w:pPr>
    </w:p>
    <w:p w:rsidR="00C911FA" w:rsidRPr="00C911FA" w:rsidRDefault="00C911FA" w:rsidP="00615ADF">
      <w:pPr>
        <w:autoSpaceDE/>
        <w:autoSpaceDN/>
        <w:ind w:left="720" w:hanging="720"/>
        <w:rPr>
          <w:sz w:val="18"/>
          <w:szCs w:val="18"/>
        </w:rPr>
      </w:pPr>
      <w:r w:rsidRPr="00615ADF">
        <w:t>Weston, M. (2011). NCAA sanctions:</w:t>
      </w:r>
      <w:r w:rsidRPr="00C911FA">
        <w:rPr>
          <w:sz w:val="18"/>
          <w:szCs w:val="18"/>
        </w:rPr>
        <w:t xml:space="preserve"> Assigning blame where it belongs. </w:t>
      </w:r>
      <w:r w:rsidRPr="00C911FA">
        <w:rPr>
          <w:i/>
          <w:iCs/>
          <w:sz w:val="18"/>
          <w:szCs w:val="18"/>
        </w:rPr>
        <w:t>Boston College Law Review</w:t>
      </w:r>
      <w:r w:rsidRPr="00C911FA">
        <w:rPr>
          <w:sz w:val="18"/>
          <w:szCs w:val="18"/>
        </w:rPr>
        <w:t xml:space="preserve">, </w:t>
      </w:r>
      <w:r w:rsidRPr="00C911FA">
        <w:rPr>
          <w:i/>
          <w:iCs/>
          <w:sz w:val="18"/>
          <w:szCs w:val="18"/>
        </w:rPr>
        <w:t>52</w:t>
      </w:r>
      <w:r w:rsidRPr="00C911FA">
        <w:rPr>
          <w:sz w:val="18"/>
          <w:szCs w:val="18"/>
        </w:rPr>
        <w:t>.</w:t>
      </w:r>
    </w:p>
    <w:p w:rsidR="00CC7F8E" w:rsidRDefault="00CC7F8E" w:rsidP="00CC7F8E">
      <w:pPr>
        <w:widowControl w:val="0"/>
        <w:adjustRightInd w:val="0"/>
        <w:spacing w:line="216" w:lineRule="auto"/>
        <w:rPr>
          <w:i/>
          <w:sz w:val="18"/>
          <w:szCs w:val="18"/>
        </w:rPr>
      </w:pPr>
    </w:p>
    <w:p w:rsidR="00B865CB" w:rsidRPr="00CC7F8E" w:rsidRDefault="00B865CB" w:rsidP="00B865CB">
      <w:pPr>
        <w:tabs>
          <w:tab w:val="left" w:pos="1350"/>
        </w:tabs>
        <w:rPr>
          <w:b/>
          <w:sz w:val="22"/>
          <w:szCs w:val="22"/>
        </w:rPr>
      </w:pPr>
      <w:r w:rsidRPr="00CC7F8E">
        <w:rPr>
          <w:b/>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3" w:history="1">
        <w:r w:rsidRPr="00CC7F8E">
          <w:rPr>
            <w:rStyle w:val="Hyperlink"/>
            <w:b/>
          </w:rPr>
          <w:t>Special Accommodations</w:t>
        </w:r>
      </w:hyperlink>
      <w:r w:rsidRPr="00CC7F8E">
        <w:rPr>
          <w:b/>
        </w:rPr>
        <w:t xml:space="preserve">, </w:t>
      </w:r>
      <w:hyperlink r:id="rId14" w:anchor="Misconduct" w:history="1">
        <w:r w:rsidRPr="00CC7F8E">
          <w:rPr>
            <w:rStyle w:val="Hyperlink"/>
            <w:b/>
          </w:rPr>
          <w:t>Academic Misconduct</w:t>
        </w:r>
      </w:hyperlink>
      <w:r w:rsidRPr="00CC7F8E">
        <w:rPr>
          <w:b/>
        </w:rPr>
        <w:t xml:space="preserve">, </w:t>
      </w:r>
      <w:hyperlink r:id="rId15" w:history="1">
        <w:r w:rsidRPr="00CC7F8E">
          <w:rPr>
            <w:rStyle w:val="Hyperlink"/>
            <w:b/>
          </w:rPr>
          <w:t>Religious Beliefs Accommodation</w:t>
        </w:r>
      </w:hyperlink>
      <w:r w:rsidRPr="00CC7F8E">
        <w:rPr>
          <w:b/>
        </w:rPr>
        <w:t xml:space="preserve">, </w:t>
      </w:r>
      <w:hyperlink r:id="rId16" w:history="1">
        <w:r w:rsidRPr="00CC7F8E">
          <w:rPr>
            <w:rStyle w:val="Hyperlink"/>
            <w:b/>
          </w:rPr>
          <w:t>Discrimination</w:t>
        </w:r>
      </w:hyperlink>
      <w:r w:rsidRPr="00CC7F8E">
        <w:rPr>
          <w:b/>
        </w:rPr>
        <w:t xml:space="preserve"> and </w:t>
      </w:r>
      <w:hyperlink r:id="rId17" w:anchor="Misconduct" w:history="1">
        <w:r w:rsidRPr="00CC7F8E">
          <w:rPr>
            <w:rStyle w:val="Hyperlink"/>
            <w:b/>
          </w:rPr>
          <w:t>Absence for University Sponsored Events</w:t>
        </w:r>
      </w:hyperlink>
      <w:r w:rsidRPr="00CC7F8E">
        <w:rPr>
          <w:b/>
        </w:rPr>
        <w:t xml:space="preserve"> (for details please refer to the Schedule of Classes; the </w:t>
      </w:r>
      <w:hyperlink r:id="rId18" w:history="1">
        <w:r w:rsidRPr="00CC7F8E">
          <w:rPr>
            <w:rStyle w:val="Hyperlink"/>
            <w:b/>
          </w:rPr>
          <w:t>“</w:t>
        </w:r>
      </w:hyperlink>
      <w:hyperlink r:id="rId19" w:history="1">
        <w:r w:rsidRPr="00CC7F8E">
          <w:rPr>
            <w:rStyle w:val="Hyperlink"/>
            <w:b/>
          </w:rPr>
          <w:t>Rights and Responsibilities</w:t>
        </w:r>
      </w:hyperlink>
      <w:hyperlink r:id="rId20" w:history="1">
        <w:r w:rsidRPr="00CC7F8E">
          <w:rPr>
            <w:rStyle w:val="Hyperlink"/>
            <w:b/>
          </w:rPr>
          <w:t>”</w:t>
        </w:r>
      </w:hyperlink>
      <w:r w:rsidRPr="00CC7F8E">
        <w:rPr>
          <w:b/>
        </w:rPr>
        <w:t xml:space="preserve"> section of the </w:t>
      </w:r>
      <w:hyperlink r:id="rId21" w:history="1">
        <w:r w:rsidRPr="00CC7F8E">
          <w:rPr>
            <w:rStyle w:val="Hyperlink"/>
            <w:b/>
          </w:rPr>
          <w:t>Undergraduate Catalog</w:t>
        </w:r>
      </w:hyperlink>
      <w:r w:rsidRPr="00CC7F8E">
        <w:rPr>
          <w:b/>
        </w:rPr>
        <w:t xml:space="preserve">; </w:t>
      </w:r>
      <w:hyperlink r:id="rId22" w:anchor="academicinformation" w:history="1">
        <w:r w:rsidRPr="00CC7F8E">
          <w:rPr>
            <w:rStyle w:val="Hyperlink"/>
            <w:b/>
          </w:rPr>
          <w:t>the Academic Requirements</w:t>
        </w:r>
      </w:hyperlink>
      <w:r w:rsidRPr="00CC7F8E">
        <w:rPr>
          <w:b/>
        </w:rPr>
        <w:t xml:space="preserve"> and Policies and the </w:t>
      </w:r>
      <w:hyperlink r:id="rId23" w:anchor="facilitiesandservices" w:history="1">
        <w:r w:rsidRPr="00CC7F8E">
          <w:rPr>
            <w:rStyle w:val="Hyperlink"/>
            <w:b/>
          </w:rPr>
          <w:t>Facilities and Services</w:t>
        </w:r>
      </w:hyperlink>
      <w:r w:rsidRPr="00CC7F8E">
        <w:rPr>
          <w:b/>
        </w:rPr>
        <w:t xml:space="preserve"> sections of the </w:t>
      </w:r>
      <w:hyperlink r:id="rId24" w:history="1">
        <w:r w:rsidRPr="00CC7F8E">
          <w:rPr>
            <w:rStyle w:val="Hyperlink"/>
            <w:b/>
          </w:rPr>
          <w:t>Graduate Catalog</w:t>
        </w:r>
      </w:hyperlink>
      <w:r w:rsidRPr="00CC7F8E">
        <w:rPr>
          <w:b/>
        </w:rPr>
        <w:t>; and the “</w:t>
      </w:r>
      <w:hyperlink r:id="rId25" w:history="1">
        <w:r w:rsidRPr="00CC7F8E">
          <w:rPr>
            <w:rStyle w:val="Hyperlink"/>
            <w:b/>
          </w:rPr>
          <w:t>Student Academic Disciplinary Procedures</w:t>
        </w:r>
      </w:hyperlink>
      <w:r w:rsidRPr="00CC7F8E">
        <w:rPr>
          <w:b/>
        </w:rPr>
        <w:t xml:space="preserve"> (UWS Chapter 14); and the “</w:t>
      </w:r>
      <w:hyperlink r:id="rId26" w:history="1">
        <w:r w:rsidRPr="00CC7F8E">
          <w:rPr>
            <w:rStyle w:val="Hyperlink"/>
            <w:b/>
          </w:rPr>
          <w:t>Student Nonacademic Disciplinary Procedures</w:t>
        </w:r>
      </w:hyperlink>
      <w:r w:rsidRPr="00CC7F8E">
        <w:rPr>
          <w:b/>
        </w:rPr>
        <w:t>" (UWS Chapter 17). </w:t>
      </w:r>
    </w:p>
    <w:p w:rsidR="00C911FA" w:rsidRDefault="00C911FA" w:rsidP="0012145A">
      <w:pPr>
        <w:widowControl w:val="0"/>
        <w:adjustRightInd w:val="0"/>
        <w:jc w:val="center"/>
        <w:rPr>
          <w:b/>
          <w:bCs/>
          <w:sz w:val="22"/>
          <w:szCs w:val="22"/>
        </w:rPr>
      </w:pPr>
    </w:p>
    <w:p w:rsidR="00BC4822" w:rsidRDefault="00B865CB" w:rsidP="0012145A">
      <w:pPr>
        <w:widowControl w:val="0"/>
        <w:adjustRightInd w:val="0"/>
        <w:jc w:val="center"/>
        <w:rPr>
          <w:rFonts w:ascii="Calibri" w:hAnsi="Calibri"/>
          <w:noProof/>
          <w:sz w:val="22"/>
          <w:szCs w:val="22"/>
        </w:rPr>
      </w:pPr>
      <w:r>
        <w:rPr>
          <w:b/>
          <w:bCs/>
          <w:sz w:val="22"/>
          <w:szCs w:val="22"/>
        </w:rPr>
        <w:t xml:space="preserve">Course Objectives and tentative course syllabus </w:t>
      </w:r>
      <w:r>
        <w:rPr>
          <w:bCs/>
          <w:sz w:val="22"/>
          <w:szCs w:val="22"/>
        </w:rPr>
        <w:t xml:space="preserve">with </w:t>
      </w:r>
      <w:hyperlink r:id="rId27" w:history="1">
        <w:r w:rsidRPr="001E4E2B">
          <w:rPr>
            <w:rStyle w:val="Hyperlink"/>
            <w:bCs/>
            <w:sz w:val="22"/>
            <w:szCs w:val="22"/>
          </w:rPr>
          <w:t>mandatory information</w:t>
        </w:r>
      </w:hyperlink>
      <w:r>
        <w:rPr>
          <w:b/>
          <w:bCs/>
          <w:sz w:val="22"/>
          <w:szCs w:val="22"/>
        </w:rPr>
        <w:t xml:space="preserve"> </w:t>
      </w:r>
      <w:r>
        <w:rPr>
          <w:bCs/>
          <w:sz w:val="22"/>
          <w:szCs w:val="22"/>
        </w:rPr>
        <w:t>(paste syllabus below):</w:t>
      </w:r>
      <w:r w:rsidR="0012145A" w:rsidRPr="0012145A">
        <w:rPr>
          <w:rFonts w:ascii="Calibri" w:hAnsi="Calibri"/>
          <w:noProof/>
          <w:sz w:val="22"/>
          <w:szCs w:val="22"/>
        </w:rPr>
        <w:t xml:space="preserve"> </w:t>
      </w:r>
    </w:p>
    <w:p w:rsidR="00615ADF" w:rsidRDefault="00615ADF" w:rsidP="0012145A">
      <w:pPr>
        <w:widowControl w:val="0"/>
        <w:adjustRightInd w:val="0"/>
        <w:jc w:val="center"/>
        <w:rPr>
          <w:rFonts w:ascii="Calibri" w:hAnsi="Calibri"/>
          <w:noProof/>
          <w:sz w:val="22"/>
          <w:szCs w:val="22"/>
        </w:rPr>
      </w:pPr>
    </w:p>
    <w:p w:rsidR="00615ADF" w:rsidRDefault="00615ADF" w:rsidP="0012145A">
      <w:pPr>
        <w:widowControl w:val="0"/>
        <w:adjustRightInd w:val="0"/>
        <w:jc w:val="center"/>
        <w:rPr>
          <w:rFonts w:ascii="Calibri" w:hAnsi="Calibri"/>
          <w:noProof/>
          <w:sz w:val="22"/>
          <w:szCs w:val="22"/>
        </w:rPr>
      </w:pPr>
    </w:p>
    <w:p w:rsidR="00C911FA" w:rsidRDefault="00C911FA" w:rsidP="00C911FA">
      <w:pPr>
        <w:widowControl w:val="0"/>
        <w:adjustRightInd w:val="0"/>
        <w:jc w:val="center"/>
        <w:rPr>
          <w:rFonts w:ascii="Calibri" w:hAnsi="Calibri"/>
          <w:noProof/>
          <w:sz w:val="22"/>
          <w:szCs w:val="22"/>
        </w:rPr>
      </w:pPr>
    </w:p>
    <w:p w:rsidR="00C911FA" w:rsidRPr="00E935A2" w:rsidRDefault="00C911FA" w:rsidP="00C911FA">
      <w:pPr>
        <w:widowControl w:val="0"/>
        <w:adjustRightInd w:val="0"/>
        <w:spacing w:line="200" w:lineRule="exact"/>
        <w:ind w:left="1440" w:hanging="720"/>
        <w:rPr>
          <w:sz w:val="18"/>
          <w:szCs w:val="18"/>
        </w:rPr>
      </w:pPr>
    </w:p>
    <w:p w:rsidR="00C911FA" w:rsidRPr="00E935A2" w:rsidRDefault="00C911FA" w:rsidP="00C911FA">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8240" behindDoc="1" locked="0" layoutInCell="1" allowOverlap="1" wp14:anchorId="0AD19860" wp14:editId="25CF479C">
                <wp:simplePos x="0" y="0"/>
                <wp:positionH relativeFrom="column">
                  <wp:posOffset>-452755</wp:posOffset>
                </wp:positionH>
                <wp:positionV relativeFrom="paragraph">
                  <wp:posOffset>-207010</wp:posOffset>
                </wp:positionV>
                <wp:extent cx="6861810" cy="132016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D869B" id="Rectangle 15" o:spid="_x0000_s1026" style="position:absolute;margin-left:-35.65pt;margin-top:-16.3pt;width:540.3pt;height:10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C7QbYrIQIAAD8EAAAOAAAAAAAAAAAAAAAAAC4CAABkcnMvZTJvRG9j&#10;LnhtbFBLAQItABQABgAIAAAAIQB9Vly64gAAAAwBAAAPAAAAAAAAAAAAAAAAAHsEAABkcnMvZG93&#10;bnJldi54bWxQSwUGAAAAAAQABADzAAAAigUAAAAA&#10;" strokeweight="3pt"/>
            </w:pict>
          </mc:Fallback>
        </mc:AlternateContent>
      </w:r>
      <w:r w:rsidRPr="00E935A2">
        <w:rPr>
          <w:b/>
          <w:sz w:val="24"/>
          <w:szCs w:val="24"/>
        </w:rPr>
        <w:t>University of Wisconsin-Whitewater</w:t>
      </w:r>
    </w:p>
    <w:p w:rsidR="00C911FA" w:rsidRPr="00E935A2" w:rsidRDefault="00C911FA" w:rsidP="00C911FA">
      <w:pPr>
        <w:widowControl w:val="0"/>
        <w:adjustRightInd w:val="0"/>
        <w:jc w:val="center"/>
        <w:rPr>
          <w:b/>
          <w:sz w:val="24"/>
          <w:szCs w:val="24"/>
        </w:rPr>
      </w:pPr>
      <w:r w:rsidRPr="00E935A2">
        <w:rPr>
          <w:b/>
          <w:sz w:val="24"/>
          <w:szCs w:val="24"/>
        </w:rPr>
        <w:t>College of Education and Professional Studies</w:t>
      </w:r>
    </w:p>
    <w:p w:rsidR="00C911FA" w:rsidRPr="00E935A2" w:rsidRDefault="00C911FA" w:rsidP="00C911FA">
      <w:pPr>
        <w:widowControl w:val="0"/>
        <w:adjustRightInd w:val="0"/>
        <w:spacing w:line="281" w:lineRule="exact"/>
        <w:jc w:val="center"/>
        <w:rPr>
          <w:sz w:val="24"/>
          <w:szCs w:val="24"/>
        </w:rPr>
      </w:pPr>
    </w:p>
    <w:p w:rsidR="00C911FA" w:rsidRPr="00E935A2" w:rsidRDefault="00C911FA" w:rsidP="00C911FA">
      <w:pPr>
        <w:widowControl w:val="0"/>
        <w:adjustRightInd w:val="0"/>
        <w:jc w:val="center"/>
        <w:rPr>
          <w:b/>
          <w:bCs/>
          <w:sz w:val="24"/>
          <w:szCs w:val="24"/>
        </w:rPr>
      </w:pPr>
      <w:r>
        <w:rPr>
          <w:b/>
          <w:bCs/>
          <w:sz w:val="24"/>
          <w:szCs w:val="24"/>
        </w:rPr>
        <w:t>HELEAD 730</w:t>
      </w:r>
    </w:p>
    <w:p w:rsidR="00C911FA" w:rsidRPr="00E935A2" w:rsidRDefault="00527BB0" w:rsidP="00C911FA">
      <w:pPr>
        <w:widowControl w:val="0"/>
        <w:adjustRightInd w:val="0"/>
        <w:jc w:val="center"/>
        <w:rPr>
          <w:sz w:val="24"/>
          <w:szCs w:val="24"/>
        </w:rPr>
      </w:pPr>
      <w:r>
        <w:rPr>
          <w:b/>
          <w:bCs/>
          <w:sz w:val="24"/>
          <w:szCs w:val="24"/>
        </w:rPr>
        <w:t>NCAA Governance and Compliance</w:t>
      </w:r>
    </w:p>
    <w:p w:rsidR="00C911FA" w:rsidRPr="00E935A2" w:rsidRDefault="00C911FA" w:rsidP="00C911FA">
      <w:pPr>
        <w:widowControl w:val="0"/>
        <w:adjustRightInd w:val="0"/>
        <w:spacing w:line="287" w:lineRule="exact"/>
        <w:rPr>
          <w:sz w:val="24"/>
          <w:szCs w:val="24"/>
        </w:rPr>
      </w:pPr>
    </w:p>
    <w:p w:rsidR="00C911FA" w:rsidRPr="00E935A2" w:rsidRDefault="00C911FA" w:rsidP="00C911FA">
      <w:pPr>
        <w:widowControl w:val="0"/>
        <w:adjustRightInd w:val="0"/>
        <w:spacing w:line="287" w:lineRule="exact"/>
        <w:rPr>
          <w:sz w:val="24"/>
          <w:szCs w:val="24"/>
        </w:rPr>
      </w:pPr>
    </w:p>
    <w:p w:rsidR="00C911FA" w:rsidRPr="00E935A2" w:rsidRDefault="00C911FA" w:rsidP="00C911FA">
      <w:pPr>
        <w:widowControl w:val="0"/>
        <w:adjustRightInd w:val="0"/>
        <w:spacing w:line="239" w:lineRule="auto"/>
        <w:rPr>
          <w:b/>
          <w:bCs/>
          <w:sz w:val="18"/>
          <w:szCs w:val="18"/>
        </w:rPr>
      </w:pPr>
    </w:p>
    <w:p w:rsidR="00C911FA" w:rsidRPr="00E935A2" w:rsidRDefault="00C911FA" w:rsidP="00C911FA">
      <w:pPr>
        <w:widowControl w:val="0"/>
        <w:tabs>
          <w:tab w:val="left" w:pos="1420"/>
        </w:tabs>
        <w:adjustRightInd w:val="0"/>
        <w:rPr>
          <w:b/>
          <w:bCs/>
          <w:sz w:val="18"/>
          <w:szCs w:val="18"/>
        </w:rPr>
      </w:pPr>
    </w:p>
    <w:p w:rsidR="00C911FA" w:rsidRPr="00E935A2" w:rsidRDefault="00C911FA" w:rsidP="00C911FA">
      <w:pPr>
        <w:widowControl w:val="0"/>
        <w:tabs>
          <w:tab w:val="left" w:pos="1420"/>
        </w:tabs>
        <w:adjustRightInd w:val="0"/>
        <w:rPr>
          <w:sz w:val="18"/>
          <w:szCs w:val="18"/>
        </w:rPr>
      </w:pPr>
      <w:r w:rsidRPr="00E935A2">
        <w:rPr>
          <w:b/>
          <w:bCs/>
          <w:sz w:val="18"/>
          <w:szCs w:val="18"/>
        </w:rPr>
        <w:t>Instructor:</w:t>
      </w:r>
      <w:r>
        <w:rPr>
          <w:sz w:val="18"/>
          <w:szCs w:val="18"/>
        </w:rPr>
        <w:tab/>
        <w:t>Dr. Kristina M. Navarro</w:t>
      </w:r>
      <w:r w:rsidRPr="00E935A2">
        <w:rPr>
          <w:sz w:val="18"/>
          <w:szCs w:val="18"/>
        </w:rPr>
        <w:t xml:space="preserve"> </w:t>
      </w:r>
      <w:r w:rsidRPr="00E935A2">
        <w:rPr>
          <w:sz w:val="18"/>
          <w:szCs w:val="18"/>
        </w:rPr>
        <w:tab/>
      </w:r>
      <w:r w:rsidRPr="00E935A2">
        <w:rPr>
          <w:sz w:val="18"/>
          <w:szCs w:val="18"/>
        </w:rPr>
        <w:tab/>
      </w:r>
      <w:r w:rsidRPr="00E935A2">
        <w:rPr>
          <w:sz w:val="18"/>
          <w:szCs w:val="18"/>
        </w:rPr>
        <w:tab/>
      </w:r>
      <w:r w:rsidRPr="00E935A2">
        <w:rPr>
          <w:sz w:val="18"/>
          <w:szCs w:val="18"/>
        </w:rPr>
        <w:tab/>
      </w:r>
    </w:p>
    <w:p w:rsidR="00C911FA" w:rsidRPr="00E935A2" w:rsidRDefault="00C911FA" w:rsidP="00C911FA">
      <w:pPr>
        <w:widowControl w:val="0"/>
        <w:tabs>
          <w:tab w:val="left" w:pos="1420"/>
        </w:tabs>
        <w:adjustRightInd w:val="0"/>
        <w:rPr>
          <w:sz w:val="18"/>
          <w:szCs w:val="18"/>
        </w:rPr>
      </w:pPr>
      <w:r w:rsidRPr="00E935A2">
        <w:rPr>
          <w:sz w:val="18"/>
          <w:szCs w:val="18"/>
        </w:rPr>
        <w:tab/>
      </w:r>
      <w:r>
        <w:rPr>
          <w:sz w:val="18"/>
          <w:szCs w:val="18"/>
        </w:rPr>
        <w:t>HPERC, C&amp;I-HELEAD</w:t>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r w:rsidRPr="00E935A2">
        <w:rPr>
          <w:rFonts w:ascii="Calibri" w:hAnsi="Calibri"/>
          <w:sz w:val="18"/>
          <w:szCs w:val="18"/>
        </w:rPr>
        <w:tab/>
      </w:r>
    </w:p>
    <w:p w:rsidR="00C911FA" w:rsidRPr="00E935A2" w:rsidRDefault="00C911FA" w:rsidP="00C911FA">
      <w:pPr>
        <w:widowControl w:val="0"/>
        <w:tabs>
          <w:tab w:val="left" w:pos="1420"/>
        </w:tabs>
        <w:adjustRightInd w:val="0"/>
        <w:rPr>
          <w:sz w:val="18"/>
          <w:szCs w:val="18"/>
        </w:rPr>
      </w:pPr>
      <w:r w:rsidRPr="00E935A2">
        <w:rPr>
          <w:b/>
          <w:bCs/>
          <w:sz w:val="18"/>
          <w:szCs w:val="18"/>
        </w:rPr>
        <w:t>Contact Info:</w:t>
      </w:r>
      <w:r>
        <w:rPr>
          <w:sz w:val="18"/>
          <w:szCs w:val="18"/>
        </w:rPr>
        <w:t xml:space="preserve">        </w:t>
      </w:r>
      <w:hyperlink r:id="rId28" w:history="1">
        <w:r w:rsidRPr="00E935A2">
          <w:rPr>
            <w:color w:val="0000FF"/>
            <w:sz w:val="18"/>
            <w:szCs w:val="18"/>
            <w:u w:val="single"/>
          </w:rPr>
          <w:t>navarrok@uww.edu</w:t>
        </w:r>
      </w:hyperlink>
      <w:r w:rsidRPr="00E935A2">
        <w:rPr>
          <w:sz w:val="18"/>
          <w:szCs w:val="18"/>
        </w:rPr>
        <w:tab/>
      </w:r>
    </w:p>
    <w:p w:rsidR="00C911FA" w:rsidRPr="00850EA6" w:rsidRDefault="00C911FA" w:rsidP="00C911FA">
      <w:pPr>
        <w:widowControl w:val="0"/>
        <w:tabs>
          <w:tab w:val="left" w:pos="1420"/>
        </w:tabs>
        <w:adjustRightInd w:val="0"/>
        <w:rPr>
          <w:sz w:val="18"/>
          <w:szCs w:val="18"/>
        </w:rPr>
      </w:pPr>
      <w:r w:rsidRPr="00E935A2">
        <w:rPr>
          <w:sz w:val="18"/>
          <w:szCs w:val="18"/>
        </w:rPr>
        <w:t xml:space="preserve"> </w:t>
      </w:r>
    </w:p>
    <w:p w:rsidR="00C911FA" w:rsidRPr="00E935A2" w:rsidRDefault="00C911FA" w:rsidP="00C911FA">
      <w:pPr>
        <w:widowControl w:val="0"/>
        <w:adjustRightInd w:val="0"/>
        <w:spacing w:line="253" w:lineRule="exact"/>
        <w:rPr>
          <w:sz w:val="18"/>
          <w:szCs w:val="18"/>
        </w:rPr>
      </w:pPr>
      <w:r w:rsidRPr="00E935A2">
        <w:rPr>
          <w:b/>
          <w:sz w:val="18"/>
          <w:szCs w:val="18"/>
        </w:rPr>
        <w:t>Office Hours:</w:t>
      </w:r>
      <w:r>
        <w:rPr>
          <w:sz w:val="18"/>
          <w:szCs w:val="18"/>
        </w:rPr>
        <w:tab/>
        <w:t>Monday 2-4pm, Wednesday 12-1pm, 2-4pm</w:t>
      </w:r>
    </w:p>
    <w:p w:rsidR="00C911FA" w:rsidRDefault="00C911FA" w:rsidP="00C911FA">
      <w:pPr>
        <w:widowControl w:val="0"/>
        <w:adjustRightInd w:val="0"/>
        <w:spacing w:line="239" w:lineRule="auto"/>
        <w:rPr>
          <w:b/>
          <w:bCs/>
          <w:sz w:val="18"/>
          <w:szCs w:val="18"/>
        </w:rPr>
      </w:pPr>
    </w:p>
    <w:p w:rsidR="00C911FA" w:rsidRDefault="00C911FA" w:rsidP="00C911FA">
      <w:pPr>
        <w:widowControl w:val="0"/>
        <w:adjustRightInd w:val="0"/>
        <w:spacing w:line="239" w:lineRule="auto"/>
        <w:rPr>
          <w:sz w:val="18"/>
          <w:szCs w:val="18"/>
        </w:rPr>
      </w:pPr>
      <w:r w:rsidRPr="00E935A2">
        <w:rPr>
          <w:b/>
          <w:bCs/>
          <w:sz w:val="18"/>
          <w:szCs w:val="18"/>
        </w:rPr>
        <w:t>Course Description:</w:t>
      </w:r>
    </w:p>
    <w:p w:rsidR="00C911FA" w:rsidRPr="00887016" w:rsidRDefault="00C911FA" w:rsidP="00C911FA">
      <w:pPr>
        <w:widowControl w:val="0"/>
        <w:adjustRightInd w:val="0"/>
        <w:spacing w:line="239" w:lineRule="auto"/>
        <w:rPr>
          <w:sz w:val="18"/>
          <w:szCs w:val="18"/>
        </w:rPr>
      </w:pPr>
    </w:p>
    <w:p w:rsidR="00C911FA" w:rsidRPr="00C911FA" w:rsidRDefault="00C911FA" w:rsidP="00C911FA">
      <w:pPr>
        <w:rPr>
          <w:bCs/>
          <w:sz w:val="18"/>
          <w:szCs w:val="18"/>
        </w:rPr>
      </w:pPr>
      <w:r w:rsidRPr="009A7FF7">
        <w:rPr>
          <w:bCs/>
          <w:szCs w:val="24"/>
        </w:rPr>
        <w:t xml:space="preserve">The course will introduce students to </w:t>
      </w:r>
      <w:r w:rsidRPr="00C911FA">
        <w:rPr>
          <w:bCs/>
          <w:sz w:val="18"/>
          <w:szCs w:val="18"/>
        </w:rPr>
        <w:t>the governance and compliance structures of intercollegiate athletics including NCAA Divisions 1, 2 and 3.  Students will apply athletic conference rules, NCAA rules and institutional policies to practitioner settings in higher education athletics leadership.</w:t>
      </w:r>
    </w:p>
    <w:p w:rsidR="00C911FA" w:rsidRPr="00C911FA" w:rsidRDefault="00C911FA" w:rsidP="00C911FA">
      <w:pPr>
        <w:widowControl w:val="0"/>
        <w:adjustRightInd w:val="0"/>
        <w:spacing w:line="239" w:lineRule="auto"/>
        <w:rPr>
          <w:b/>
          <w:bCs/>
          <w:sz w:val="18"/>
          <w:szCs w:val="18"/>
        </w:rPr>
      </w:pPr>
    </w:p>
    <w:p w:rsidR="00C911FA" w:rsidRPr="00C911FA" w:rsidRDefault="00C911FA" w:rsidP="00C911FA">
      <w:pPr>
        <w:widowControl w:val="0"/>
        <w:adjustRightInd w:val="0"/>
        <w:spacing w:line="239" w:lineRule="auto"/>
        <w:rPr>
          <w:b/>
          <w:bCs/>
          <w:sz w:val="18"/>
          <w:szCs w:val="18"/>
        </w:rPr>
      </w:pPr>
      <w:r w:rsidRPr="00C911FA">
        <w:rPr>
          <w:b/>
          <w:bCs/>
          <w:sz w:val="18"/>
          <w:szCs w:val="18"/>
        </w:rPr>
        <w:t xml:space="preserve">Prerequisite: </w:t>
      </w:r>
      <w:r w:rsidRPr="00C911FA">
        <w:rPr>
          <w:bCs/>
          <w:sz w:val="18"/>
          <w:szCs w:val="18"/>
        </w:rPr>
        <w:t xml:space="preserve">Graduate status </w:t>
      </w:r>
    </w:p>
    <w:p w:rsidR="00C911FA" w:rsidRPr="00C911FA" w:rsidRDefault="00C911FA" w:rsidP="00C911FA">
      <w:pPr>
        <w:widowControl w:val="0"/>
        <w:adjustRightInd w:val="0"/>
        <w:spacing w:line="239" w:lineRule="auto"/>
        <w:rPr>
          <w:b/>
          <w:bCs/>
          <w:sz w:val="18"/>
          <w:szCs w:val="18"/>
        </w:rPr>
      </w:pPr>
    </w:p>
    <w:p w:rsidR="00C911FA" w:rsidRPr="00C911FA" w:rsidRDefault="00C911FA" w:rsidP="00C911FA">
      <w:pPr>
        <w:widowControl w:val="0"/>
        <w:adjustRightInd w:val="0"/>
        <w:spacing w:line="239" w:lineRule="auto"/>
        <w:rPr>
          <w:sz w:val="18"/>
          <w:szCs w:val="18"/>
        </w:rPr>
      </w:pPr>
      <w:r w:rsidRPr="00C911FA">
        <w:rPr>
          <w:b/>
          <w:bCs/>
          <w:sz w:val="18"/>
          <w:szCs w:val="18"/>
        </w:rPr>
        <w:t>Learning Outcomes and Course Objectives:</w:t>
      </w:r>
    </w:p>
    <w:p w:rsidR="00C911FA" w:rsidRPr="00C911FA" w:rsidRDefault="00C911FA" w:rsidP="00C911FA">
      <w:pPr>
        <w:widowControl w:val="0"/>
        <w:adjustRightInd w:val="0"/>
        <w:spacing w:line="252" w:lineRule="exact"/>
        <w:rPr>
          <w:sz w:val="18"/>
          <w:szCs w:val="18"/>
        </w:rPr>
      </w:pPr>
    </w:p>
    <w:p w:rsidR="00C911FA" w:rsidRPr="00C911FA" w:rsidRDefault="00C911FA" w:rsidP="00C911FA">
      <w:pPr>
        <w:widowControl w:val="0"/>
        <w:adjustRightInd w:val="0"/>
        <w:spacing w:line="239" w:lineRule="auto"/>
        <w:rPr>
          <w:sz w:val="18"/>
          <w:szCs w:val="18"/>
        </w:rPr>
      </w:pPr>
      <w:r w:rsidRPr="00C911FA">
        <w:rPr>
          <w:sz w:val="18"/>
          <w:szCs w:val="18"/>
        </w:rPr>
        <w:t>Students should gain an in-depth understanding of:</w:t>
      </w:r>
    </w:p>
    <w:p w:rsidR="00615ADF" w:rsidRDefault="00615ADF" w:rsidP="00615ADF">
      <w:pPr>
        <w:widowControl w:val="0"/>
        <w:adjustRightInd w:val="0"/>
        <w:spacing w:line="200" w:lineRule="exact"/>
        <w:rPr>
          <w:sz w:val="18"/>
          <w:szCs w:val="18"/>
        </w:rPr>
      </w:pPr>
    </w:p>
    <w:p w:rsidR="00615ADF" w:rsidRDefault="00C911FA" w:rsidP="00615ADF">
      <w:pPr>
        <w:pStyle w:val="ListParagraph"/>
        <w:widowControl w:val="0"/>
        <w:numPr>
          <w:ilvl w:val="0"/>
          <w:numId w:val="24"/>
        </w:numPr>
        <w:adjustRightInd w:val="0"/>
        <w:spacing w:line="200" w:lineRule="exact"/>
        <w:rPr>
          <w:sz w:val="18"/>
          <w:szCs w:val="18"/>
        </w:rPr>
      </w:pPr>
      <w:r w:rsidRPr="00615ADF">
        <w:rPr>
          <w:sz w:val="18"/>
          <w:szCs w:val="18"/>
        </w:rPr>
        <w:t>The governance and compliance structures of intercollegiate athletics including NCAA Divisions 1, 2 and 3</w:t>
      </w:r>
    </w:p>
    <w:p w:rsidR="00615ADF" w:rsidRDefault="00C911FA" w:rsidP="00615ADF">
      <w:pPr>
        <w:pStyle w:val="ListParagraph"/>
        <w:widowControl w:val="0"/>
        <w:numPr>
          <w:ilvl w:val="0"/>
          <w:numId w:val="24"/>
        </w:numPr>
        <w:adjustRightInd w:val="0"/>
        <w:spacing w:line="200" w:lineRule="exact"/>
        <w:rPr>
          <w:sz w:val="18"/>
          <w:szCs w:val="18"/>
        </w:rPr>
      </w:pPr>
      <w:r w:rsidRPr="00615ADF">
        <w:rPr>
          <w:sz w:val="18"/>
          <w:szCs w:val="18"/>
        </w:rPr>
        <w:t>The athletic conference rules and institutional policies that govern intercollegiate athletics.</w:t>
      </w:r>
    </w:p>
    <w:p w:rsidR="00C911FA" w:rsidRPr="00615ADF" w:rsidRDefault="00C911FA" w:rsidP="00615ADF">
      <w:pPr>
        <w:pStyle w:val="ListParagraph"/>
        <w:widowControl w:val="0"/>
        <w:numPr>
          <w:ilvl w:val="0"/>
          <w:numId w:val="24"/>
        </w:numPr>
        <w:adjustRightInd w:val="0"/>
        <w:spacing w:line="200" w:lineRule="exact"/>
        <w:rPr>
          <w:sz w:val="18"/>
          <w:szCs w:val="18"/>
        </w:rPr>
      </w:pPr>
      <w:r w:rsidRPr="00615ADF">
        <w:rPr>
          <w:sz w:val="18"/>
          <w:szCs w:val="18"/>
        </w:rPr>
        <w:t>The process of examining and interpreting compliance policies and applying these to practical situations.</w:t>
      </w:r>
    </w:p>
    <w:p w:rsidR="00C911FA" w:rsidRPr="00C911FA" w:rsidRDefault="00C911FA" w:rsidP="00C911FA">
      <w:pPr>
        <w:widowControl w:val="0"/>
        <w:adjustRightInd w:val="0"/>
        <w:spacing w:line="200" w:lineRule="exact"/>
        <w:rPr>
          <w:sz w:val="18"/>
          <w:szCs w:val="18"/>
        </w:rPr>
      </w:pPr>
    </w:p>
    <w:p w:rsidR="00C911FA" w:rsidRPr="00C911FA" w:rsidRDefault="00C911FA" w:rsidP="00C911FA">
      <w:pPr>
        <w:widowControl w:val="0"/>
        <w:adjustRightInd w:val="0"/>
        <w:spacing w:line="200" w:lineRule="exact"/>
        <w:rPr>
          <w:sz w:val="18"/>
          <w:szCs w:val="18"/>
        </w:rPr>
      </w:pPr>
      <w:r w:rsidRPr="00C911FA">
        <w:rPr>
          <w:sz w:val="18"/>
          <w:szCs w:val="18"/>
        </w:rPr>
        <w:t>Students who complete this course will:</w:t>
      </w:r>
    </w:p>
    <w:p w:rsidR="00C911FA" w:rsidRPr="00C911FA" w:rsidRDefault="00C911FA" w:rsidP="00C911FA">
      <w:pPr>
        <w:widowControl w:val="0"/>
        <w:adjustRightInd w:val="0"/>
        <w:spacing w:line="200" w:lineRule="exact"/>
        <w:rPr>
          <w:sz w:val="18"/>
          <w:szCs w:val="18"/>
        </w:rPr>
      </w:pPr>
    </w:p>
    <w:p w:rsidR="00C911FA" w:rsidRPr="00C911FA" w:rsidRDefault="00C911FA" w:rsidP="00615ADF">
      <w:pPr>
        <w:pStyle w:val="ListParagraph"/>
        <w:widowControl w:val="0"/>
        <w:numPr>
          <w:ilvl w:val="0"/>
          <w:numId w:val="25"/>
        </w:numPr>
        <w:adjustRightInd w:val="0"/>
        <w:spacing w:line="200" w:lineRule="exact"/>
        <w:ind w:left="720"/>
        <w:rPr>
          <w:sz w:val="18"/>
          <w:szCs w:val="18"/>
        </w:rPr>
      </w:pPr>
      <w:r w:rsidRPr="00C911FA">
        <w:rPr>
          <w:sz w:val="18"/>
          <w:szCs w:val="18"/>
        </w:rPr>
        <w:t xml:space="preserve">Develop an understanding of how to engage in meaningful discourse regarding the key issues in intercollegiate athletics and higher education governance and compliance </w:t>
      </w:r>
    </w:p>
    <w:p w:rsidR="00C911FA" w:rsidRPr="00C911FA" w:rsidRDefault="00C911FA" w:rsidP="00615ADF">
      <w:pPr>
        <w:pStyle w:val="ListParagraph"/>
        <w:widowControl w:val="0"/>
        <w:numPr>
          <w:ilvl w:val="0"/>
          <w:numId w:val="25"/>
        </w:numPr>
        <w:adjustRightInd w:val="0"/>
        <w:spacing w:line="200" w:lineRule="exact"/>
        <w:ind w:left="720"/>
        <w:rPr>
          <w:sz w:val="18"/>
          <w:szCs w:val="18"/>
        </w:rPr>
      </w:pPr>
      <w:r w:rsidRPr="00C911FA">
        <w:rPr>
          <w:sz w:val="18"/>
          <w:szCs w:val="18"/>
        </w:rPr>
        <w:t>Apply and appreciate the complex rules and regulations which exist to govern intercollegiate athletics</w:t>
      </w:r>
    </w:p>
    <w:p w:rsidR="00C911FA" w:rsidRPr="00C911FA" w:rsidRDefault="00C911FA" w:rsidP="00615ADF">
      <w:pPr>
        <w:pStyle w:val="ListParagraph"/>
        <w:widowControl w:val="0"/>
        <w:numPr>
          <w:ilvl w:val="0"/>
          <w:numId w:val="25"/>
        </w:numPr>
        <w:adjustRightInd w:val="0"/>
        <w:spacing w:line="200" w:lineRule="exact"/>
        <w:ind w:left="720"/>
        <w:rPr>
          <w:sz w:val="18"/>
          <w:szCs w:val="18"/>
        </w:rPr>
      </w:pPr>
      <w:r w:rsidRPr="00C911FA">
        <w:rPr>
          <w:sz w:val="18"/>
          <w:szCs w:val="18"/>
        </w:rPr>
        <w:t xml:space="preserve">Apply critical ethical issues when enforcing compliance requirements </w:t>
      </w:r>
    </w:p>
    <w:p w:rsidR="00C911FA" w:rsidRPr="00C911FA" w:rsidRDefault="00C911FA" w:rsidP="00615ADF">
      <w:pPr>
        <w:pStyle w:val="ListParagraph"/>
        <w:widowControl w:val="0"/>
        <w:numPr>
          <w:ilvl w:val="0"/>
          <w:numId w:val="25"/>
        </w:numPr>
        <w:adjustRightInd w:val="0"/>
        <w:spacing w:line="200" w:lineRule="exact"/>
        <w:ind w:left="720"/>
        <w:rPr>
          <w:sz w:val="18"/>
          <w:szCs w:val="18"/>
        </w:rPr>
      </w:pPr>
      <w:r w:rsidRPr="00C911FA">
        <w:rPr>
          <w:sz w:val="18"/>
          <w:szCs w:val="18"/>
        </w:rPr>
        <w:t>Examine and interpret compliance policies and apply them to practical situations</w:t>
      </w:r>
    </w:p>
    <w:p w:rsidR="00C911FA" w:rsidRPr="00C911FA" w:rsidRDefault="00C911FA" w:rsidP="00C911FA">
      <w:pPr>
        <w:widowControl w:val="0"/>
        <w:adjustRightInd w:val="0"/>
        <w:rPr>
          <w:b/>
          <w:bCs/>
          <w:sz w:val="18"/>
          <w:szCs w:val="18"/>
        </w:rPr>
      </w:pPr>
    </w:p>
    <w:p w:rsidR="00C911FA" w:rsidRPr="00C911FA" w:rsidRDefault="00C911FA" w:rsidP="00C911FA">
      <w:pPr>
        <w:widowControl w:val="0"/>
        <w:adjustRightInd w:val="0"/>
        <w:rPr>
          <w:b/>
          <w:bCs/>
          <w:sz w:val="18"/>
          <w:szCs w:val="18"/>
        </w:rPr>
      </w:pPr>
    </w:p>
    <w:p w:rsidR="00C911FA" w:rsidRPr="00A45425" w:rsidRDefault="00C911FA" w:rsidP="00C911FA">
      <w:pPr>
        <w:widowControl w:val="0"/>
        <w:adjustRightInd w:val="0"/>
        <w:rPr>
          <w:b/>
          <w:bCs/>
          <w:sz w:val="18"/>
          <w:szCs w:val="18"/>
        </w:rPr>
      </w:pPr>
      <w:r w:rsidRPr="00A45425">
        <w:rPr>
          <w:b/>
          <w:bCs/>
          <w:sz w:val="18"/>
          <w:szCs w:val="18"/>
        </w:rPr>
        <w:t>Required Readings:</w:t>
      </w:r>
    </w:p>
    <w:p w:rsidR="00C911FA" w:rsidRPr="00A45425" w:rsidRDefault="00C911FA" w:rsidP="00C911FA">
      <w:pPr>
        <w:widowControl w:val="0"/>
        <w:adjustRightInd w:val="0"/>
        <w:rPr>
          <w:b/>
          <w:bCs/>
          <w:sz w:val="18"/>
          <w:szCs w:val="18"/>
        </w:rPr>
      </w:pPr>
    </w:p>
    <w:p w:rsidR="00C911FA" w:rsidRPr="00A45425" w:rsidRDefault="00C911FA" w:rsidP="00C911FA">
      <w:pPr>
        <w:widowControl w:val="0"/>
        <w:overflowPunct w:val="0"/>
        <w:adjustRightInd w:val="0"/>
        <w:spacing w:line="214" w:lineRule="auto"/>
        <w:ind w:left="1440" w:right="660" w:hanging="720"/>
        <w:rPr>
          <w:sz w:val="18"/>
          <w:szCs w:val="18"/>
        </w:rPr>
      </w:pPr>
      <w:r w:rsidRPr="00A45425">
        <w:rPr>
          <w:sz w:val="18"/>
          <w:szCs w:val="18"/>
        </w:rPr>
        <w:t xml:space="preserve">1. Comeaux, E. (2014 ). </w:t>
      </w:r>
      <w:r w:rsidRPr="00A45425">
        <w:rPr>
          <w:i/>
          <w:sz w:val="18"/>
          <w:szCs w:val="18"/>
        </w:rPr>
        <w:t>Introduction to intercollegiate athletics in American higher education.</w:t>
      </w:r>
      <w:r w:rsidRPr="00A45425">
        <w:rPr>
          <w:sz w:val="18"/>
          <w:szCs w:val="18"/>
        </w:rPr>
        <w:t xml:space="preserve"> Baltimore, MD: John Hopkins University Press.</w:t>
      </w:r>
    </w:p>
    <w:p w:rsidR="00C911FA" w:rsidRPr="00A45425" w:rsidRDefault="00C911FA" w:rsidP="00C911FA">
      <w:pPr>
        <w:widowControl w:val="0"/>
        <w:overflowPunct w:val="0"/>
        <w:adjustRightInd w:val="0"/>
        <w:spacing w:line="214" w:lineRule="auto"/>
        <w:ind w:left="1440" w:right="660" w:hanging="720"/>
        <w:rPr>
          <w:sz w:val="18"/>
          <w:szCs w:val="18"/>
        </w:rPr>
      </w:pPr>
    </w:p>
    <w:p w:rsidR="00C911FA" w:rsidRPr="00A45425" w:rsidRDefault="00C911FA" w:rsidP="00C911FA">
      <w:pPr>
        <w:widowControl w:val="0"/>
        <w:overflowPunct w:val="0"/>
        <w:adjustRightInd w:val="0"/>
        <w:spacing w:line="214" w:lineRule="auto"/>
        <w:ind w:left="1440" w:right="660" w:hanging="720"/>
        <w:rPr>
          <w:sz w:val="18"/>
          <w:szCs w:val="18"/>
        </w:rPr>
      </w:pPr>
      <w:r w:rsidRPr="00A45425">
        <w:rPr>
          <w:sz w:val="18"/>
          <w:szCs w:val="18"/>
        </w:rPr>
        <w:t>2. NCAA Division I manual</w:t>
      </w:r>
    </w:p>
    <w:p w:rsidR="00C911FA" w:rsidRPr="00A45425" w:rsidRDefault="00C911FA" w:rsidP="00C911FA">
      <w:pPr>
        <w:widowControl w:val="0"/>
        <w:overflowPunct w:val="0"/>
        <w:adjustRightInd w:val="0"/>
        <w:spacing w:line="214" w:lineRule="auto"/>
        <w:ind w:left="1440" w:right="660" w:hanging="720"/>
        <w:rPr>
          <w:sz w:val="18"/>
          <w:szCs w:val="18"/>
        </w:rPr>
      </w:pPr>
    </w:p>
    <w:p w:rsidR="00C911FA" w:rsidRPr="00C911FA" w:rsidRDefault="00C911FA" w:rsidP="00C911FA">
      <w:pPr>
        <w:widowControl w:val="0"/>
        <w:overflowPunct w:val="0"/>
        <w:adjustRightInd w:val="0"/>
        <w:spacing w:line="214" w:lineRule="auto"/>
        <w:ind w:left="1440" w:right="660" w:hanging="720"/>
        <w:rPr>
          <w:sz w:val="18"/>
          <w:szCs w:val="18"/>
        </w:rPr>
      </w:pPr>
      <w:r w:rsidRPr="00A45425">
        <w:rPr>
          <w:sz w:val="18"/>
          <w:szCs w:val="18"/>
        </w:rPr>
        <w:t>3. NCAA Division II manual</w:t>
      </w:r>
    </w:p>
    <w:p w:rsidR="00C911FA" w:rsidRPr="00C911FA" w:rsidRDefault="00C911FA" w:rsidP="00C911FA">
      <w:pPr>
        <w:widowControl w:val="0"/>
        <w:overflowPunct w:val="0"/>
        <w:adjustRightInd w:val="0"/>
        <w:spacing w:line="214" w:lineRule="auto"/>
        <w:ind w:left="1440" w:right="660" w:hanging="720"/>
        <w:rPr>
          <w:sz w:val="18"/>
          <w:szCs w:val="18"/>
        </w:rPr>
      </w:pPr>
    </w:p>
    <w:p w:rsidR="00C911FA" w:rsidRPr="00C911FA" w:rsidRDefault="00C911FA" w:rsidP="00C911FA">
      <w:pPr>
        <w:widowControl w:val="0"/>
        <w:overflowPunct w:val="0"/>
        <w:adjustRightInd w:val="0"/>
        <w:spacing w:line="214" w:lineRule="auto"/>
        <w:ind w:left="1440" w:right="660" w:hanging="720"/>
        <w:rPr>
          <w:sz w:val="18"/>
          <w:szCs w:val="18"/>
        </w:rPr>
      </w:pPr>
      <w:r w:rsidRPr="00C911FA">
        <w:rPr>
          <w:sz w:val="18"/>
          <w:szCs w:val="18"/>
        </w:rPr>
        <w:t>4. NCAA Division III manual</w:t>
      </w:r>
    </w:p>
    <w:p w:rsidR="00C911FA" w:rsidRPr="00C911FA" w:rsidRDefault="00C911FA" w:rsidP="00C911FA">
      <w:pPr>
        <w:widowControl w:val="0"/>
        <w:overflowPunct w:val="0"/>
        <w:adjustRightInd w:val="0"/>
        <w:spacing w:line="214" w:lineRule="auto"/>
        <w:ind w:left="1440" w:right="660" w:hanging="720"/>
        <w:rPr>
          <w:sz w:val="18"/>
          <w:szCs w:val="18"/>
        </w:rPr>
      </w:pPr>
    </w:p>
    <w:p w:rsidR="00C911FA" w:rsidRPr="00C911FA" w:rsidRDefault="00C911FA" w:rsidP="00C911FA">
      <w:pPr>
        <w:widowControl w:val="0"/>
        <w:overflowPunct w:val="0"/>
        <w:adjustRightInd w:val="0"/>
        <w:spacing w:line="214" w:lineRule="auto"/>
        <w:ind w:left="1440" w:right="660" w:hanging="720"/>
        <w:rPr>
          <w:sz w:val="18"/>
          <w:szCs w:val="18"/>
        </w:rPr>
      </w:pPr>
      <w:r w:rsidRPr="00C911FA">
        <w:rPr>
          <w:sz w:val="18"/>
          <w:szCs w:val="18"/>
        </w:rPr>
        <w:t>5. D2L readings and class handouts</w:t>
      </w:r>
    </w:p>
    <w:p w:rsidR="00C911FA" w:rsidRPr="00C911FA" w:rsidRDefault="00C911FA" w:rsidP="00C911FA">
      <w:pPr>
        <w:widowControl w:val="0"/>
        <w:overflowPunct w:val="0"/>
        <w:adjustRightInd w:val="0"/>
        <w:spacing w:line="214" w:lineRule="auto"/>
        <w:ind w:right="660"/>
        <w:rPr>
          <w:b/>
          <w:bCs/>
          <w:sz w:val="18"/>
          <w:szCs w:val="18"/>
        </w:rPr>
      </w:pPr>
    </w:p>
    <w:p w:rsidR="00C911FA" w:rsidRPr="00C911FA" w:rsidRDefault="00C911FA" w:rsidP="00C911FA">
      <w:pPr>
        <w:widowControl w:val="0"/>
        <w:adjustRightInd w:val="0"/>
        <w:rPr>
          <w:b/>
          <w:bCs/>
          <w:sz w:val="18"/>
          <w:szCs w:val="18"/>
        </w:rPr>
      </w:pPr>
    </w:p>
    <w:p w:rsidR="00C911FA" w:rsidRPr="00C911FA" w:rsidRDefault="00C911FA" w:rsidP="00C911FA">
      <w:pPr>
        <w:widowControl w:val="0"/>
        <w:adjustRightInd w:val="0"/>
        <w:rPr>
          <w:b/>
          <w:bCs/>
          <w:sz w:val="18"/>
          <w:szCs w:val="18"/>
        </w:rPr>
      </w:pPr>
      <w:r w:rsidRPr="00C911FA">
        <w:rPr>
          <w:b/>
          <w:bCs/>
          <w:sz w:val="18"/>
          <w:szCs w:val="18"/>
        </w:rPr>
        <w:t>Recommended Textbooks</w:t>
      </w:r>
    </w:p>
    <w:p w:rsidR="00C911FA" w:rsidRPr="00C911FA" w:rsidRDefault="00C911FA" w:rsidP="00C911FA">
      <w:pPr>
        <w:widowControl w:val="0"/>
        <w:overflowPunct w:val="0"/>
        <w:adjustRightInd w:val="0"/>
        <w:spacing w:line="214" w:lineRule="auto"/>
        <w:ind w:right="660"/>
        <w:rPr>
          <w:sz w:val="18"/>
          <w:szCs w:val="18"/>
        </w:rPr>
      </w:pPr>
    </w:p>
    <w:p w:rsidR="00C911FA" w:rsidRPr="00C911FA" w:rsidRDefault="00C911FA" w:rsidP="00C911FA">
      <w:pPr>
        <w:widowControl w:val="0"/>
        <w:overflowPunct w:val="0"/>
        <w:adjustRightInd w:val="0"/>
        <w:spacing w:line="214" w:lineRule="auto"/>
        <w:ind w:left="810" w:right="660" w:hanging="810"/>
        <w:rPr>
          <w:sz w:val="18"/>
          <w:szCs w:val="18"/>
        </w:rPr>
      </w:pPr>
      <w:r w:rsidRPr="00C911FA">
        <w:rPr>
          <w:sz w:val="18"/>
          <w:szCs w:val="18"/>
        </w:rPr>
        <w:t xml:space="preserve">1.  American Psychological Association. (2009). </w:t>
      </w:r>
      <w:r w:rsidRPr="00C911FA">
        <w:rPr>
          <w:i/>
          <w:iCs/>
          <w:sz w:val="18"/>
          <w:szCs w:val="18"/>
        </w:rPr>
        <w:t>Publication manual of the American</w:t>
      </w:r>
      <w:r w:rsidRPr="00C911FA">
        <w:rPr>
          <w:sz w:val="18"/>
          <w:szCs w:val="18"/>
        </w:rPr>
        <w:t xml:space="preserve">   </w:t>
      </w:r>
      <w:r w:rsidRPr="00C911FA">
        <w:rPr>
          <w:i/>
          <w:iCs/>
          <w:sz w:val="18"/>
          <w:szCs w:val="18"/>
        </w:rPr>
        <w:t xml:space="preserve">Psychological association </w:t>
      </w:r>
      <w:r w:rsidRPr="00C911FA">
        <w:rPr>
          <w:sz w:val="18"/>
          <w:szCs w:val="18"/>
        </w:rPr>
        <w:t>(6</w:t>
      </w:r>
      <w:r w:rsidRPr="00C911FA">
        <w:rPr>
          <w:sz w:val="18"/>
          <w:szCs w:val="18"/>
          <w:vertAlign w:val="superscript"/>
        </w:rPr>
        <w:t>th</w:t>
      </w:r>
      <w:r w:rsidRPr="00C911FA">
        <w:rPr>
          <w:i/>
          <w:iCs/>
          <w:sz w:val="18"/>
          <w:szCs w:val="18"/>
        </w:rPr>
        <w:t xml:space="preserve"> </w:t>
      </w:r>
      <w:r w:rsidRPr="00C911FA">
        <w:rPr>
          <w:sz w:val="18"/>
          <w:szCs w:val="18"/>
        </w:rPr>
        <w:t>ed.). Washington, DC: Author.</w:t>
      </w:r>
    </w:p>
    <w:p w:rsidR="00C911FA" w:rsidRPr="00C911FA" w:rsidRDefault="00C911FA" w:rsidP="00C911FA">
      <w:pPr>
        <w:widowControl w:val="0"/>
        <w:tabs>
          <w:tab w:val="left" w:pos="630"/>
        </w:tabs>
        <w:overflowPunct w:val="0"/>
        <w:adjustRightInd w:val="0"/>
        <w:spacing w:line="228" w:lineRule="auto"/>
        <w:rPr>
          <w:b/>
          <w:bCs/>
          <w:sz w:val="18"/>
          <w:szCs w:val="18"/>
        </w:rPr>
      </w:pPr>
    </w:p>
    <w:p w:rsidR="00C911FA" w:rsidRPr="00C911FA" w:rsidRDefault="00C911FA" w:rsidP="00C911FA">
      <w:pPr>
        <w:widowControl w:val="0"/>
        <w:adjustRightInd w:val="0"/>
        <w:spacing w:line="239" w:lineRule="auto"/>
        <w:rPr>
          <w:b/>
          <w:bCs/>
          <w:sz w:val="18"/>
          <w:szCs w:val="18"/>
        </w:rPr>
      </w:pPr>
    </w:p>
    <w:p w:rsidR="00C911FA" w:rsidRPr="00C911FA" w:rsidRDefault="00C911FA" w:rsidP="00C911FA">
      <w:pPr>
        <w:widowControl w:val="0"/>
        <w:adjustRightInd w:val="0"/>
        <w:spacing w:line="239" w:lineRule="auto"/>
        <w:rPr>
          <w:sz w:val="18"/>
          <w:szCs w:val="18"/>
        </w:rPr>
      </w:pPr>
      <w:r w:rsidRPr="00C911FA">
        <w:rPr>
          <w:b/>
          <w:bCs/>
          <w:sz w:val="18"/>
          <w:szCs w:val="18"/>
        </w:rPr>
        <w:t>Dynamics of Class:</w:t>
      </w:r>
    </w:p>
    <w:p w:rsidR="00C911FA" w:rsidRPr="00C911FA" w:rsidRDefault="00C911FA" w:rsidP="00C911FA">
      <w:pPr>
        <w:widowControl w:val="0"/>
        <w:adjustRightInd w:val="0"/>
        <w:spacing w:line="270" w:lineRule="exact"/>
        <w:rPr>
          <w:sz w:val="18"/>
          <w:szCs w:val="18"/>
        </w:rPr>
      </w:pPr>
    </w:p>
    <w:p w:rsidR="00C911FA" w:rsidRPr="00C911FA" w:rsidRDefault="00C911FA" w:rsidP="00C911FA">
      <w:pPr>
        <w:widowControl w:val="0"/>
        <w:overflowPunct w:val="0"/>
        <w:adjustRightInd w:val="0"/>
        <w:spacing w:line="222" w:lineRule="auto"/>
        <w:ind w:right="80"/>
        <w:rPr>
          <w:sz w:val="18"/>
          <w:szCs w:val="18"/>
        </w:rPr>
      </w:pPr>
      <w:r w:rsidRPr="00C911FA">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C911FA" w:rsidRPr="00C911FA" w:rsidRDefault="00C911FA" w:rsidP="00C911FA">
      <w:pPr>
        <w:widowControl w:val="0"/>
        <w:adjustRightInd w:val="0"/>
        <w:spacing w:line="239" w:lineRule="auto"/>
        <w:rPr>
          <w:b/>
          <w:bCs/>
          <w:sz w:val="18"/>
          <w:szCs w:val="18"/>
        </w:rPr>
      </w:pPr>
    </w:p>
    <w:p w:rsidR="00C911FA" w:rsidRPr="00C911FA" w:rsidRDefault="00C911FA" w:rsidP="00C911FA">
      <w:pPr>
        <w:widowControl w:val="0"/>
        <w:adjustRightInd w:val="0"/>
        <w:spacing w:line="239" w:lineRule="auto"/>
        <w:rPr>
          <w:b/>
          <w:bCs/>
          <w:sz w:val="18"/>
          <w:szCs w:val="18"/>
        </w:rPr>
      </w:pPr>
    </w:p>
    <w:p w:rsidR="00C911FA" w:rsidRPr="00C911FA" w:rsidRDefault="00C911FA" w:rsidP="00C911FA">
      <w:pPr>
        <w:widowControl w:val="0"/>
        <w:adjustRightInd w:val="0"/>
        <w:spacing w:line="239" w:lineRule="auto"/>
        <w:rPr>
          <w:sz w:val="18"/>
          <w:szCs w:val="18"/>
        </w:rPr>
      </w:pPr>
      <w:r w:rsidRPr="00C911FA">
        <w:rPr>
          <w:b/>
          <w:bCs/>
          <w:sz w:val="18"/>
          <w:szCs w:val="18"/>
        </w:rPr>
        <w:t>Accommodations:</w:t>
      </w:r>
    </w:p>
    <w:p w:rsidR="00C911FA" w:rsidRPr="00C911FA" w:rsidRDefault="00C911FA" w:rsidP="00C911FA">
      <w:pPr>
        <w:widowControl w:val="0"/>
        <w:adjustRightInd w:val="0"/>
        <w:spacing w:line="239" w:lineRule="auto"/>
        <w:rPr>
          <w:sz w:val="18"/>
          <w:szCs w:val="18"/>
        </w:rPr>
      </w:pPr>
    </w:p>
    <w:p w:rsidR="00C911FA" w:rsidRPr="00C911FA" w:rsidRDefault="00C911FA" w:rsidP="00C911FA">
      <w:pPr>
        <w:widowControl w:val="0"/>
        <w:overflowPunct w:val="0"/>
        <w:adjustRightInd w:val="0"/>
        <w:spacing w:line="213" w:lineRule="auto"/>
        <w:ind w:right="280"/>
        <w:rPr>
          <w:sz w:val="18"/>
          <w:szCs w:val="18"/>
        </w:rPr>
      </w:pPr>
      <w:r w:rsidRPr="00C911FA">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C911FA" w:rsidRPr="00C911FA" w:rsidRDefault="00C911FA" w:rsidP="00C911FA">
      <w:pPr>
        <w:widowControl w:val="0"/>
        <w:overflowPunct w:val="0"/>
        <w:adjustRightInd w:val="0"/>
        <w:spacing w:line="228" w:lineRule="auto"/>
        <w:rPr>
          <w:b/>
          <w:bCs/>
          <w:sz w:val="18"/>
          <w:szCs w:val="18"/>
        </w:rPr>
      </w:pPr>
    </w:p>
    <w:p w:rsidR="00C911FA" w:rsidRPr="00C911FA" w:rsidRDefault="00C911FA" w:rsidP="00C911FA">
      <w:pPr>
        <w:widowControl w:val="0"/>
        <w:overflowPunct w:val="0"/>
        <w:adjustRightInd w:val="0"/>
        <w:spacing w:line="226" w:lineRule="auto"/>
        <w:ind w:left="360" w:right="180"/>
        <w:rPr>
          <w:b/>
          <w:sz w:val="18"/>
          <w:szCs w:val="18"/>
        </w:rPr>
      </w:pPr>
      <w:r w:rsidRPr="00C911FA">
        <w:rPr>
          <w:b/>
          <w:sz w:val="18"/>
          <w:szCs w:val="18"/>
        </w:rPr>
        <w:lastRenderedPageBreak/>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C911FA" w:rsidRPr="00C911FA" w:rsidRDefault="00C911FA" w:rsidP="00C911FA">
      <w:pPr>
        <w:widowControl w:val="0"/>
        <w:overflowPunct w:val="0"/>
        <w:adjustRightInd w:val="0"/>
        <w:spacing w:line="228" w:lineRule="auto"/>
        <w:rPr>
          <w:b/>
          <w:bCs/>
          <w:sz w:val="18"/>
          <w:szCs w:val="18"/>
        </w:rPr>
      </w:pPr>
    </w:p>
    <w:p w:rsidR="00C911FA" w:rsidRPr="00C911FA" w:rsidRDefault="00C911FA" w:rsidP="00C911FA">
      <w:pPr>
        <w:widowControl w:val="0"/>
        <w:overflowPunct w:val="0"/>
        <w:adjustRightInd w:val="0"/>
        <w:spacing w:line="228" w:lineRule="auto"/>
        <w:rPr>
          <w:b/>
          <w:bCs/>
          <w:sz w:val="18"/>
          <w:szCs w:val="18"/>
        </w:rPr>
      </w:pPr>
      <w:r w:rsidRPr="00C911FA">
        <w:rPr>
          <w:b/>
          <w:bCs/>
          <w:sz w:val="18"/>
          <w:szCs w:val="18"/>
        </w:rPr>
        <w:t>General Course Requirements:</w:t>
      </w:r>
    </w:p>
    <w:p w:rsidR="00C911FA" w:rsidRPr="00C911FA" w:rsidRDefault="00C911FA" w:rsidP="00C911FA">
      <w:pPr>
        <w:widowControl w:val="0"/>
        <w:overflowPunct w:val="0"/>
        <w:adjustRightInd w:val="0"/>
        <w:spacing w:line="228" w:lineRule="auto"/>
        <w:rPr>
          <w:b/>
          <w:bCs/>
          <w:sz w:val="18"/>
          <w:szCs w:val="18"/>
        </w:rPr>
      </w:pPr>
    </w:p>
    <w:p w:rsidR="00C911FA" w:rsidRPr="00C911FA" w:rsidRDefault="00C911FA" w:rsidP="00C911FA">
      <w:pPr>
        <w:widowControl w:val="0"/>
        <w:overflowPunct w:val="0"/>
        <w:adjustRightInd w:val="0"/>
        <w:spacing w:line="230" w:lineRule="auto"/>
        <w:rPr>
          <w:sz w:val="18"/>
          <w:szCs w:val="18"/>
        </w:rPr>
      </w:pPr>
      <w:r w:rsidRPr="00C911FA">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C911FA" w:rsidRPr="00C911FA" w:rsidRDefault="00C911FA" w:rsidP="00C911FA">
      <w:pPr>
        <w:widowControl w:val="0"/>
        <w:overflowPunct w:val="0"/>
        <w:adjustRightInd w:val="0"/>
        <w:spacing w:line="230" w:lineRule="auto"/>
        <w:rPr>
          <w:sz w:val="18"/>
          <w:szCs w:val="18"/>
        </w:rPr>
      </w:pPr>
    </w:p>
    <w:p w:rsidR="00C911FA" w:rsidRPr="00C911FA" w:rsidRDefault="00C911FA" w:rsidP="00C911FA">
      <w:pPr>
        <w:widowControl w:val="0"/>
        <w:overflowPunct w:val="0"/>
        <w:adjustRightInd w:val="0"/>
        <w:spacing w:line="230" w:lineRule="auto"/>
        <w:rPr>
          <w:b/>
          <w:sz w:val="18"/>
          <w:szCs w:val="18"/>
          <w:highlight w:val="yellow"/>
        </w:rPr>
      </w:pPr>
      <w:r w:rsidRPr="00C911FA">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C911FA" w:rsidRPr="00C911FA" w:rsidRDefault="00C911FA" w:rsidP="00C911FA">
      <w:pPr>
        <w:widowControl w:val="0"/>
        <w:overflowPunct w:val="0"/>
        <w:adjustRightInd w:val="0"/>
        <w:spacing w:line="230" w:lineRule="auto"/>
        <w:rPr>
          <w:b/>
          <w:sz w:val="18"/>
          <w:szCs w:val="18"/>
        </w:rPr>
      </w:pPr>
    </w:p>
    <w:p w:rsidR="00C911FA" w:rsidRPr="00C911FA" w:rsidRDefault="00C911FA" w:rsidP="00C911FA">
      <w:pPr>
        <w:widowControl w:val="0"/>
        <w:overflowPunct w:val="0"/>
        <w:adjustRightInd w:val="0"/>
        <w:spacing w:line="230" w:lineRule="auto"/>
        <w:rPr>
          <w:b/>
          <w:sz w:val="18"/>
          <w:szCs w:val="18"/>
        </w:rPr>
      </w:pPr>
      <w:r w:rsidRPr="00C911FA">
        <w:rPr>
          <w:b/>
          <w:sz w:val="18"/>
          <w:szCs w:val="18"/>
        </w:rPr>
        <w:t>Course Grade Policy</w:t>
      </w:r>
    </w:p>
    <w:p w:rsidR="00C911FA" w:rsidRPr="00C911FA" w:rsidRDefault="00C911FA" w:rsidP="00C911FA">
      <w:pPr>
        <w:widowControl w:val="0"/>
        <w:adjustRightInd w:val="0"/>
        <w:spacing w:line="255" w:lineRule="exact"/>
        <w:rPr>
          <w:b/>
          <w:sz w:val="18"/>
          <w:szCs w:val="18"/>
        </w:rPr>
      </w:pPr>
      <w:r w:rsidRPr="00C911FA">
        <w:rPr>
          <w:b/>
          <w:sz w:val="18"/>
          <w:szCs w:val="18"/>
        </w:rPr>
        <w:t>Total Points Possible: 400</w:t>
      </w:r>
    </w:p>
    <w:p w:rsidR="00C911FA" w:rsidRPr="00C911FA" w:rsidRDefault="00C911FA" w:rsidP="00C911FA">
      <w:pPr>
        <w:widowControl w:val="0"/>
        <w:adjustRightInd w:val="0"/>
        <w:spacing w:line="255" w:lineRule="exact"/>
        <w:rPr>
          <w:b/>
          <w:sz w:val="18"/>
          <w:szCs w:val="18"/>
        </w:rPr>
      </w:pPr>
    </w:p>
    <w:p w:rsidR="00C911FA" w:rsidRPr="00C911FA" w:rsidRDefault="00C911FA" w:rsidP="00C911FA">
      <w:pPr>
        <w:shd w:val="clear" w:color="auto" w:fill="FFFFFF"/>
        <w:autoSpaceDE/>
        <w:autoSpaceDN/>
        <w:rPr>
          <w:b/>
          <w:color w:val="000000"/>
          <w:sz w:val="18"/>
          <w:szCs w:val="18"/>
          <w:u w:val="single"/>
        </w:rPr>
      </w:pPr>
      <w:r w:rsidRPr="00C911FA">
        <w:rPr>
          <w:b/>
          <w:color w:val="000000"/>
          <w:sz w:val="18"/>
          <w:szCs w:val="18"/>
          <w:u w:val="single"/>
        </w:rPr>
        <w:t>Letter Grade</w:t>
      </w:r>
      <w:r w:rsidRPr="00C911FA">
        <w:rPr>
          <w:b/>
          <w:color w:val="000000"/>
          <w:sz w:val="18"/>
          <w:szCs w:val="18"/>
          <w:u w:val="single"/>
        </w:rPr>
        <w:tab/>
        <w:t>Percentage</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 94-100</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90-93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B+ </w:t>
      </w:r>
      <w:r w:rsidRPr="00C911FA">
        <w:rPr>
          <w:b/>
          <w:color w:val="000000"/>
          <w:sz w:val="18"/>
          <w:szCs w:val="18"/>
        </w:rPr>
        <w:tab/>
      </w:r>
      <w:r w:rsidRPr="00C911FA">
        <w:rPr>
          <w:b/>
          <w:color w:val="000000"/>
          <w:sz w:val="18"/>
          <w:szCs w:val="18"/>
        </w:rPr>
        <w:tab/>
        <w:t>87-89</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83-86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80-82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77-79</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73-76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70-72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67-69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63-66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60-62 </w:t>
      </w:r>
    </w:p>
    <w:p w:rsidR="00C911FA" w:rsidRPr="00C911FA" w:rsidRDefault="00C911FA" w:rsidP="00C911FA">
      <w:pPr>
        <w:shd w:val="clear" w:color="auto" w:fill="FFFFFF"/>
        <w:autoSpaceDE/>
        <w:autoSpaceDN/>
        <w:rPr>
          <w:b/>
          <w:color w:val="000000"/>
          <w:sz w:val="18"/>
          <w:szCs w:val="18"/>
        </w:rPr>
      </w:pPr>
      <w:r w:rsidRPr="00C911FA">
        <w:rPr>
          <w:b/>
          <w:color w:val="000000"/>
          <w:sz w:val="18"/>
          <w:szCs w:val="18"/>
        </w:rPr>
        <w:t xml:space="preserve">F </w:t>
      </w:r>
      <w:r w:rsidRPr="00C911FA">
        <w:rPr>
          <w:b/>
          <w:color w:val="000000"/>
          <w:sz w:val="18"/>
          <w:szCs w:val="18"/>
        </w:rPr>
        <w:tab/>
      </w:r>
      <w:r w:rsidRPr="00C911FA">
        <w:rPr>
          <w:b/>
          <w:color w:val="000000"/>
          <w:sz w:val="18"/>
          <w:szCs w:val="18"/>
        </w:rPr>
        <w:tab/>
        <w:t xml:space="preserve">59 and below </w:t>
      </w:r>
    </w:p>
    <w:p w:rsidR="00C911FA" w:rsidRPr="00C911FA" w:rsidRDefault="00C911FA" w:rsidP="00C911FA">
      <w:pPr>
        <w:widowControl w:val="0"/>
        <w:overflowPunct w:val="0"/>
        <w:adjustRightInd w:val="0"/>
        <w:spacing w:line="230" w:lineRule="auto"/>
        <w:rPr>
          <w:b/>
          <w:sz w:val="18"/>
          <w:szCs w:val="18"/>
        </w:rPr>
      </w:pPr>
    </w:p>
    <w:p w:rsidR="00C911FA" w:rsidRPr="00C911FA" w:rsidRDefault="00C911FA" w:rsidP="00C911FA">
      <w:pPr>
        <w:widowControl w:val="0"/>
        <w:overflowPunct w:val="0"/>
        <w:adjustRightInd w:val="0"/>
        <w:spacing w:line="230" w:lineRule="auto"/>
        <w:rPr>
          <w:b/>
          <w:sz w:val="18"/>
          <w:szCs w:val="18"/>
        </w:rPr>
      </w:pPr>
    </w:p>
    <w:p w:rsidR="00C911FA" w:rsidRPr="00C911FA" w:rsidRDefault="00C911FA" w:rsidP="00C911FA">
      <w:pPr>
        <w:widowControl w:val="0"/>
        <w:overflowPunct w:val="0"/>
        <w:adjustRightInd w:val="0"/>
        <w:spacing w:line="230" w:lineRule="auto"/>
        <w:rPr>
          <w:b/>
          <w:sz w:val="18"/>
          <w:szCs w:val="18"/>
        </w:rPr>
      </w:pPr>
    </w:p>
    <w:p w:rsidR="00C911FA" w:rsidRPr="00C911FA" w:rsidRDefault="00C911FA" w:rsidP="00C911FA">
      <w:pPr>
        <w:widowControl w:val="0"/>
        <w:overflowPunct w:val="0"/>
        <w:adjustRightInd w:val="0"/>
        <w:spacing w:line="230" w:lineRule="auto"/>
        <w:rPr>
          <w:b/>
          <w:sz w:val="18"/>
          <w:szCs w:val="18"/>
        </w:rPr>
      </w:pPr>
      <w:r w:rsidRPr="00C911FA">
        <w:rPr>
          <w:b/>
          <w:sz w:val="18"/>
          <w:szCs w:val="18"/>
        </w:rPr>
        <w:t>Graded Activities and Assignments:</w:t>
      </w:r>
    </w:p>
    <w:p w:rsidR="00C911FA" w:rsidRPr="00C911FA" w:rsidRDefault="00C911FA" w:rsidP="00C911FA">
      <w:pPr>
        <w:widowControl w:val="0"/>
        <w:overflowPunct w:val="0"/>
        <w:adjustRightInd w:val="0"/>
        <w:spacing w:line="227" w:lineRule="auto"/>
        <w:ind w:right="20"/>
        <w:rPr>
          <w:b/>
          <w:bCs/>
          <w:sz w:val="18"/>
          <w:szCs w:val="18"/>
        </w:rPr>
      </w:pPr>
    </w:p>
    <w:p w:rsidR="00C911FA" w:rsidRPr="00C911FA" w:rsidRDefault="00C911FA" w:rsidP="00C911FA">
      <w:pPr>
        <w:widowControl w:val="0"/>
        <w:overflowPunct w:val="0"/>
        <w:adjustRightInd w:val="0"/>
        <w:spacing w:line="227" w:lineRule="auto"/>
        <w:ind w:right="20"/>
        <w:rPr>
          <w:b/>
          <w:bCs/>
          <w:sz w:val="18"/>
          <w:szCs w:val="18"/>
        </w:rPr>
      </w:pPr>
      <w:r w:rsidRPr="00C911FA">
        <w:rPr>
          <w:b/>
          <w:bCs/>
          <w:sz w:val="18"/>
          <w:szCs w:val="18"/>
        </w:rPr>
        <w:t>1)   Class Participation (100 points)</w:t>
      </w:r>
    </w:p>
    <w:p w:rsidR="00C911FA" w:rsidRPr="00C911FA" w:rsidRDefault="00C911FA" w:rsidP="00C911FA">
      <w:pPr>
        <w:widowControl w:val="0"/>
        <w:overflowPunct w:val="0"/>
        <w:adjustRightInd w:val="0"/>
        <w:spacing w:line="227" w:lineRule="auto"/>
        <w:ind w:right="20"/>
        <w:rPr>
          <w:b/>
          <w:bCs/>
          <w:sz w:val="18"/>
          <w:szCs w:val="18"/>
        </w:rPr>
      </w:pPr>
    </w:p>
    <w:p w:rsidR="00C911FA" w:rsidRPr="00C911FA" w:rsidRDefault="00C911FA" w:rsidP="00C911FA">
      <w:pPr>
        <w:widowControl w:val="0"/>
        <w:overflowPunct w:val="0"/>
        <w:adjustRightInd w:val="0"/>
        <w:spacing w:line="228" w:lineRule="auto"/>
        <w:ind w:left="446" w:right="14"/>
        <w:rPr>
          <w:sz w:val="18"/>
          <w:szCs w:val="18"/>
        </w:rPr>
      </w:pPr>
      <w:r w:rsidRPr="00C911FA">
        <w:rPr>
          <w:sz w:val="18"/>
          <w:szCs w:val="18"/>
        </w:rPr>
        <w:t>Class participation is essential for successful completion of the course.</w:t>
      </w:r>
      <w:r w:rsidRPr="00C911FA">
        <w:rPr>
          <w:b/>
          <w:bCs/>
          <w:sz w:val="18"/>
          <w:szCs w:val="18"/>
        </w:rPr>
        <w:t xml:space="preserve"> </w:t>
      </w:r>
      <w:r w:rsidRPr="00C911FA">
        <w:rPr>
          <w:sz w:val="18"/>
          <w:szCs w:val="18"/>
        </w:rPr>
        <w:t>Students are expected to demonstrate, during both online discussion and assignments, that they have read the materials and are familiar with the course content.  It is expected you stay on track with the assigned readings, modules and activities.</w:t>
      </w:r>
    </w:p>
    <w:p w:rsidR="00C911FA" w:rsidRPr="00C911FA" w:rsidRDefault="00C911FA" w:rsidP="00C911FA">
      <w:pPr>
        <w:widowControl w:val="0"/>
        <w:overflowPunct w:val="0"/>
        <w:adjustRightInd w:val="0"/>
        <w:spacing w:line="228" w:lineRule="auto"/>
        <w:ind w:left="446" w:right="14"/>
        <w:rPr>
          <w:sz w:val="18"/>
          <w:szCs w:val="18"/>
        </w:rPr>
      </w:pPr>
    </w:p>
    <w:p w:rsidR="00C911FA" w:rsidRPr="00C911FA" w:rsidRDefault="00C911FA" w:rsidP="00C911FA">
      <w:pPr>
        <w:widowControl w:val="0"/>
        <w:overflowPunct w:val="0"/>
        <w:adjustRightInd w:val="0"/>
        <w:spacing w:line="228" w:lineRule="auto"/>
        <w:ind w:left="446" w:right="14"/>
        <w:rPr>
          <w:b/>
          <w:sz w:val="18"/>
          <w:szCs w:val="18"/>
        </w:rPr>
      </w:pPr>
      <w:r w:rsidRPr="00C911FA">
        <w:rPr>
          <w:b/>
          <w:sz w:val="18"/>
          <w:szCs w:val="18"/>
        </w:rPr>
        <w:t>Please note:</w:t>
      </w:r>
    </w:p>
    <w:p w:rsidR="00C911FA" w:rsidRPr="00C911FA" w:rsidRDefault="00C911FA" w:rsidP="00C911FA">
      <w:pPr>
        <w:widowControl w:val="0"/>
        <w:overflowPunct w:val="0"/>
        <w:adjustRightInd w:val="0"/>
        <w:spacing w:line="228" w:lineRule="auto"/>
        <w:ind w:left="450" w:right="14"/>
        <w:rPr>
          <w:sz w:val="18"/>
          <w:szCs w:val="18"/>
        </w:rPr>
      </w:pPr>
    </w:p>
    <w:p w:rsidR="00C911FA" w:rsidRPr="00C911FA" w:rsidRDefault="00C911FA" w:rsidP="00C911FA">
      <w:pPr>
        <w:widowControl w:val="0"/>
        <w:overflowPunct w:val="0"/>
        <w:adjustRightInd w:val="0"/>
        <w:spacing w:line="228" w:lineRule="auto"/>
        <w:ind w:left="450" w:right="14"/>
        <w:rPr>
          <w:sz w:val="18"/>
          <w:szCs w:val="18"/>
        </w:rPr>
      </w:pPr>
      <w:r w:rsidRPr="00C911FA">
        <w:rPr>
          <w:sz w:val="18"/>
          <w:szCs w:val="18"/>
        </w:rPr>
        <w:t>**Late work will not be accepted unless there is an emergency situation.</w:t>
      </w:r>
    </w:p>
    <w:p w:rsidR="00C911FA" w:rsidRPr="00C911FA" w:rsidRDefault="00C911FA" w:rsidP="00C911FA">
      <w:pPr>
        <w:widowControl w:val="0"/>
        <w:overflowPunct w:val="0"/>
        <w:adjustRightInd w:val="0"/>
        <w:spacing w:line="228" w:lineRule="auto"/>
        <w:ind w:left="450" w:right="14"/>
        <w:rPr>
          <w:sz w:val="18"/>
          <w:szCs w:val="18"/>
        </w:rPr>
      </w:pPr>
    </w:p>
    <w:p w:rsidR="00C911FA" w:rsidRPr="00C911FA" w:rsidRDefault="00C911FA" w:rsidP="00C911FA">
      <w:pPr>
        <w:widowControl w:val="0"/>
        <w:overflowPunct w:val="0"/>
        <w:adjustRightInd w:val="0"/>
        <w:spacing w:line="228" w:lineRule="auto"/>
        <w:ind w:left="450" w:right="14"/>
        <w:rPr>
          <w:sz w:val="18"/>
          <w:szCs w:val="18"/>
        </w:rPr>
      </w:pPr>
      <w:r w:rsidRPr="00C911FA">
        <w:rPr>
          <w:sz w:val="18"/>
          <w:szCs w:val="18"/>
        </w:rPr>
        <w:t xml:space="preserve">** Professional development and emergency situations must be communicated to the instructor and supported with documentation as soon as possible in order for them to warrant additional time.  </w:t>
      </w:r>
    </w:p>
    <w:p w:rsidR="00C911FA" w:rsidRPr="00C911FA" w:rsidRDefault="00C911FA" w:rsidP="00C911FA">
      <w:pPr>
        <w:widowControl w:val="0"/>
        <w:adjustRightInd w:val="0"/>
        <w:rPr>
          <w:b/>
          <w:bCs/>
          <w:sz w:val="18"/>
          <w:szCs w:val="18"/>
        </w:rPr>
      </w:pPr>
    </w:p>
    <w:p w:rsidR="00C911FA" w:rsidRPr="00C911FA" w:rsidRDefault="00C911FA" w:rsidP="00C911FA">
      <w:pPr>
        <w:widowControl w:val="0"/>
        <w:adjustRightInd w:val="0"/>
        <w:rPr>
          <w:b/>
          <w:bCs/>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C911FA" w:rsidRPr="00C911FA"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CC33"/>
          </w:tcPr>
          <w:p w:rsidR="00C911FA" w:rsidRPr="00C911FA" w:rsidRDefault="00C911FA" w:rsidP="005F4385">
            <w:pPr>
              <w:autoSpaceDE/>
              <w:autoSpaceDN/>
              <w:jc w:val="center"/>
              <w:rPr>
                <w:sz w:val="18"/>
                <w:szCs w:val="18"/>
              </w:rPr>
            </w:pPr>
            <w:r w:rsidRPr="00C911FA">
              <w:rPr>
                <w:b/>
                <w:bCs/>
                <w:sz w:val="18"/>
                <w:szCs w:val="18"/>
              </w:rPr>
              <w:t>CRITERIA</w:t>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C911FA" w:rsidRPr="00C911FA" w:rsidRDefault="00C911FA" w:rsidP="005F4385">
            <w:pPr>
              <w:autoSpaceDE/>
              <w:autoSpaceDN/>
              <w:jc w:val="center"/>
              <w:rPr>
                <w:sz w:val="18"/>
                <w:szCs w:val="18"/>
              </w:rPr>
            </w:pPr>
            <w:r w:rsidRPr="00C911FA">
              <w:rPr>
                <w:b/>
                <w:bCs/>
                <w:sz w:val="18"/>
                <w:szCs w:val="18"/>
              </w:rPr>
              <w:t xml:space="preserve">Exemplary </w:t>
            </w:r>
            <w:r w:rsidRPr="00C911FA">
              <w:rPr>
                <w:b/>
                <w:bCs/>
                <w:sz w:val="18"/>
                <w:szCs w:val="18"/>
              </w:rPr>
              <w:br/>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C911FA" w:rsidRPr="00C911FA" w:rsidRDefault="00C911FA" w:rsidP="005F4385">
            <w:pPr>
              <w:autoSpaceDE/>
              <w:autoSpaceDN/>
              <w:jc w:val="center"/>
              <w:rPr>
                <w:b/>
                <w:bCs/>
                <w:sz w:val="18"/>
                <w:szCs w:val="18"/>
              </w:rPr>
            </w:pPr>
            <w:r w:rsidRPr="00C911FA">
              <w:rPr>
                <w:b/>
                <w:bCs/>
                <w:sz w:val="18"/>
                <w:szCs w:val="18"/>
              </w:rPr>
              <w:t xml:space="preserve">Proficient </w:t>
            </w:r>
          </w:p>
          <w:p w:rsidR="00C911FA" w:rsidRPr="00C911FA" w:rsidRDefault="00C911FA" w:rsidP="005F4385">
            <w:pPr>
              <w:autoSpaceDE/>
              <w:autoSpaceDN/>
              <w:jc w:val="center"/>
              <w:rPr>
                <w:sz w:val="18"/>
                <w:szCs w:val="18"/>
              </w:rPr>
            </w:pPr>
          </w:p>
        </w:tc>
        <w:tc>
          <w:tcPr>
            <w:tcW w:w="2572" w:type="dxa"/>
            <w:tcBorders>
              <w:top w:val="outset" w:sz="6" w:space="0" w:color="auto"/>
              <w:left w:val="outset" w:sz="6" w:space="0" w:color="auto"/>
              <w:bottom w:val="outset" w:sz="6" w:space="0" w:color="auto"/>
            </w:tcBorders>
            <w:shd w:val="clear" w:color="auto" w:fill="FF9999"/>
          </w:tcPr>
          <w:p w:rsidR="00C911FA" w:rsidRPr="00C911FA" w:rsidRDefault="00C911FA" w:rsidP="005F4385">
            <w:pPr>
              <w:autoSpaceDE/>
              <w:autoSpaceDN/>
              <w:jc w:val="center"/>
              <w:rPr>
                <w:b/>
                <w:bCs/>
                <w:sz w:val="18"/>
                <w:szCs w:val="18"/>
              </w:rPr>
            </w:pPr>
            <w:r w:rsidRPr="00C911FA">
              <w:rPr>
                <w:b/>
                <w:bCs/>
                <w:sz w:val="18"/>
                <w:szCs w:val="18"/>
              </w:rPr>
              <w:t xml:space="preserve">Unsatisfactory </w:t>
            </w:r>
          </w:p>
          <w:p w:rsidR="00C911FA" w:rsidRPr="00C911FA" w:rsidRDefault="00C911FA" w:rsidP="005F4385">
            <w:pPr>
              <w:autoSpaceDE/>
              <w:autoSpaceDN/>
              <w:rPr>
                <w:sz w:val="18"/>
                <w:szCs w:val="18"/>
              </w:rPr>
            </w:pPr>
          </w:p>
        </w:tc>
      </w:tr>
      <w:tr w:rsidR="00C911FA" w:rsidRPr="00C911FA"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C911FA" w:rsidRPr="00C911FA" w:rsidRDefault="00C911FA" w:rsidP="005F4385">
            <w:pPr>
              <w:autoSpaceDE/>
              <w:autoSpaceDN/>
              <w:rPr>
                <w:sz w:val="18"/>
                <w:szCs w:val="18"/>
              </w:rPr>
            </w:pPr>
            <w:r w:rsidRPr="00C911FA">
              <w:rPr>
                <w:b/>
                <w:bCs/>
                <w:sz w:val="18"/>
                <w:szCs w:val="18"/>
              </w:rPr>
              <w:t>Class Preparation</w:t>
            </w:r>
          </w:p>
        </w:tc>
        <w:tc>
          <w:tcPr>
            <w:tcW w:w="2187" w:type="dxa"/>
            <w:tcBorders>
              <w:top w:val="outset" w:sz="6" w:space="0" w:color="auto"/>
              <w:left w:val="outset" w:sz="6" w:space="0" w:color="auto"/>
              <w:bottom w:val="outset" w:sz="6" w:space="0" w:color="auto"/>
              <w:right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Displays an understanding of the specific topic or under discussion in a group and/or small group setting. Has clearly prepared by completing assigned reading.</w:t>
            </w:r>
          </w:p>
        </w:tc>
        <w:tc>
          <w:tcPr>
            <w:tcW w:w="2187" w:type="dxa"/>
            <w:tcBorders>
              <w:top w:val="outset" w:sz="6" w:space="0" w:color="auto"/>
              <w:left w:val="outset" w:sz="6" w:space="0" w:color="auto"/>
              <w:bottom w:val="outset" w:sz="6" w:space="0" w:color="auto"/>
              <w:right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 xml:space="preserve">Displays some understanding of the specific topic or under discussion. Responses are vague and show little preparation for class.   </w:t>
            </w:r>
          </w:p>
        </w:tc>
        <w:tc>
          <w:tcPr>
            <w:tcW w:w="2572" w:type="dxa"/>
            <w:tcBorders>
              <w:top w:val="outset" w:sz="6" w:space="0" w:color="auto"/>
              <w:left w:val="outset" w:sz="6" w:space="0" w:color="auto"/>
              <w:bottom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 xml:space="preserve">Displays little understanding of the specific topic under discussion. Does not participate in the class small group discussions.  Clearly has not engaged in course activities and assigned readings. </w:t>
            </w:r>
          </w:p>
        </w:tc>
      </w:tr>
      <w:tr w:rsidR="00C911FA" w:rsidRPr="00C911FA"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C911FA" w:rsidRPr="00C911FA" w:rsidRDefault="00C911FA" w:rsidP="005F4385">
            <w:pPr>
              <w:autoSpaceDE/>
              <w:autoSpaceDN/>
              <w:rPr>
                <w:sz w:val="18"/>
                <w:szCs w:val="18"/>
              </w:rPr>
            </w:pPr>
            <w:r w:rsidRPr="00C911FA">
              <w:rPr>
                <w:b/>
                <w:bCs/>
                <w:sz w:val="18"/>
                <w:szCs w:val="18"/>
              </w:rPr>
              <w:t xml:space="preserve">In-Class Participation </w:t>
            </w:r>
          </w:p>
        </w:tc>
        <w:tc>
          <w:tcPr>
            <w:tcW w:w="2187" w:type="dxa"/>
            <w:tcBorders>
              <w:top w:val="outset" w:sz="6" w:space="0" w:color="auto"/>
              <w:left w:val="outset" w:sz="6" w:space="0" w:color="auto"/>
              <w:bottom w:val="outset" w:sz="6" w:space="0" w:color="auto"/>
              <w:right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 xml:space="preserve">Proactively participates in class environment. </w:t>
            </w:r>
            <w:r w:rsidRPr="00C911FA">
              <w:rPr>
                <w:sz w:val="18"/>
                <w:szCs w:val="18"/>
              </w:rPr>
              <w:lastRenderedPageBreak/>
              <w:t xml:space="preserve">Discussions are respectful of others' ideas, opinions and feelings and assist in clarification of other participants' perspectives.  </w:t>
            </w:r>
          </w:p>
        </w:tc>
        <w:tc>
          <w:tcPr>
            <w:tcW w:w="2187" w:type="dxa"/>
            <w:tcBorders>
              <w:top w:val="outset" w:sz="6" w:space="0" w:color="auto"/>
              <w:left w:val="outset" w:sz="6" w:space="0" w:color="auto"/>
              <w:bottom w:val="outset" w:sz="6" w:space="0" w:color="auto"/>
              <w:right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lastRenderedPageBreak/>
              <w:t xml:space="preserve">Participates in the class environment.  Dialogue </w:t>
            </w:r>
            <w:r w:rsidRPr="00C911FA">
              <w:rPr>
                <w:sz w:val="18"/>
                <w:szCs w:val="18"/>
              </w:rPr>
              <w:lastRenderedPageBreak/>
              <w:t xml:space="preserve">with class colleagues is respectful of others' ideas, opinions and feelings. </w:t>
            </w:r>
          </w:p>
        </w:tc>
        <w:tc>
          <w:tcPr>
            <w:tcW w:w="2572" w:type="dxa"/>
            <w:tcBorders>
              <w:top w:val="outset" w:sz="6" w:space="0" w:color="auto"/>
              <w:left w:val="outset" w:sz="6" w:space="0" w:color="auto"/>
              <w:bottom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lastRenderedPageBreak/>
              <w:t xml:space="preserve">Does not comply with established group best practices </w:t>
            </w:r>
            <w:r w:rsidRPr="00C911FA">
              <w:rPr>
                <w:sz w:val="18"/>
                <w:szCs w:val="18"/>
              </w:rPr>
              <w:lastRenderedPageBreak/>
              <w:t xml:space="preserve">for learning. Does not adhere to the ground rules of respect, confidentiality, and professionalism. </w:t>
            </w:r>
          </w:p>
        </w:tc>
      </w:tr>
      <w:tr w:rsidR="00C911FA" w:rsidRPr="00C911FA" w:rsidTr="005F438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C911FA" w:rsidRPr="00C911FA" w:rsidRDefault="00C911FA" w:rsidP="005F4385">
            <w:pPr>
              <w:autoSpaceDE/>
              <w:autoSpaceDN/>
              <w:rPr>
                <w:sz w:val="18"/>
                <w:szCs w:val="18"/>
              </w:rPr>
            </w:pPr>
            <w:r w:rsidRPr="00C911FA">
              <w:rPr>
                <w:b/>
                <w:bCs/>
                <w:sz w:val="18"/>
                <w:szCs w:val="18"/>
              </w:rPr>
              <w:lastRenderedPageBreak/>
              <w:t xml:space="preserve">Attendance </w:t>
            </w:r>
          </w:p>
        </w:tc>
        <w:tc>
          <w:tcPr>
            <w:tcW w:w="2187" w:type="dxa"/>
            <w:tcBorders>
              <w:top w:val="outset" w:sz="6" w:space="0" w:color="auto"/>
              <w:left w:val="outset" w:sz="6" w:space="0" w:color="auto"/>
              <w:bottom w:val="outset" w:sz="6" w:space="0" w:color="auto"/>
              <w:right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Has attended all class sessions with 0 unexcused/ excused absences.</w:t>
            </w:r>
          </w:p>
          <w:p w:rsidR="00C911FA" w:rsidRPr="00C911FA" w:rsidRDefault="00C911FA" w:rsidP="005F4385">
            <w:pPr>
              <w:autoSpaceDE/>
              <w:autoSpaceDN/>
              <w:spacing w:before="100" w:beforeAutospacing="1" w:after="100" w:afterAutospacing="1"/>
              <w:rPr>
                <w:sz w:val="18"/>
                <w:szCs w:val="18"/>
              </w:rPr>
            </w:pPr>
            <w:r w:rsidRPr="00C911FA">
              <w:rPr>
                <w:sz w:val="18"/>
                <w:szCs w:val="18"/>
              </w:rPr>
              <w:t>Has made up any work for pre-arranged, excused absences</w:t>
            </w:r>
          </w:p>
        </w:tc>
        <w:tc>
          <w:tcPr>
            <w:tcW w:w="2187" w:type="dxa"/>
            <w:tcBorders>
              <w:top w:val="outset" w:sz="6" w:space="0" w:color="auto"/>
              <w:left w:val="outset" w:sz="6" w:space="0" w:color="auto"/>
              <w:bottom w:val="outset" w:sz="6" w:space="0" w:color="auto"/>
              <w:right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Has attended the majority of classes, but has one unexcused absence or excused absence which has not been made up.</w:t>
            </w:r>
          </w:p>
          <w:p w:rsidR="00C911FA" w:rsidRPr="00C911FA" w:rsidRDefault="00C911FA" w:rsidP="005F4385">
            <w:pPr>
              <w:autoSpaceDE/>
              <w:autoSpaceDN/>
              <w:spacing w:before="100" w:beforeAutospacing="1" w:after="100" w:afterAutospacing="1"/>
              <w:rPr>
                <w:sz w:val="18"/>
                <w:szCs w:val="18"/>
              </w:rPr>
            </w:pPr>
          </w:p>
        </w:tc>
        <w:tc>
          <w:tcPr>
            <w:tcW w:w="2572" w:type="dxa"/>
            <w:tcBorders>
              <w:top w:val="outset" w:sz="6" w:space="0" w:color="auto"/>
              <w:left w:val="outset" w:sz="6" w:space="0" w:color="auto"/>
              <w:bottom w:val="outset" w:sz="6" w:space="0" w:color="auto"/>
            </w:tcBorders>
          </w:tcPr>
          <w:p w:rsidR="00C911FA" w:rsidRPr="00C911FA" w:rsidRDefault="00C911FA" w:rsidP="005F4385">
            <w:pPr>
              <w:autoSpaceDE/>
              <w:autoSpaceDN/>
              <w:spacing w:before="100" w:beforeAutospacing="1" w:after="100" w:afterAutospacing="1"/>
              <w:rPr>
                <w:sz w:val="18"/>
                <w:szCs w:val="18"/>
              </w:rPr>
            </w:pPr>
            <w:r w:rsidRPr="00C911FA">
              <w:rPr>
                <w:sz w:val="18"/>
                <w:szCs w:val="18"/>
              </w:rPr>
              <w:t>Has missed more than two class sessions.</w:t>
            </w:r>
          </w:p>
          <w:p w:rsidR="00C911FA" w:rsidRPr="00C911FA" w:rsidRDefault="00C911FA" w:rsidP="005F4385">
            <w:pPr>
              <w:autoSpaceDE/>
              <w:autoSpaceDN/>
              <w:spacing w:before="100" w:beforeAutospacing="1" w:after="100" w:afterAutospacing="1"/>
              <w:rPr>
                <w:sz w:val="18"/>
                <w:szCs w:val="18"/>
              </w:rPr>
            </w:pPr>
            <w:r w:rsidRPr="00C911FA">
              <w:rPr>
                <w:sz w:val="18"/>
                <w:szCs w:val="18"/>
              </w:rPr>
              <w:t xml:space="preserve">Has more than two absences without supporting documentation </w:t>
            </w:r>
          </w:p>
          <w:p w:rsidR="00C911FA" w:rsidRPr="00C911FA" w:rsidRDefault="00C911FA" w:rsidP="005F4385">
            <w:pPr>
              <w:autoSpaceDE/>
              <w:autoSpaceDN/>
              <w:spacing w:before="100" w:beforeAutospacing="1" w:after="100" w:afterAutospacing="1"/>
              <w:rPr>
                <w:sz w:val="18"/>
                <w:szCs w:val="18"/>
              </w:rPr>
            </w:pPr>
            <w:r w:rsidRPr="00C911FA">
              <w:rPr>
                <w:sz w:val="18"/>
                <w:szCs w:val="18"/>
              </w:rPr>
              <w:t xml:space="preserve">Has not completed any makeup or extra credit work.  </w:t>
            </w:r>
          </w:p>
        </w:tc>
      </w:tr>
      <w:tr w:rsidR="00C911FA" w:rsidRPr="00C911FA" w:rsidTr="005F4385">
        <w:trPr>
          <w:tblCellSpacing w:w="0" w:type="dxa"/>
          <w:jc w:val="center"/>
        </w:trPr>
        <w:tc>
          <w:tcPr>
            <w:tcW w:w="8790" w:type="dxa"/>
            <w:gridSpan w:val="4"/>
            <w:tcBorders>
              <w:top w:val="outset" w:sz="6" w:space="0" w:color="auto"/>
              <w:bottom w:val="outset" w:sz="6" w:space="0" w:color="auto"/>
            </w:tcBorders>
            <w:shd w:val="clear" w:color="auto" w:fill="FF9999"/>
          </w:tcPr>
          <w:p w:rsidR="00C911FA" w:rsidRPr="00C911FA" w:rsidRDefault="00C911FA" w:rsidP="005F4385">
            <w:pPr>
              <w:autoSpaceDE/>
              <w:autoSpaceDN/>
              <w:spacing w:before="100" w:beforeAutospacing="1" w:after="100" w:afterAutospacing="1"/>
              <w:rPr>
                <w:sz w:val="18"/>
                <w:szCs w:val="18"/>
              </w:rPr>
            </w:pPr>
            <w:r w:rsidRPr="00C911FA">
              <w:rPr>
                <w:b/>
                <w:bCs/>
                <w:sz w:val="18"/>
                <w:szCs w:val="18"/>
              </w:rPr>
              <w:t>TOTAL POINTS __________</w:t>
            </w:r>
          </w:p>
        </w:tc>
      </w:tr>
    </w:tbl>
    <w:p w:rsidR="00C911FA" w:rsidRPr="00C911FA" w:rsidRDefault="00C911FA" w:rsidP="00C911FA">
      <w:pPr>
        <w:widowControl w:val="0"/>
        <w:adjustRightInd w:val="0"/>
        <w:rPr>
          <w:b/>
          <w:bCs/>
          <w:sz w:val="18"/>
          <w:szCs w:val="18"/>
        </w:rPr>
      </w:pPr>
    </w:p>
    <w:p w:rsidR="00C911FA" w:rsidRPr="00C911FA" w:rsidRDefault="00C911FA" w:rsidP="00C911FA">
      <w:pPr>
        <w:widowControl w:val="0"/>
        <w:overflowPunct w:val="0"/>
        <w:adjustRightInd w:val="0"/>
        <w:spacing w:line="231" w:lineRule="auto"/>
        <w:ind w:right="20"/>
        <w:rPr>
          <w:b/>
          <w:bCs/>
          <w:sz w:val="18"/>
          <w:szCs w:val="18"/>
        </w:rPr>
      </w:pPr>
    </w:p>
    <w:p w:rsidR="00C911FA" w:rsidRPr="00C911FA" w:rsidRDefault="00C911FA" w:rsidP="00C911FA">
      <w:pPr>
        <w:widowControl w:val="0"/>
        <w:adjustRightInd w:val="0"/>
        <w:spacing w:line="216" w:lineRule="auto"/>
        <w:jc w:val="center"/>
        <w:rPr>
          <w:b/>
          <w:sz w:val="18"/>
          <w:szCs w:val="18"/>
        </w:rPr>
      </w:pPr>
    </w:p>
    <w:p w:rsidR="00C911FA" w:rsidRPr="00C911FA" w:rsidRDefault="00C911FA" w:rsidP="00C911FA">
      <w:pPr>
        <w:widowControl w:val="0"/>
        <w:tabs>
          <w:tab w:val="center" w:pos="4680"/>
        </w:tabs>
        <w:autoSpaceDE/>
        <w:autoSpaceDN/>
        <w:jc w:val="both"/>
        <w:rPr>
          <w:rFonts w:ascii="Bookman Old Style" w:hAnsi="Bookman Old Style"/>
          <w:b/>
          <w:sz w:val="18"/>
          <w:szCs w:val="18"/>
        </w:rPr>
      </w:pPr>
      <w:r w:rsidRPr="00C911FA">
        <w:rPr>
          <w:b/>
          <w:sz w:val="18"/>
          <w:szCs w:val="18"/>
        </w:rPr>
        <w:t xml:space="preserve">2) </w:t>
      </w:r>
      <w:r w:rsidRPr="00C911FA">
        <w:rPr>
          <w:sz w:val="18"/>
          <w:szCs w:val="18"/>
        </w:rPr>
        <w:fldChar w:fldCharType="begin"/>
      </w:r>
      <w:r w:rsidRPr="00C911FA">
        <w:rPr>
          <w:sz w:val="18"/>
          <w:szCs w:val="18"/>
        </w:rPr>
        <w:instrText xml:space="preserve"> SEQ CHAPTER \h \r 1</w:instrText>
      </w:r>
      <w:r w:rsidRPr="00C911FA">
        <w:rPr>
          <w:sz w:val="18"/>
          <w:szCs w:val="18"/>
        </w:rPr>
        <w:fldChar w:fldCharType="end"/>
      </w:r>
      <w:r w:rsidRPr="00C911FA">
        <w:rPr>
          <w:b/>
          <w:sz w:val="18"/>
          <w:szCs w:val="18"/>
          <w:u w:val="single"/>
        </w:rPr>
        <w:t>Contemporary Article Review (100 points)</w:t>
      </w:r>
    </w:p>
    <w:p w:rsidR="00C911FA" w:rsidRPr="00C911FA" w:rsidRDefault="00C911FA" w:rsidP="00C911FA">
      <w:pPr>
        <w:rPr>
          <w:sz w:val="18"/>
          <w:szCs w:val="18"/>
          <w:u w:val="single"/>
        </w:rPr>
      </w:pPr>
    </w:p>
    <w:p w:rsidR="00C911FA" w:rsidRPr="00C911FA" w:rsidRDefault="00C911FA" w:rsidP="00C911FA">
      <w:pPr>
        <w:rPr>
          <w:sz w:val="18"/>
          <w:szCs w:val="18"/>
        </w:rPr>
      </w:pPr>
      <w:r w:rsidRPr="00C911FA">
        <w:rPr>
          <w:sz w:val="18"/>
          <w:szCs w:val="18"/>
        </w:rPr>
        <w:t xml:space="preserve">Students will select a current article which discusses a NCAA violation by an institution, administrator, coach or student-athlete to review. The review will briefly describe the factual situation, identify the NCAA rule(s) violated, discuss the procedural aspects of the factual situation and discuss the resolution, penalty and impact on the institution, administrator, coach or student-athlete. The student should give their opinion on how the rule was interpreted and enforced. </w:t>
      </w:r>
    </w:p>
    <w:p w:rsidR="00C911FA" w:rsidRPr="00C911FA" w:rsidRDefault="00C911FA" w:rsidP="00C911FA">
      <w:pPr>
        <w:rPr>
          <w:sz w:val="18"/>
          <w:szCs w:val="18"/>
        </w:rPr>
      </w:pPr>
    </w:p>
    <w:p w:rsidR="00C911FA" w:rsidRDefault="00C911FA" w:rsidP="00C911FA">
      <w:pPr>
        <w:rPr>
          <w:sz w:val="18"/>
          <w:szCs w:val="18"/>
        </w:rPr>
      </w:pPr>
    </w:p>
    <w:p w:rsidR="00A45425" w:rsidRDefault="00A45425" w:rsidP="00C911FA">
      <w:pPr>
        <w:rPr>
          <w:sz w:val="18"/>
          <w:szCs w:val="18"/>
        </w:rPr>
      </w:pPr>
    </w:p>
    <w:p w:rsidR="00A45425" w:rsidRDefault="00A45425" w:rsidP="00C911FA">
      <w:pPr>
        <w:rPr>
          <w:sz w:val="18"/>
          <w:szCs w:val="18"/>
        </w:rPr>
      </w:pPr>
    </w:p>
    <w:p w:rsidR="00A45425" w:rsidRDefault="00A45425" w:rsidP="00C911FA">
      <w:pPr>
        <w:rPr>
          <w:sz w:val="18"/>
          <w:szCs w:val="18"/>
        </w:rPr>
      </w:pPr>
    </w:p>
    <w:p w:rsidR="00A45425" w:rsidRPr="00C911FA" w:rsidRDefault="00A45425" w:rsidP="00C911FA">
      <w:pPr>
        <w:rPr>
          <w:sz w:val="18"/>
          <w:szCs w:val="18"/>
        </w:rPr>
      </w:pPr>
    </w:p>
    <w:p w:rsidR="00C911FA" w:rsidRPr="00C911FA" w:rsidRDefault="00C911FA" w:rsidP="00C911FA">
      <w:pPr>
        <w:rPr>
          <w:b/>
          <w:sz w:val="18"/>
          <w:szCs w:val="18"/>
          <w:u w:val="single"/>
        </w:rPr>
      </w:pPr>
      <w:r w:rsidRPr="00C911FA">
        <w:rPr>
          <w:b/>
          <w:sz w:val="18"/>
          <w:szCs w:val="18"/>
          <w:u w:val="single"/>
        </w:rPr>
        <w:t>3) Higher Education Article Review (100 points)</w:t>
      </w:r>
    </w:p>
    <w:p w:rsidR="00C911FA" w:rsidRPr="00C911FA" w:rsidRDefault="00C911FA" w:rsidP="00C911FA">
      <w:pPr>
        <w:rPr>
          <w:sz w:val="18"/>
          <w:szCs w:val="18"/>
          <w:u w:val="single"/>
        </w:rPr>
      </w:pPr>
    </w:p>
    <w:p w:rsidR="00C911FA" w:rsidRPr="00C911FA" w:rsidRDefault="00C911FA" w:rsidP="00C911FA">
      <w:pPr>
        <w:rPr>
          <w:sz w:val="18"/>
          <w:szCs w:val="18"/>
        </w:rPr>
      </w:pPr>
      <w:r w:rsidRPr="00C911FA">
        <w:rPr>
          <w:sz w:val="18"/>
          <w:szCs w:val="18"/>
        </w:rPr>
        <w:t xml:space="preserve">Students will select, review, and discuss an article in a higher education journal that discusses an NCAA rule. The review should summarize the article briefly and analyze it in relation to course materials on the same topic.  Be sure you give a full citation to the article read, including author, title, publication, date, and page #.  </w:t>
      </w:r>
    </w:p>
    <w:p w:rsidR="00C911FA" w:rsidRPr="00C911FA" w:rsidRDefault="00C911FA" w:rsidP="00C911FA">
      <w:pPr>
        <w:rPr>
          <w:sz w:val="18"/>
          <w:szCs w:val="18"/>
        </w:rPr>
      </w:pPr>
    </w:p>
    <w:p w:rsidR="00C911FA" w:rsidRPr="00C911FA" w:rsidRDefault="00C911FA" w:rsidP="00C911FA">
      <w:pPr>
        <w:rPr>
          <w:sz w:val="18"/>
          <w:szCs w:val="18"/>
        </w:rPr>
      </w:pPr>
      <w:r w:rsidRPr="00C911FA">
        <w:rPr>
          <w:sz w:val="18"/>
          <w:szCs w:val="18"/>
        </w:rPr>
        <w:t>Summary – Is a full citation given for the article? Is the article clearly summarized? Is the author’s main argument clearly explained? Is it clear how the article connects to the topics of the course?</w:t>
      </w:r>
    </w:p>
    <w:p w:rsidR="00C911FA" w:rsidRPr="00C911FA" w:rsidRDefault="00C911FA" w:rsidP="00C911FA">
      <w:pPr>
        <w:rPr>
          <w:sz w:val="18"/>
          <w:szCs w:val="18"/>
        </w:rPr>
      </w:pPr>
    </w:p>
    <w:p w:rsidR="00C911FA" w:rsidRPr="00C911FA" w:rsidRDefault="00C911FA" w:rsidP="00C911FA">
      <w:pPr>
        <w:rPr>
          <w:sz w:val="18"/>
          <w:szCs w:val="18"/>
        </w:rPr>
      </w:pPr>
      <w:r w:rsidRPr="00C911FA">
        <w:rPr>
          <w:sz w:val="18"/>
          <w:szCs w:val="18"/>
        </w:rPr>
        <w:t>Analysis and Implications – Does the analysis clearly explain how the article relates to course content? Does the analysis reveal a grasp of the course content?  Your job is to explain the author’s reasoning, explain how it furthers our understanding of the issue (or not) in relation to course content, give your opinion about the article, and describe the implications.</w:t>
      </w:r>
    </w:p>
    <w:p w:rsidR="00C911FA" w:rsidRPr="00C911FA" w:rsidRDefault="00C911FA" w:rsidP="00C911FA">
      <w:pPr>
        <w:rPr>
          <w:sz w:val="18"/>
          <w:szCs w:val="18"/>
        </w:rPr>
      </w:pPr>
    </w:p>
    <w:p w:rsidR="00C911FA" w:rsidRPr="00C911FA" w:rsidRDefault="00C911FA" w:rsidP="00C911FA">
      <w:pPr>
        <w:rPr>
          <w:sz w:val="18"/>
          <w:szCs w:val="18"/>
        </w:rPr>
      </w:pPr>
    </w:p>
    <w:p w:rsidR="00C911FA" w:rsidRPr="00C911FA" w:rsidRDefault="00C911FA" w:rsidP="00C911FA">
      <w:pPr>
        <w:rPr>
          <w:b/>
          <w:sz w:val="18"/>
          <w:szCs w:val="18"/>
          <w:u w:val="single"/>
        </w:rPr>
      </w:pPr>
      <w:r w:rsidRPr="00C911FA">
        <w:rPr>
          <w:b/>
          <w:sz w:val="18"/>
          <w:szCs w:val="18"/>
          <w:u w:val="single"/>
        </w:rPr>
        <w:t>Project with Class Presentation (100 points)</w:t>
      </w:r>
    </w:p>
    <w:p w:rsidR="00C911FA" w:rsidRPr="00C911FA" w:rsidRDefault="00C911FA" w:rsidP="00C911FA">
      <w:pPr>
        <w:rPr>
          <w:sz w:val="18"/>
          <w:szCs w:val="18"/>
        </w:rPr>
      </w:pPr>
    </w:p>
    <w:p w:rsidR="00C911FA" w:rsidRPr="00C911FA" w:rsidRDefault="00C911FA" w:rsidP="00C911FA">
      <w:pPr>
        <w:rPr>
          <w:sz w:val="18"/>
          <w:szCs w:val="18"/>
        </w:rPr>
      </w:pPr>
      <w:r w:rsidRPr="00C911FA">
        <w:rPr>
          <w:sz w:val="18"/>
          <w:szCs w:val="18"/>
        </w:rPr>
        <w:t>The student will complete an essay and a PowerPoint presentation that will be presented in class. The instructor will give the student a factual situation which describes possible NCAA rules violations. The student will: 1) analyze the factual situation, 2) identify any possible NCAA rule violations, 3) discuss the procedural aspects to possibly resolve the issues, 4) discuss possible penalties, 5) discuss the potential impact(s) on those involved, and 6) discuss any ethical considerations and/or possible rule changes that might help to avoid the situation in the future. You may complete the project as an individual or with a partner(s).  Groups may be no larger than 3 persons.</w:t>
      </w:r>
    </w:p>
    <w:p w:rsidR="00C911FA" w:rsidRDefault="00C911FA"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Default="00615ADF" w:rsidP="00C911FA">
      <w:pPr>
        <w:widowControl w:val="0"/>
        <w:tabs>
          <w:tab w:val="center" w:pos="4680"/>
        </w:tabs>
        <w:autoSpaceDE/>
        <w:autoSpaceDN/>
        <w:jc w:val="both"/>
        <w:rPr>
          <w:rFonts w:ascii="Bookman Old Style" w:hAnsi="Bookman Old Style"/>
          <w:b/>
          <w:sz w:val="18"/>
          <w:szCs w:val="18"/>
        </w:rPr>
      </w:pPr>
    </w:p>
    <w:p w:rsidR="00615ADF" w:rsidRPr="00C911FA" w:rsidRDefault="00615ADF" w:rsidP="00C911FA">
      <w:pPr>
        <w:widowControl w:val="0"/>
        <w:tabs>
          <w:tab w:val="center" w:pos="4680"/>
        </w:tabs>
        <w:autoSpaceDE/>
        <w:autoSpaceDN/>
        <w:jc w:val="both"/>
        <w:rPr>
          <w:rFonts w:ascii="Bookman Old Style" w:hAnsi="Bookman Old Style"/>
          <w:b/>
          <w:sz w:val="18"/>
          <w:szCs w:val="18"/>
        </w:rPr>
      </w:pPr>
    </w:p>
    <w:p w:rsidR="00C911FA" w:rsidRPr="00C911FA" w:rsidRDefault="00C911FA" w:rsidP="00C911FA">
      <w:pPr>
        <w:widowControl w:val="0"/>
        <w:tabs>
          <w:tab w:val="center" w:pos="4680"/>
        </w:tabs>
        <w:autoSpaceDE/>
        <w:autoSpaceDN/>
        <w:jc w:val="both"/>
        <w:rPr>
          <w:rFonts w:ascii="Bookman Old Style" w:hAnsi="Bookman Old Style"/>
          <w:b/>
          <w:sz w:val="18"/>
          <w:szCs w:val="18"/>
        </w:rPr>
      </w:pPr>
    </w:p>
    <w:p w:rsidR="00C911FA" w:rsidRPr="00C911FA" w:rsidRDefault="00C911FA" w:rsidP="00C911FA">
      <w:pPr>
        <w:widowControl w:val="0"/>
        <w:adjustRightInd w:val="0"/>
        <w:spacing w:line="216" w:lineRule="auto"/>
        <w:jc w:val="center"/>
        <w:rPr>
          <w:b/>
          <w:bCs/>
          <w:sz w:val="18"/>
          <w:szCs w:val="18"/>
        </w:rPr>
      </w:pPr>
      <w:r w:rsidRPr="00C911FA">
        <w:rPr>
          <w:b/>
          <w:sz w:val="18"/>
          <w:szCs w:val="18"/>
        </w:rPr>
        <w:lastRenderedPageBreak/>
        <w:t xml:space="preserve">Weekly </w:t>
      </w:r>
      <w:r w:rsidRPr="00C911FA">
        <w:rPr>
          <w:b/>
          <w:bCs/>
          <w:sz w:val="18"/>
          <w:szCs w:val="18"/>
        </w:rPr>
        <w:t>Course Content:</w:t>
      </w:r>
    </w:p>
    <w:p w:rsidR="00C911FA" w:rsidRPr="00C911FA" w:rsidRDefault="00C911FA" w:rsidP="00C911FA">
      <w:pPr>
        <w:widowControl w:val="0"/>
        <w:adjustRightInd w:val="0"/>
        <w:spacing w:line="216" w:lineRule="auto"/>
        <w:jc w:val="center"/>
        <w:rPr>
          <w:b/>
          <w:bCs/>
          <w:sz w:val="18"/>
          <w:szCs w:val="18"/>
        </w:rPr>
      </w:pPr>
    </w:p>
    <w:p w:rsidR="00C911FA" w:rsidRPr="00C911FA" w:rsidRDefault="00C911FA" w:rsidP="00C911FA">
      <w:pPr>
        <w:widowControl w:val="0"/>
        <w:adjustRightInd w:val="0"/>
        <w:spacing w:line="216" w:lineRule="auto"/>
        <w:jc w:val="center"/>
        <w:rPr>
          <w:b/>
          <w:bCs/>
          <w:sz w:val="18"/>
          <w:szCs w:val="18"/>
        </w:rPr>
      </w:pPr>
    </w:p>
    <w:p w:rsidR="00C911FA" w:rsidRPr="00C911FA" w:rsidRDefault="00C911FA" w:rsidP="00C911FA">
      <w:pPr>
        <w:widowControl w:val="0"/>
        <w:adjustRightInd w:val="0"/>
        <w:spacing w:line="216" w:lineRule="auto"/>
        <w:jc w:val="center"/>
        <w:rPr>
          <w:b/>
          <w:bCs/>
          <w:sz w:val="18"/>
          <w:szCs w:val="18"/>
        </w:rPr>
      </w:pPr>
      <w:r w:rsidRPr="00C911FA">
        <w:rPr>
          <w:b/>
          <w:bCs/>
          <w:sz w:val="18"/>
          <w:szCs w:val="18"/>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C911FA" w:rsidRPr="00C911FA" w:rsidTr="005F4385">
        <w:trPr>
          <w:gridAfter w:val="2"/>
          <w:wAfter w:w="6514" w:type="dxa"/>
        </w:trPr>
        <w:tc>
          <w:tcPr>
            <w:tcW w:w="3420" w:type="dxa"/>
            <w:gridSpan w:val="2"/>
            <w:tcBorders>
              <w:top w:val="nil"/>
              <w:left w:val="nil"/>
              <w:bottom w:val="nil"/>
              <w:right w:val="nil"/>
            </w:tcBorders>
            <w:shd w:val="clear" w:color="auto" w:fill="auto"/>
          </w:tcPr>
          <w:p w:rsidR="00C911FA" w:rsidRPr="00C911FA" w:rsidRDefault="00C911FA" w:rsidP="005F4385">
            <w:pPr>
              <w:autoSpaceDE/>
              <w:autoSpaceDN/>
              <w:rPr>
                <w:b/>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b/>
                <w:sz w:val="18"/>
                <w:szCs w:val="18"/>
              </w:rPr>
            </w:pPr>
            <w:r w:rsidRPr="00C911FA">
              <w:rPr>
                <w:b/>
                <w:sz w:val="18"/>
                <w:szCs w:val="18"/>
              </w:rPr>
              <w:t>Week #</w:t>
            </w:r>
          </w:p>
        </w:tc>
        <w:tc>
          <w:tcPr>
            <w:tcW w:w="5760" w:type="dxa"/>
            <w:gridSpan w:val="2"/>
            <w:shd w:val="clear" w:color="auto" w:fill="auto"/>
          </w:tcPr>
          <w:p w:rsidR="00C911FA" w:rsidRPr="00C911FA" w:rsidRDefault="00C911FA" w:rsidP="005F4385">
            <w:pPr>
              <w:autoSpaceDE/>
              <w:autoSpaceDN/>
              <w:jc w:val="center"/>
              <w:rPr>
                <w:b/>
                <w:sz w:val="18"/>
                <w:szCs w:val="18"/>
              </w:rPr>
            </w:pPr>
            <w:r w:rsidRPr="00C911FA">
              <w:rPr>
                <w:b/>
                <w:sz w:val="18"/>
                <w:szCs w:val="18"/>
              </w:rPr>
              <w:t>Topic/Assignments</w:t>
            </w:r>
          </w:p>
        </w:tc>
        <w:tc>
          <w:tcPr>
            <w:tcW w:w="3420" w:type="dxa"/>
            <w:shd w:val="clear" w:color="auto" w:fill="auto"/>
          </w:tcPr>
          <w:p w:rsidR="00C911FA" w:rsidRPr="00C911FA" w:rsidRDefault="00C911FA" w:rsidP="005F4385">
            <w:pPr>
              <w:autoSpaceDE/>
              <w:autoSpaceDN/>
              <w:jc w:val="center"/>
              <w:rPr>
                <w:b/>
                <w:sz w:val="18"/>
                <w:szCs w:val="18"/>
              </w:rPr>
            </w:pPr>
            <w:r w:rsidRPr="00C911FA">
              <w:rPr>
                <w:b/>
                <w:sz w:val="18"/>
                <w:szCs w:val="18"/>
              </w:rPr>
              <w:t>Readings</w:t>
            </w: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Welcome &amp; Course Overview</w:t>
            </w:r>
          </w:p>
          <w:p w:rsidR="00C911FA" w:rsidRPr="00C911FA" w:rsidRDefault="00C911FA" w:rsidP="005F4385">
            <w:pPr>
              <w:autoSpaceDE/>
              <w:autoSpaceDN/>
              <w:rPr>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r w:rsidRPr="00C911FA">
              <w:rPr>
                <w:b/>
                <w:sz w:val="18"/>
                <w:szCs w:val="18"/>
              </w:rPr>
              <w:t>Required Readings</w:t>
            </w:r>
            <w:r w:rsidRPr="00C911FA">
              <w:rPr>
                <w:sz w:val="18"/>
                <w:szCs w:val="18"/>
              </w:rPr>
              <w:t xml:space="preserve">: </w:t>
            </w:r>
          </w:p>
          <w:p w:rsidR="00C911FA" w:rsidRPr="00C911FA" w:rsidRDefault="00C911FA" w:rsidP="005F4385">
            <w:pPr>
              <w:autoSpaceDE/>
              <w:autoSpaceDN/>
              <w:rPr>
                <w:sz w:val="18"/>
                <w:szCs w:val="18"/>
              </w:rPr>
            </w:pPr>
            <w:r w:rsidRPr="00C911FA">
              <w:rPr>
                <w:sz w:val="18"/>
                <w:szCs w:val="18"/>
              </w:rPr>
              <w:t>D2L Articles</w:t>
            </w:r>
          </w:p>
          <w:p w:rsidR="00C911FA" w:rsidRPr="00C911FA" w:rsidRDefault="00C911FA" w:rsidP="005F4385">
            <w:pPr>
              <w:autoSpaceDE/>
              <w:autoSpaceDN/>
              <w:rPr>
                <w:sz w:val="18"/>
                <w:szCs w:val="18"/>
              </w:rPr>
            </w:pPr>
            <w:r w:rsidRPr="00C911FA">
              <w:rPr>
                <w:sz w:val="18"/>
                <w:szCs w:val="18"/>
              </w:rPr>
              <w:t xml:space="preserve">  </w:t>
            </w: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2</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rPr>
                <w:b/>
                <w:sz w:val="18"/>
                <w:szCs w:val="18"/>
              </w:rPr>
            </w:pPr>
          </w:p>
          <w:p w:rsidR="00C911FA" w:rsidRPr="00C911FA" w:rsidRDefault="00C911FA" w:rsidP="005F4385">
            <w:pPr>
              <w:rPr>
                <w:b/>
                <w:sz w:val="18"/>
                <w:szCs w:val="18"/>
              </w:rPr>
            </w:pPr>
            <w:r w:rsidRPr="00C911FA">
              <w:rPr>
                <w:b/>
                <w:sz w:val="18"/>
                <w:szCs w:val="18"/>
              </w:rPr>
              <w:t xml:space="preserve">Introduction to Intercollegiate Athletics Governance and Compliance </w:t>
            </w:r>
          </w:p>
        </w:tc>
        <w:tc>
          <w:tcPr>
            <w:tcW w:w="3420" w:type="dxa"/>
            <w:shd w:val="clear" w:color="auto" w:fill="auto"/>
          </w:tcPr>
          <w:p w:rsidR="00C911FA" w:rsidRPr="00C911FA" w:rsidRDefault="00C911FA" w:rsidP="005F4385">
            <w:pPr>
              <w:autoSpaceDE/>
              <w:autoSpaceDN/>
              <w:rPr>
                <w:b/>
                <w:bCs/>
                <w:sz w:val="18"/>
                <w:szCs w:val="18"/>
              </w:rPr>
            </w:pPr>
          </w:p>
          <w:p w:rsidR="00C911FA" w:rsidRPr="00C911FA" w:rsidRDefault="00C911FA" w:rsidP="005F4385">
            <w:pPr>
              <w:autoSpaceDE/>
              <w:autoSpaceDN/>
              <w:rPr>
                <w:b/>
                <w:bCs/>
                <w:sz w:val="18"/>
                <w:szCs w:val="18"/>
              </w:rPr>
            </w:pPr>
            <w:r w:rsidRPr="00C911FA">
              <w:rPr>
                <w:b/>
                <w:bCs/>
                <w:sz w:val="18"/>
                <w:szCs w:val="18"/>
              </w:rPr>
              <w:t>Required Readings:</w:t>
            </w:r>
          </w:p>
          <w:p w:rsidR="00C911FA" w:rsidRPr="00C911FA" w:rsidRDefault="00C911FA" w:rsidP="005F4385">
            <w:pPr>
              <w:autoSpaceDE/>
              <w:autoSpaceDN/>
              <w:rPr>
                <w:sz w:val="18"/>
                <w:szCs w:val="18"/>
              </w:rPr>
            </w:pPr>
            <w:r w:rsidRPr="00C911FA">
              <w:rPr>
                <w:sz w:val="18"/>
                <w:szCs w:val="18"/>
              </w:rPr>
              <w:t>NCAA Bylaws Division I, II and III overview</w:t>
            </w:r>
          </w:p>
          <w:p w:rsidR="00C911FA" w:rsidRPr="00C911FA" w:rsidRDefault="00C911FA" w:rsidP="005F4385">
            <w:pPr>
              <w:autoSpaceDE/>
              <w:autoSpaceDN/>
              <w:rPr>
                <w:b/>
                <w:bCs/>
                <w:sz w:val="18"/>
                <w:szCs w:val="18"/>
              </w:rPr>
            </w:pP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3</w:t>
            </w:r>
          </w:p>
        </w:tc>
        <w:tc>
          <w:tcPr>
            <w:tcW w:w="5760" w:type="dxa"/>
            <w:gridSpan w:val="2"/>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p>
          <w:p w:rsidR="00C911FA" w:rsidRPr="00C911FA" w:rsidRDefault="00C911FA" w:rsidP="005F4385">
            <w:pPr>
              <w:rPr>
                <w:b/>
                <w:sz w:val="18"/>
                <w:szCs w:val="18"/>
              </w:rPr>
            </w:pPr>
            <w:r w:rsidRPr="00C911FA">
              <w:rPr>
                <w:b/>
                <w:sz w:val="18"/>
                <w:szCs w:val="18"/>
              </w:rPr>
              <w:t>NCAA Division I, II and III Governance Overview</w:t>
            </w:r>
          </w:p>
          <w:p w:rsidR="00C911FA" w:rsidRPr="00C911FA" w:rsidRDefault="00C911FA" w:rsidP="005F4385">
            <w:pPr>
              <w:autoSpaceDE/>
              <w:autoSpaceDN/>
              <w:rPr>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autoSpaceDE/>
              <w:autoSpaceDN/>
              <w:rPr>
                <w:sz w:val="18"/>
                <w:szCs w:val="18"/>
              </w:rPr>
            </w:pPr>
            <w:r w:rsidRPr="00C911FA">
              <w:rPr>
                <w:sz w:val="18"/>
                <w:szCs w:val="18"/>
              </w:rPr>
              <w:t>NCAA Manual overview</w:t>
            </w:r>
          </w:p>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4</w:t>
            </w:r>
          </w:p>
        </w:tc>
        <w:tc>
          <w:tcPr>
            <w:tcW w:w="5760" w:type="dxa"/>
            <w:gridSpan w:val="2"/>
            <w:shd w:val="clear" w:color="auto" w:fill="auto"/>
          </w:tcPr>
          <w:p w:rsidR="00C911FA" w:rsidRPr="00C911FA" w:rsidRDefault="00C911FA" w:rsidP="005F4385">
            <w:pPr>
              <w:rPr>
                <w:b/>
                <w:sz w:val="18"/>
                <w:szCs w:val="18"/>
              </w:rPr>
            </w:pPr>
          </w:p>
          <w:p w:rsidR="00C911FA" w:rsidRPr="00C911FA" w:rsidRDefault="00C911FA" w:rsidP="005F4385">
            <w:pPr>
              <w:rPr>
                <w:b/>
                <w:sz w:val="18"/>
                <w:szCs w:val="18"/>
              </w:rPr>
            </w:pPr>
          </w:p>
          <w:p w:rsidR="00C911FA" w:rsidRPr="00C911FA" w:rsidRDefault="00C911FA" w:rsidP="005F4385">
            <w:pPr>
              <w:rPr>
                <w:b/>
                <w:sz w:val="18"/>
                <w:szCs w:val="18"/>
              </w:rPr>
            </w:pPr>
          </w:p>
          <w:p w:rsidR="00C911FA" w:rsidRPr="00C911FA" w:rsidRDefault="00C911FA" w:rsidP="005F4385">
            <w:pPr>
              <w:rPr>
                <w:b/>
                <w:sz w:val="18"/>
                <w:szCs w:val="18"/>
              </w:rPr>
            </w:pPr>
            <w:r w:rsidRPr="00C911FA">
              <w:rPr>
                <w:b/>
                <w:sz w:val="18"/>
                <w:szCs w:val="18"/>
              </w:rPr>
              <w:t>NCAA Division I Compliance, Bylaw Interpretation</w:t>
            </w:r>
          </w:p>
          <w:p w:rsidR="00C911FA" w:rsidRPr="00C911FA" w:rsidRDefault="00C911FA" w:rsidP="005F4385">
            <w:pPr>
              <w:autoSpaceDE/>
              <w:autoSpaceDN/>
              <w:rPr>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 xml:space="preserve">Readings: </w:t>
            </w:r>
          </w:p>
          <w:p w:rsidR="00C911FA" w:rsidRPr="00C911FA" w:rsidRDefault="00C911FA" w:rsidP="005F4385">
            <w:pPr>
              <w:autoSpaceDE/>
              <w:autoSpaceDN/>
              <w:rPr>
                <w:sz w:val="18"/>
                <w:szCs w:val="18"/>
              </w:rPr>
            </w:pPr>
            <w:r w:rsidRPr="00C911FA">
              <w:rPr>
                <w:sz w:val="18"/>
                <w:szCs w:val="18"/>
              </w:rPr>
              <w:t xml:space="preserve">NCAA Division 1 Manual </w:t>
            </w:r>
          </w:p>
          <w:p w:rsidR="00C911FA" w:rsidRPr="00C911FA" w:rsidRDefault="00C911FA" w:rsidP="005F4385">
            <w:pPr>
              <w:widowControl w:val="0"/>
              <w:adjustRightInd w:val="0"/>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5</w:t>
            </w:r>
          </w:p>
        </w:tc>
        <w:tc>
          <w:tcPr>
            <w:tcW w:w="5760" w:type="dxa"/>
            <w:gridSpan w:val="2"/>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NCAA Division II Compliance, Bylaw Intepretation</w:t>
            </w: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tc>
        <w:tc>
          <w:tcPr>
            <w:tcW w:w="3420" w:type="dxa"/>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autoSpaceDE/>
              <w:autoSpaceDN/>
              <w:rPr>
                <w:sz w:val="18"/>
                <w:szCs w:val="18"/>
              </w:rPr>
            </w:pPr>
            <w:r w:rsidRPr="00C911FA">
              <w:rPr>
                <w:sz w:val="18"/>
                <w:szCs w:val="18"/>
              </w:rPr>
              <w:t>NCAA Division II Manual</w:t>
            </w: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6</w:t>
            </w:r>
          </w:p>
        </w:tc>
        <w:tc>
          <w:tcPr>
            <w:tcW w:w="5760" w:type="dxa"/>
            <w:gridSpan w:val="2"/>
            <w:shd w:val="clear" w:color="auto" w:fill="auto"/>
          </w:tcPr>
          <w:p w:rsidR="00C911FA" w:rsidRPr="00C911FA" w:rsidRDefault="00C911FA" w:rsidP="005F4385">
            <w:pPr>
              <w:rPr>
                <w:b/>
                <w:sz w:val="18"/>
                <w:szCs w:val="18"/>
              </w:rPr>
            </w:pPr>
            <w:r w:rsidRPr="00C911FA">
              <w:rPr>
                <w:b/>
                <w:sz w:val="18"/>
                <w:szCs w:val="18"/>
              </w:rPr>
              <w:t>NCAA Division III Compliance, Bylaw Interpretation</w:t>
            </w:r>
          </w:p>
          <w:p w:rsidR="00C911FA" w:rsidRPr="00C911FA" w:rsidRDefault="00C911FA" w:rsidP="005F4385">
            <w:pPr>
              <w:rPr>
                <w:b/>
                <w:sz w:val="18"/>
                <w:szCs w:val="18"/>
              </w:rPr>
            </w:pPr>
          </w:p>
          <w:p w:rsidR="00C911FA" w:rsidRPr="00C911FA" w:rsidRDefault="00C911FA" w:rsidP="005F4385">
            <w:pPr>
              <w:rPr>
                <w:b/>
                <w:sz w:val="18"/>
                <w:szCs w:val="18"/>
              </w:rPr>
            </w:pPr>
          </w:p>
          <w:p w:rsidR="00C911FA" w:rsidRPr="00C911FA" w:rsidRDefault="00C911FA" w:rsidP="005F4385">
            <w:pPr>
              <w:autoSpaceDE/>
              <w:autoSpaceDN/>
              <w:rPr>
                <w:b/>
                <w:sz w:val="18"/>
                <w:szCs w:val="18"/>
              </w:rPr>
            </w:pPr>
          </w:p>
        </w:tc>
        <w:tc>
          <w:tcPr>
            <w:tcW w:w="3420" w:type="dxa"/>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widowControl w:val="0"/>
              <w:adjustRightInd w:val="0"/>
              <w:rPr>
                <w:b/>
                <w:bCs/>
                <w:sz w:val="18"/>
                <w:szCs w:val="18"/>
              </w:rPr>
            </w:pPr>
            <w:r w:rsidRPr="00C911FA">
              <w:rPr>
                <w:sz w:val="18"/>
                <w:szCs w:val="18"/>
              </w:rPr>
              <w:t>NCAA Division III Manual</w:t>
            </w: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7</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rPr>
                <w:b/>
                <w:i/>
                <w:sz w:val="18"/>
                <w:szCs w:val="18"/>
              </w:rPr>
            </w:pPr>
            <w:r w:rsidRPr="00C911FA">
              <w:rPr>
                <w:b/>
                <w:sz w:val="18"/>
                <w:szCs w:val="18"/>
              </w:rPr>
              <w:t>Athletic Conference Governance and Compliance</w:t>
            </w:r>
          </w:p>
          <w:p w:rsidR="00C911FA" w:rsidRPr="00C911FA" w:rsidRDefault="00C911FA" w:rsidP="005F4385">
            <w:pPr>
              <w:autoSpaceDE/>
              <w:autoSpaceDN/>
              <w:rPr>
                <w:b/>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 xml:space="preserve">Required Readings: </w:t>
            </w:r>
          </w:p>
          <w:p w:rsidR="00C911FA" w:rsidRPr="00C911FA" w:rsidRDefault="00C911FA" w:rsidP="005F4385">
            <w:pPr>
              <w:autoSpaceDE/>
              <w:autoSpaceDN/>
              <w:rPr>
                <w:b/>
                <w:sz w:val="18"/>
                <w:szCs w:val="18"/>
              </w:rPr>
            </w:pPr>
            <w:r w:rsidRPr="00C911FA">
              <w:rPr>
                <w:sz w:val="18"/>
                <w:szCs w:val="18"/>
              </w:rPr>
              <w:t>D2L Readings</w:t>
            </w: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8</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r w:rsidRPr="00C911FA">
              <w:rPr>
                <w:b/>
                <w:sz w:val="18"/>
                <w:szCs w:val="18"/>
              </w:rPr>
              <w:t>Ethical Considerations of Athletic Governance and Compliance Policies</w:t>
            </w: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widowControl w:val="0"/>
              <w:adjustRightInd w:val="0"/>
              <w:rPr>
                <w:b/>
                <w:bCs/>
                <w:sz w:val="18"/>
                <w:szCs w:val="18"/>
              </w:rPr>
            </w:pPr>
            <w:r w:rsidRPr="00C911FA">
              <w:rPr>
                <w:sz w:val="18"/>
                <w:szCs w:val="18"/>
              </w:rPr>
              <w:t>Comeaux Chapter 1-3</w:t>
            </w: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9</w:t>
            </w:r>
          </w:p>
        </w:tc>
        <w:tc>
          <w:tcPr>
            <w:tcW w:w="5760" w:type="dxa"/>
            <w:gridSpan w:val="2"/>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r w:rsidRPr="00C911FA">
              <w:rPr>
                <w:b/>
                <w:sz w:val="18"/>
                <w:szCs w:val="18"/>
              </w:rPr>
              <w:t>Competing Governance Policies</w:t>
            </w: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autoSpaceDE/>
              <w:autoSpaceDN/>
              <w:rPr>
                <w:sz w:val="18"/>
                <w:szCs w:val="18"/>
              </w:rPr>
            </w:pPr>
            <w:r w:rsidRPr="00C911FA">
              <w:rPr>
                <w:sz w:val="18"/>
                <w:szCs w:val="18"/>
              </w:rPr>
              <w:t>Comeaux Chapter 4-7</w:t>
            </w: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10</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p w:rsidR="00C911FA" w:rsidRPr="00C911FA" w:rsidRDefault="00C911FA" w:rsidP="005F4385">
            <w:pPr>
              <w:rPr>
                <w:b/>
                <w:sz w:val="18"/>
                <w:szCs w:val="18"/>
              </w:rPr>
            </w:pPr>
            <w:r w:rsidRPr="00C911FA">
              <w:rPr>
                <w:b/>
                <w:sz w:val="18"/>
                <w:szCs w:val="18"/>
              </w:rPr>
              <w:t>Group Discussion  - Application of Policies and Compliance Models--What Would You Do Differently</w:t>
            </w:r>
          </w:p>
          <w:p w:rsidR="00C911FA" w:rsidRPr="00C911FA" w:rsidRDefault="00C911FA" w:rsidP="005F4385">
            <w:pPr>
              <w:autoSpaceDE/>
              <w:autoSpaceDN/>
              <w:rPr>
                <w:b/>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autoSpaceDE/>
              <w:autoSpaceDN/>
              <w:rPr>
                <w:sz w:val="18"/>
                <w:szCs w:val="18"/>
              </w:rPr>
            </w:pPr>
            <w:r w:rsidRPr="00C911FA">
              <w:rPr>
                <w:sz w:val="18"/>
                <w:szCs w:val="18"/>
              </w:rPr>
              <w:t>Class Handouts-D2L</w:t>
            </w: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11</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Best Practices in Practitioner Settings</w:t>
            </w: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Guest Speaker – Director of Compliance</w:t>
            </w:r>
          </w:p>
          <w:p w:rsidR="00C911FA" w:rsidRPr="00C911FA" w:rsidRDefault="00C911FA" w:rsidP="005F4385">
            <w:pPr>
              <w:autoSpaceDE/>
              <w:autoSpaceDN/>
              <w:rPr>
                <w:b/>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 xml:space="preserve">Required Readings: </w:t>
            </w:r>
          </w:p>
          <w:p w:rsidR="00C911FA" w:rsidRPr="00C911FA" w:rsidRDefault="00C911FA" w:rsidP="005F4385">
            <w:pPr>
              <w:autoSpaceDE/>
              <w:autoSpaceDN/>
              <w:rPr>
                <w:sz w:val="18"/>
                <w:szCs w:val="18"/>
              </w:rPr>
            </w:pPr>
            <w:r w:rsidRPr="00C911FA">
              <w:rPr>
                <w:sz w:val="18"/>
                <w:szCs w:val="18"/>
              </w:rPr>
              <w:t>D2L Handouts</w:t>
            </w: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12</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r w:rsidRPr="00C911FA">
              <w:rPr>
                <w:b/>
                <w:sz w:val="18"/>
                <w:szCs w:val="18"/>
              </w:rPr>
              <w:t>The Changing Landscape of Athletics Governance and Compliance</w:t>
            </w:r>
          </w:p>
          <w:p w:rsidR="00C911FA" w:rsidRPr="00C911FA" w:rsidRDefault="00C911FA" w:rsidP="005F4385">
            <w:pPr>
              <w:autoSpaceDE/>
              <w:autoSpaceDN/>
              <w:ind w:right="-378"/>
              <w:rPr>
                <w:b/>
                <w:sz w:val="18"/>
                <w:szCs w:val="18"/>
              </w:rPr>
            </w:pP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 xml:space="preserve">Required Reading: </w:t>
            </w:r>
          </w:p>
          <w:p w:rsidR="00C911FA" w:rsidRPr="00C911FA" w:rsidRDefault="00C911FA" w:rsidP="005F4385">
            <w:pPr>
              <w:autoSpaceDE/>
              <w:autoSpaceDN/>
              <w:rPr>
                <w:sz w:val="18"/>
                <w:szCs w:val="18"/>
              </w:rPr>
            </w:pPr>
            <w:r w:rsidRPr="00C911FA">
              <w:rPr>
                <w:sz w:val="18"/>
                <w:szCs w:val="18"/>
              </w:rPr>
              <w:t>Comeaux Chapter 8-10</w:t>
            </w: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13</w:t>
            </w:r>
          </w:p>
        </w:tc>
        <w:tc>
          <w:tcPr>
            <w:tcW w:w="5760" w:type="dxa"/>
            <w:gridSpan w:val="2"/>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Higher Education Institution Athletic Governance and Compliance</w:t>
            </w: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autoSpaceDE/>
              <w:autoSpaceDN/>
              <w:rPr>
                <w:sz w:val="18"/>
                <w:szCs w:val="18"/>
              </w:rPr>
            </w:pPr>
            <w:r w:rsidRPr="00C911FA">
              <w:rPr>
                <w:sz w:val="18"/>
                <w:szCs w:val="18"/>
              </w:rPr>
              <w:t>Comeaus Chapters 11-14</w:t>
            </w: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p>
        </w:tc>
      </w:tr>
      <w:tr w:rsidR="00C911FA" w:rsidRPr="00C911FA" w:rsidTr="005F4385">
        <w:tc>
          <w:tcPr>
            <w:tcW w:w="754" w:type="dxa"/>
            <w:shd w:val="clear" w:color="auto" w:fill="auto"/>
          </w:tcPr>
          <w:p w:rsidR="00C911FA" w:rsidRPr="00C911FA" w:rsidRDefault="00C911FA" w:rsidP="005F4385">
            <w:pPr>
              <w:autoSpaceDE/>
              <w:autoSpaceDN/>
              <w:rPr>
                <w:sz w:val="18"/>
                <w:szCs w:val="18"/>
              </w:rPr>
            </w:pPr>
            <w:r w:rsidRPr="00C911FA">
              <w:rPr>
                <w:sz w:val="18"/>
                <w:szCs w:val="18"/>
              </w:rPr>
              <w:t xml:space="preserve">     </w:t>
            </w:r>
          </w:p>
          <w:p w:rsidR="00C911FA" w:rsidRPr="00C911FA" w:rsidRDefault="00C911FA" w:rsidP="005F4385">
            <w:pPr>
              <w:autoSpaceDE/>
              <w:autoSpaceDN/>
              <w:rPr>
                <w:sz w:val="18"/>
                <w:szCs w:val="18"/>
              </w:rPr>
            </w:pPr>
            <w:r w:rsidRPr="00C911FA">
              <w:rPr>
                <w:sz w:val="18"/>
                <w:szCs w:val="18"/>
              </w:rPr>
              <w:t xml:space="preserve">    14</w:t>
            </w:r>
          </w:p>
        </w:tc>
        <w:tc>
          <w:tcPr>
            <w:tcW w:w="5760" w:type="dxa"/>
            <w:gridSpan w:val="2"/>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r w:rsidRPr="00C911FA">
              <w:rPr>
                <w:b/>
                <w:sz w:val="18"/>
                <w:szCs w:val="18"/>
              </w:rPr>
              <w:t>Higher Education and Athletics Relationships: Governance and Compliance</w:t>
            </w:r>
          </w:p>
        </w:tc>
        <w:tc>
          <w:tcPr>
            <w:tcW w:w="3420" w:type="dxa"/>
            <w:shd w:val="clear" w:color="auto" w:fill="auto"/>
          </w:tcPr>
          <w:p w:rsidR="00C911FA" w:rsidRPr="00C911FA" w:rsidRDefault="00C911FA" w:rsidP="005F4385">
            <w:pPr>
              <w:autoSpaceDE/>
              <w:autoSpaceDN/>
              <w:rPr>
                <w:sz w:val="18"/>
                <w:szCs w:val="18"/>
              </w:rPr>
            </w:pPr>
          </w:p>
          <w:p w:rsidR="00C911FA" w:rsidRPr="00C911FA" w:rsidRDefault="00C911FA" w:rsidP="005F4385">
            <w:pPr>
              <w:autoSpaceDE/>
              <w:autoSpaceDN/>
              <w:rPr>
                <w:b/>
                <w:sz w:val="18"/>
                <w:szCs w:val="18"/>
              </w:rPr>
            </w:pPr>
            <w:r w:rsidRPr="00C911FA">
              <w:rPr>
                <w:b/>
                <w:sz w:val="18"/>
                <w:szCs w:val="18"/>
              </w:rPr>
              <w:t>Required Readings:</w:t>
            </w:r>
          </w:p>
          <w:p w:rsidR="00C911FA" w:rsidRPr="00C911FA" w:rsidRDefault="00C911FA" w:rsidP="005F4385">
            <w:pPr>
              <w:autoSpaceDE/>
              <w:autoSpaceDN/>
              <w:rPr>
                <w:sz w:val="18"/>
                <w:szCs w:val="18"/>
              </w:rPr>
            </w:pPr>
            <w:r w:rsidRPr="00C911FA">
              <w:rPr>
                <w:sz w:val="18"/>
                <w:szCs w:val="18"/>
              </w:rPr>
              <w:t>Comeaux Chapters 15-20</w:t>
            </w:r>
          </w:p>
          <w:p w:rsidR="00C911FA" w:rsidRPr="00C911FA" w:rsidRDefault="00C911FA" w:rsidP="005F4385">
            <w:pPr>
              <w:autoSpaceDE/>
              <w:autoSpaceDN/>
              <w:rPr>
                <w:sz w:val="18"/>
                <w:szCs w:val="18"/>
              </w:rPr>
            </w:pPr>
          </w:p>
          <w:p w:rsidR="00C911FA" w:rsidRPr="00C911FA" w:rsidRDefault="00C911FA" w:rsidP="005F4385">
            <w:pPr>
              <w:autoSpaceDE/>
              <w:autoSpaceDN/>
              <w:rPr>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15</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Presentations</w:t>
            </w:r>
          </w:p>
        </w:tc>
        <w:tc>
          <w:tcPr>
            <w:tcW w:w="3420" w:type="dxa"/>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 xml:space="preserve">Due: Final Paper and Presentation </w:t>
            </w: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tc>
      </w:tr>
      <w:tr w:rsidR="00C911FA" w:rsidRPr="00C911FA" w:rsidTr="005F4385">
        <w:tc>
          <w:tcPr>
            <w:tcW w:w="754" w:type="dxa"/>
            <w:shd w:val="clear" w:color="auto" w:fill="auto"/>
          </w:tcPr>
          <w:p w:rsidR="00C911FA" w:rsidRPr="00C911FA" w:rsidRDefault="00C911FA" w:rsidP="005F4385">
            <w:pPr>
              <w:autoSpaceDE/>
              <w:autoSpaceDN/>
              <w:jc w:val="center"/>
              <w:rPr>
                <w:sz w:val="18"/>
                <w:szCs w:val="18"/>
              </w:rPr>
            </w:pPr>
          </w:p>
          <w:p w:rsidR="00C911FA" w:rsidRPr="00C911FA" w:rsidRDefault="00C911FA" w:rsidP="005F4385">
            <w:pPr>
              <w:autoSpaceDE/>
              <w:autoSpaceDN/>
              <w:jc w:val="center"/>
              <w:rPr>
                <w:sz w:val="18"/>
                <w:szCs w:val="18"/>
              </w:rPr>
            </w:pPr>
            <w:r w:rsidRPr="00C911FA">
              <w:rPr>
                <w:sz w:val="18"/>
                <w:szCs w:val="18"/>
              </w:rPr>
              <w:t>16</w:t>
            </w:r>
          </w:p>
        </w:tc>
        <w:tc>
          <w:tcPr>
            <w:tcW w:w="5760" w:type="dxa"/>
            <w:gridSpan w:val="2"/>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 xml:space="preserve">Presentations </w:t>
            </w:r>
          </w:p>
          <w:p w:rsidR="00C911FA" w:rsidRPr="00C911FA" w:rsidRDefault="00C911FA" w:rsidP="005F4385">
            <w:pPr>
              <w:autoSpaceDE/>
              <w:autoSpaceDN/>
              <w:rPr>
                <w:b/>
                <w:sz w:val="18"/>
                <w:szCs w:val="18"/>
              </w:rPr>
            </w:pPr>
          </w:p>
        </w:tc>
        <w:tc>
          <w:tcPr>
            <w:tcW w:w="3420" w:type="dxa"/>
            <w:shd w:val="clear" w:color="auto" w:fill="auto"/>
          </w:tcPr>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r w:rsidRPr="00C911FA">
              <w:rPr>
                <w:b/>
                <w:sz w:val="18"/>
                <w:szCs w:val="18"/>
              </w:rPr>
              <w:t xml:space="preserve">Due: Final Paper and Presentation </w:t>
            </w:r>
          </w:p>
          <w:p w:rsidR="00C911FA" w:rsidRPr="00C911FA" w:rsidRDefault="00C911FA" w:rsidP="005F4385">
            <w:pPr>
              <w:autoSpaceDE/>
              <w:autoSpaceDN/>
              <w:rPr>
                <w:b/>
                <w:sz w:val="18"/>
                <w:szCs w:val="18"/>
              </w:rPr>
            </w:pPr>
          </w:p>
          <w:p w:rsidR="00C911FA" w:rsidRPr="00C911FA" w:rsidRDefault="00C911FA" w:rsidP="005F4385">
            <w:pPr>
              <w:autoSpaceDE/>
              <w:autoSpaceDN/>
              <w:rPr>
                <w:b/>
                <w:sz w:val="18"/>
                <w:szCs w:val="18"/>
              </w:rPr>
            </w:pPr>
          </w:p>
        </w:tc>
      </w:tr>
    </w:tbl>
    <w:p w:rsidR="00F76B6B" w:rsidRPr="00C911FA" w:rsidRDefault="00F76B6B" w:rsidP="00CC7F8E">
      <w:pPr>
        <w:widowControl w:val="0"/>
        <w:adjustRightInd w:val="0"/>
        <w:jc w:val="center"/>
        <w:rPr>
          <w:sz w:val="18"/>
          <w:szCs w:val="18"/>
        </w:rPr>
      </w:pPr>
    </w:p>
    <w:sectPr w:rsidR="00F76B6B" w:rsidRPr="00C911F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7E" w:rsidRDefault="004D2C7E">
      <w:r>
        <w:separator/>
      </w:r>
    </w:p>
  </w:endnote>
  <w:endnote w:type="continuationSeparator" w:id="0">
    <w:p w:rsidR="004D2C7E" w:rsidRDefault="004D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Footer"/>
      <w:framePr w:wrap="auto" w:vAnchor="text" w:hAnchor="margin" w:xAlign="center" w:y="1"/>
      <w:rPr>
        <w:rStyle w:val="PageNumber"/>
      </w:rPr>
    </w:pPr>
  </w:p>
  <w:p w:rsidR="00FE0562" w:rsidRDefault="00FE0562">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EA3A1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A3A19">
      <w:rPr>
        <w:rStyle w:val="PageNumber"/>
        <w:noProof/>
        <w:sz w:val="16"/>
      </w:rPr>
      <w:t>13</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62" w:rsidRDefault="00FE0562">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E0562" w:rsidRDefault="00FE0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7E" w:rsidRDefault="004D2C7E">
      <w:r>
        <w:separator/>
      </w:r>
    </w:p>
  </w:footnote>
  <w:footnote w:type="continuationSeparator" w:id="0">
    <w:p w:rsidR="004D2C7E" w:rsidRDefault="004D2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91C"/>
    <w:multiLevelType w:val="hybridMultilevel"/>
    <w:tmpl w:val="D8F01148"/>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04DC14C4"/>
    <w:multiLevelType w:val="hybridMultilevel"/>
    <w:tmpl w:val="A89A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C09E6"/>
    <w:multiLevelType w:val="hybridMultilevel"/>
    <w:tmpl w:val="CC66F70A"/>
    <w:lvl w:ilvl="0" w:tplc="C93CB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452E3"/>
    <w:multiLevelType w:val="hybridMultilevel"/>
    <w:tmpl w:val="9554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97BE5"/>
    <w:multiLevelType w:val="hybridMultilevel"/>
    <w:tmpl w:val="E022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9">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15DF30AA"/>
    <w:multiLevelType w:val="hybridMultilevel"/>
    <w:tmpl w:val="75023F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375035"/>
    <w:multiLevelType w:val="hybridMultilevel"/>
    <w:tmpl w:val="9028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3">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4">
    <w:nsid w:val="326E53D1"/>
    <w:multiLevelType w:val="hybridMultilevel"/>
    <w:tmpl w:val="16EE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6">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D85047"/>
    <w:multiLevelType w:val="hybridMultilevel"/>
    <w:tmpl w:val="023AB904"/>
    <w:lvl w:ilvl="0" w:tplc="E424F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1696421"/>
    <w:multiLevelType w:val="hybridMultilevel"/>
    <w:tmpl w:val="AF2CAC72"/>
    <w:lvl w:ilvl="0" w:tplc="CBA4F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844031"/>
    <w:multiLevelType w:val="hybridMultilevel"/>
    <w:tmpl w:val="AC0C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1">
    <w:nsid w:val="66423151"/>
    <w:multiLevelType w:val="hybridMultilevel"/>
    <w:tmpl w:val="B36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21B63"/>
    <w:multiLevelType w:val="multilevel"/>
    <w:tmpl w:val="DB58719A"/>
    <w:lvl w:ilvl="0">
      <w:start w:val="1"/>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3">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05A0AB9"/>
    <w:multiLevelType w:val="hybridMultilevel"/>
    <w:tmpl w:val="B7FE4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5"/>
  </w:num>
  <w:num w:numId="4">
    <w:abstractNumId w:val="9"/>
  </w:num>
  <w:num w:numId="5">
    <w:abstractNumId w:val="12"/>
  </w:num>
  <w:num w:numId="6">
    <w:abstractNumId w:val="20"/>
  </w:num>
  <w:num w:numId="7">
    <w:abstractNumId w:val="3"/>
  </w:num>
  <w:num w:numId="8">
    <w:abstractNumId w:val="8"/>
  </w:num>
  <w:num w:numId="9">
    <w:abstractNumId w:val="13"/>
  </w:num>
  <w:num w:numId="10">
    <w:abstractNumId w:val="16"/>
  </w:num>
  <w:num w:numId="11">
    <w:abstractNumId w:val="1"/>
  </w:num>
  <w:num w:numId="12">
    <w:abstractNumId w:val="22"/>
  </w:num>
  <w:num w:numId="13">
    <w:abstractNumId w:val="21"/>
  </w:num>
  <w:num w:numId="14">
    <w:abstractNumId w:val="2"/>
  </w:num>
  <w:num w:numId="15">
    <w:abstractNumId w:val="14"/>
  </w:num>
  <w:num w:numId="16">
    <w:abstractNumId w:val="11"/>
  </w:num>
  <w:num w:numId="17">
    <w:abstractNumId w:val="19"/>
  </w:num>
  <w:num w:numId="18">
    <w:abstractNumId w:val="4"/>
  </w:num>
  <w:num w:numId="19">
    <w:abstractNumId w:val="18"/>
  </w:num>
  <w:num w:numId="20">
    <w:abstractNumId w:val="24"/>
  </w:num>
  <w:num w:numId="21">
    <w:abstractNumId w:val="7"/>
  </w:num>
  <w:num w:numId="22">
    <w:abstractNumId w:val="17"/>
  </w:num>
  <w:num w:numId="23">
    <w:abstractNumId w:val="1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1075F"/>
    <w:rsid w:val="00056692"/>
    <w:rsid w:val="000650D1"/>
    <w:rsid w:val="00093D93"/>
    <w:rsid w:val="000959D4"/>
    <w:rsid w:val="00097988"/>
    <w:rsid w:val="000B45CC"/>
    <w:rsid w:val="000E76FF"/>
    <w:rsid w:val="001013C7"/>
    <w:rsid w:val="00107FAA"/>
    <w:rsid w:val="0012145A"/>
    <w:rsid w:val="001A1630"/>
    <w:rsid w:val="001A5E67"/>
    <w:rsid w:val="001D1D9F"/>
    <w:rsid w:val="002113D3"/>
    <w:rsid w:val="002147EC"/>
    <w:rsid w:val="0022773E"/>
    <w:rsid w:val="00273365"/>
    <w:rsid w:val="0028611B"/>
    <w:rsid w:val="002968C5"/>
    <w:rsid w:val="002E449C"/>
    <w:rsid w:val="002E45D0"/>
    <w:rsid w:val="002E61E2"/>
    <w:rsid w:val="00301369"/>
    <w:rsid w:val="0037163B"/>
    <w:rsid w:val="00382F18"/>
    <w:rsid w:val="003C2110"/>
    <w:rsid w:val="003C5648"/>
    <w:rsid w:val="00400EAC"/>
    <w:rsid w:val="004165D3"/>
    <w:rsid w:val="0042110F"/>
    <w:rsid w:val="00431AC5"/>
    <w:rsid w:val="00457146"/>
    <w:rsid w:val="00485A03"/>
    <w:rsid w:val="004A0C9A"/>
    <w:rsid w:val="004A15EB"/>
    <w:rsid w:val="004A2CA5"/>
    <w:rsid w:val="004D2C7E"/>
    <w:rsid w:val="004E799C"/>
    <w:rsid w:val="00501331"/>
    <w:rsid w:val="005151C8"/>
    <w:rsid w:val="00527BB0"/>
    <w:rsid w:val="005533E8"/>
    <w:rsid w:val="00564181"/>
    <w:rsid w:val="005A1E25"/>
    <w:rsid w:val="00615ADF"/>
    <w:rsid w:val="006357C9"/>
    <w:rsid w:val="00637711"/>
    <w:rsid w:val="006A5EC3"/>
    <w:rsid w:val="006C0114"/>
    <w:rsid w:val="006C5992"/>
    <w:rsid w:val="006D0106"/>
    <w:rsid w:val="006D6DF7"/>
    <w:rsid w:val="006F78A4"/>
    <w:rsid w:val="007021C0"/>
    <w:rsid w:val="0077527E"/>
    <w:rsid w:val="007D2060"/>
    <w:rsid w:val="007E2D90"/>
    <w:rsid w:val="007E3469"/>
    <w:rsid w:val="00803057"/>
    <w:rsid w:val="00810B56"/>
    <w:rsid w:val="00830E6D"/>
    <w:rsid w:val="00833DB7"/>
    <w:rsid w:val="008378F9"/>
    <w:rsid w:val="00850E27"/>
    <w:rsid w:val="00850EA6"/>
    <w:rsid w:val="00853E98"/>
    <w:rsid w:val="00887016"/>
    <w:rsid w:val="00890265"/>
    <w:rsid w:val="008B7668"/>
    <w:rsid w:val="008C1EC5"/>
    <w:rsid w:val="008F15A2"/>
    <w:rsid w:val="008F626B"/>
    <w:rsid w:val="0090570E"/>
    <w:rsid w:val="00920358"/>
    <w:rsid w:val="00923AAB"/>
    <w:rsid w:val="00982942"/>
    <w:rsid w:val="00987A37"/>
    <w:rsid w:val="00993F04"/>
    <w:rsid w:val="009A095A"/>
    <w:rsid w:val="009E6142"/>
    <w:rsid w:val="00A22C02"/>
    <w:rsid w:val="00A2507A"/>
    <w:rsid w:val="00A44EDC"/>
    <w:rsid w:val="00A45425"/>
    <w:rsid w:val="00AD3E92"/>
    <w:rsid w:val="00B26E0B"/>
    <w:rsid w:val="00B5569A"/>
    <w:rsid w:val="00B70DB5"/>
    <w:rsid w:val="00B865CB"/>
    <w:rsid w:val="00B90C09"/>
    <w:rsid w:val="00BC4822"/>
    <w:rsid w:val="00BD323A"/>
    <w:rsid w:val="00BE05A2"/>
    <w:rsid w:val="00C3073E"/>
    <w:rsid w:val="00C41B33"/>
    <w:rsid w:val="00C87153"/>
    <w:rsid w:val="00C911FA"/>
    <w:rsid w:val="00C91B67"/>
    <w:rsid w:val="00CC54EA"/>
    <w:rsid w:val="00CC7F8E"/>
    <w:rsid w:val="00D16EF4"/>
    <w:rsid w:val="00D66BF9"/>
    <w:rsid w:val="00D741F2"/>
    <w:rsid w:val="00D823FA"/>
    <w:rsid w:val="00D86DF8"/>
    <w:rsid w:val="00D90C94"/>
    <w:rsid w:val="00DB3E95"/>
    <w:rsid w:val="00DC332D"/>
    <w:rsid w:val="00DD22CF"/>
    <w:rsid w:val="00E2167E"/>
    <w:rsid w:val="00E632A3"/>
    <w:rsid w:val="00E743A6"/>
    <w:rsid w:val="00E935A2"/>
    <w:rsid w:val="00E93DBC"/>
    <w:rsid w:val="00EA3A19"/>
    <w:rsid w:val="00EA6757"/>
    <w:rsid w:val="00EB13F2"/>
    <w:rsid w:val="00EB7D35"/>
    <w:rsid w:val="00EC686B"/>
    <w:rsid w:val="00ED5476"/>
    <w:rsid w:val="00ED7B03"/>
    <w:rsid w:val="00F0505D"/>
    <w:rsid w:val="00F14A7C"/>
    <w:rsid w:val="00F17624"/>
    <w:rsid w:val="00F62F17"/>
    <w:rsid w:val="00F76B6B"/>
    <w:rsid w:val="00F81DC8"/>
    <w:rsid w:val="00FB1D0D"/>
    <w:rsid w:val="00FD17CA"/>
    <w:rsid w:val="00FE0562"/>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697">
      <w:bodyDiv w:val="1"/>
      <w:marLeft w:val="0"/>
      <w:marRight w:val="0"/>
      <w:marTop w:val="0"/>
      <w:marBottom w:val="0"/>
      <w:divBdr>
        <w:top w:val="none" w:sz="0" w:space="0" w:color="auto"/>
        <w:left w:val="none" w:sz="0" w:space="0" w:color="auto"/>
        <w:bottom w:val="none" w:sz="0" w:space="0" w:color="auto"/>
        <w:right w:val="none" w:sz="0" w:space="0" w:color="auto"/>
      </w:divBdr>
      <w:divsChild>
        <w:div w:id="1755466660">
          <w:marLeft w:val="0"/>
          <w:marRight w:val="0"/>
          <w:marTop w:val="0"/>
          <w:marBottom w:val="0"/>
          <w:divBdr>
            <w:top w:val="none" w:sz="0" w:space="0" w:color="auto"/>
            <w:left w:val="none" w:sz="0" w:space="0" w:color="auto"/>
            <w:bottom w:val="none" w:sz="0" w:space="0" w:color="auto"/>
            <w:right w:val="none" w:sz="0" w:space="0" w:color="auto"/>
          </w:divBdr>
        </w:div>
      </w:divsChild>
    </w:div>
    <w:div w:id="127406714">
      <w:bodyDiv w:val="1"/>
      <w:marLeft w:val="0"/>
      <w:marRight w:val="0"/>
      <w:marTop w:val="0"/>
      <w:marBottom w:val="0"/>
      <w:divBdr>
        <w:top w:val="none" w:sz="0" w:space="0" w:color="auto"/>
        <w:left w:val="none" w:sz="0" w:space="0" w:color="auto"/>
        <w:bottom w:val="none" w:sz="0" w:space="0" w:color="auto"/>
        <w:right w:val="none" w:sz="0" w:space="0" w:color="auto"/>
      </w:divBdr>
      <w:divsChild>
        <w:div w:id="1014459847">
          <w:marLeft w:val="0"/>
          <w:marRight w:val="0"/>
          <w:marTop w:val="0"/>
          <w:marBottom w:val="0"/>
          <w:divBdr>
            <w:top w:val="none" w:sz="0" w:space="0" w:color="auto"/>
            <w:left w:val="none" w:sz="0" w:space="0" w:color="auto"/>
            <w:bottom w:val="none" w:sz="0" w:space="0" w:color="auto"/>
            <w:right w:val="none" w:sz="0" w:space="0" w:color="auto"/>
          </w:divBdr>
          <w:divsChild>
            <w:div w:id="326904866">
              <w:marLeft w:val="0"/>
              <w:marRight w:val="0"/>
              <w:marTop w:val="0"/>
              <w:marBottom w:val="0"/>
              <w:divBdr>
                <w:top w:val="none" w:sz="0" w:space="0" w:color="auto"/>
                <w:left w:val="none" w:sz="0" w:space="0" w:color="auto"/>
                <w:bottom w:val="none" w:sz="0" w:space="0" w:color="auto"/>
                <w:right w:val="none" w:sz="0" w:space="0" w:color="auto"/>
              </w:divBdr>
              <w:divsChild>
                <w:div w:id="50619269">
                  <w:marLeft w:val="0"/>
                  <w:marRight w:val="0"/>
                  <w:marTop w:val="0"/>
                  <w:marBottom w:val="0"/>
                  <w:divBdr>
                    <w:top w:val="none" w:sz="0" w:space="0" w:color="auto"/>
                    <w:left w:val="none" w:sz="0" w:space="0" w:color="auto"/>
                    <w:bottom w:val="none" w:sz="0" w:space="0" w:color="auto"/>
                    <w:right w:val="none" w:sz="0" w:space="0" w:color="auto"/>
                  </w:divBdr>
                  <w:divsChild>
                    <w:div w:id="1197933321">
                      <w:marLeft w:val="0"/>
                      <w:marRight w:val="0"/>
                      <w:marTop w:val="0"/>
                      <w:marBottom w:val="0"/>
                      <w:divBdr>
                        <w:top w:val="none" w:sz="0" w:space="0" w:color="auto"/>
                        <w:left w:val="none" w:sz="0" w:space="0" w:color="auto"/>
                        <w:bottom w:val="none" w:sz="0" w:space="0" w:color="auto"/>
                        <w:right w:val="none" w:sz="0" w:space="0" w:color="auto"/>
                      </w:divBdr>
                      <w:divsChild>
                        <w:div w:id="702367324">
                          <w:marLeft w:val="0"/>
                          <w:marRight w:val="0"/>
                          <w:marTop w:val="0"/>
                          <w:marBottom w:val="0"/>
                          <w:divBdr>
                            <w:top w:val="none" w:sz="0" w:space="0" w:color="auto"/>
                            <w:left w:val="none" w:sz="0" w:space="0" w:color="auto"/>
                            <w:bottom w:val="none" w:sz="0" w:space="0" w:color="auto"/>
                            <w:right w:val="none" w:sz="0" w:space="0" w:color="auto"/>
                          </w:divBdr>
                          <w:divsChild>
                            <w:div w:id="233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3106">
      <w:bodyDiv w:val="1"/>
      <w:marLeft w:val="0"/>
      <w:marRight w:val="0"/>
      <w:marTop w:val="0"/>
      <w:marBottom w:val="0"/>
      <w:divBdr>
        <w:top w:val="none" w:sz="0" w:space="0" w:color="auto"/>
        <w:left w:val="none" w:sz="0" w:space="0" w:color="auto"/>
        <w:bottom w:val="none" w:sz="0" w:space="0" w:color="auto"/>
        <w:right w:val="none" w:sz="0" w:space="0" w:color="auto"/>
      </w:divBdr>
      <w:divsChild>
        <w:div w:id="858398909">
          <w:marLeft w:val="0"/>
          <w:marRight w:val="0"/>
          <w:marTop w:val="0"/>
          <w:marBottom w:val="0"/>
          <w:divBdr>
            <w:top w:val="none" w:sz="0" w:space="0" w:color="auto"/>
            <w:left w:val="none" w:sz="0" w:space="0" w:color="auto"/>
            <w:bottom w:val="none" w:sz="0" w:space="0" w:color="auto"/>
            <w:right w:val="none" w:sz="0" w:space="0" w:color="auto"/>
          </w:divBdr>
          <w:divsChild>
            <w:div w:id="342558952">
              <w:marLeft w:val="0"/>
              <w:marRight w:val="0"/>
              <w:marTop w:val="0"/>
              <w:marBottom w:val="0"/>
              <w:divBdr>
                <w:top w:val="none" w:sz="0" w:space="0" w:color="auto"/>
                <w:left w:val="none" w:sz="0" w:space="0" w:color="auto"/>
                <w:bottom w:val="none" w:sz="0" w:space="0" w:color="auto"/>
                <w:right w:val="none" w:sz="0" w:space="0" w:color="auto"/>
              </w:divBdr>
              <w:divsChild>
                <w:div w:id="505217965">
                  <w:marLeft w:val="0"/>
                  <w:marRight w:val="0"/>
                  <w:marTop w:val="0"/>
                  <w:marBottom w:val="0"/>
                  <w:divBdr>
                    <w:top w:val="none" w:sz="0" w:space="0" w:color="auto"/>
                    <w:left w:val="none" w:sz="0" w:space="0" w:color="auto"/>
                    <w:bottom w:val="none" w:sz="0" w:space="0" w:color="auto"/>
                    <w:right w:val="none" w:sz="0" w:space="0" w:color="auto"/>
                  </w:divBdr>
                  <w:divsChild>
                    <w:div w:id="1249928917">
                      <w:marLeft w:val="0"/>
                      <w:marRight w:val="0"/>
                      <w:marTop w:val="0"/>
                      <w:marBottom w:val="0"/>
                      <w:divBdr>
                        <w:top w:val="none" w:sz="0" w:space="0" w:color="auto"/>
                        <w:left w:val="none" w:sz="0" w:space="0" w:color="auto"/>
                        <w:bottom w:val="none" w:sz="0" w:space="0" w:color="auto"/>
                        <w:right w:val="none" w:sz="0" w:space="0" w:color="auto"/>
                      </w:divBdr>
                      <w:divsChild>
                        <w:div w:id="1018506979">
                          <w:marLeft w:val="0"/>
                          <w:marRight w:val="0"/>
                          <w:marTop w:val="0"/>
                          <w:marBottom w:val="0"/>
                          <w:divBdr>
                            <w:top w:val="none" w:sz="0" w:space="0" w:color="auto"/>
                            <w:left w:val="none" w:sz="0" w:space="0" w:color="auto"/>
                            <w:bottom w:val="none" w:sz="0" w:space="0" w:color="auto"/>
                            <w:right w:val="none" w:sz="0" w:space="0" w:color="auto"/>
                          </w:divBdr>
                          <w:divsChild>
                            <w:div w:id="5167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96905">
      <w:bodyDiv w:val="1"/>
      <w:marLeft w:val="0"/>
      <w:marRight w:val="0"/>
      <w:marTop w:val="0"/>
      <w:marBottom w:val="0"/>
      <w:divBdr>
        <w:top w:val="none" w:sz="0" w:space="0" w:color="auto"/>
        <w:left w:val="none" w:sz="0" w:space="0" w:color="auto"/>
        <w:bottom w:val="none" w:sz="0" w:space="0" w:color="auto"/>
        <w:right w:val="none" w:sz="0" w:space="0" w:color="auto"/>
      </w:divBdr>
      <w:divsChild>
        <w:div w:id="2061786085">
          <w:marLeft w:val="0"/>
          <w:marRight w:val="0"/>
          <w:marTop w:val="0"/>
          <w:marBottom w:val="0"/>
          <w:divBdr>
            <w:top w:val="none" w:sz="0" w:space="0" w:color="auto"/>
            <w:left w:val="none" w:sz="0" w:space="0" w:color="auto"/>
            <w:bottom w:val="none" w:sz="0" w:space="0" w:color="auto"/>
            <w:right w:val="none" w:sz="0" w:space="0" w:color="auto"/>
          </w:divBdr>
          <w:divsChild>
            <w:div w:id="2138136199">
              <w:marLeft w:val="0"/>
              <w:marRight w:val="0"/>
              <w:marTop w:val="0"/>
              <w:marBottom w:val="0"/>
              <w:divBdr>
                <w:top w:val="none" w:sz="0" w:space="0" w:color="auto"/>
                <w:left w:val="none" w:sz="0" w:space="0" w:color="auto"/>
                <w:bottom w:val="none" w:sz="0" w:space="0" w:color="auto"/>
                <w:right w:val="none" w:sz="0" w:space="0" w:color="auto"/>
              </w:divBdr>
              <w:divsChild>
                <w:div w:id="2068724003">
                  <w:marLeft w:val="0"/>
                  <w:marRight w:val="0"/>
                  <w:marTop w:val="0"/>
                  <w:marBottom w:val="0"/>
                  <w:divBdr>
                    <w:top w:val="none" w:sz="0" w:space="0" w:color="auto"/>
                    <w:left w:val="none" w:sz="0" w:space="0" w:color="auto"/>
                    <w:bottom w:val="none" w:sz="0" w:space="0" w:color="auto"/>
                    <w:right w:val="none" w:sz="0" w:space="0" w:color="auto"/>
                  </w:divBdr>
                  <w:divsChild>
                    <w:div w:id="986322338">
                      <w:marLeft w:val="0"/>
                      <w:marRight w:val="0"/>
                      <w:marTop w:val="0"/>
                      <w:marBottom w:val="0"/>
                      <w:divBdr>
                        <w:top w:val="none" w:sz="0" w:space="0" w:color="auto"/>
                        <w:left w:val="none" w:sz="0" w:space="0" w:color="auto"/>
                        <w:bottom w:val="none" w:sz="0" w:space="0" w:color="auto"/>
                        <w:right w:val="none" w:sz="0" w:space="0" w:color="auto"/>
                      </w:divBdr>
                      <w:divsChild>
                        <w:div w:id="1649282451">
                          <w:marLeft w:val="0"/>
                          <w:marRight w:val="0"/>
                          <w:marTop w:val="0"/>
                          <w:marBottom w:val="0"/>
                          <w:divBdr>
                            <w:top w:val="none" w:sz="0" w:space="0" w:color="auto"/>
                            <w:left w:val="none" w:sz="0" w:space="0" w:color="auto"/>
                            <w:bottom w:val="none" w:sz="0" w:space="0" w:color="auto"/>
                            <w:right w:val="none" w:sz="0" w:space="0" w:color="auto"/>
                          </w:divBdr>
                          <w:divsChild>
                            <w:div w:id="48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5404">
      <w:bodyDiv w:val="1"/>
      <w:marLeft w:val="0"/>
      <w:marRight w:val="0"/>
      <w:marTop w:val="0"/>
      <w:marBottom w:val="0"/>
      <w:divBdr>
        <w:top w:val="none" w:sz="0" w:space="0" w:color="auto"/>
        <w:left w:val="none" w:sz="0" w:space="0" w:color="auto"/>
        <w:bottom w:val="none" w:sz="0" w:space="0" w:color="auto"/>
        <w:right w:val="none" w:sz="0" w:space="0" w:color="auto"/>
      </w:divBdr>
      <w:divsChild>
        <w:div w:id="1454514318">
          <w:marLeft w:val="0"/>
          <w:marRight w:val="0"/>
          <w:marTop w:val="0"/>
          <w:marBottom w:val="0"/>
          <w:divBdr>
            <w:top w:val="none" w:sz="0" w:space="0" w:color="auto"/>
            <w:left w:val="none" w:sz="0" w:space="0" w:color="auto"/>
            <w:bottom w:val="none" w:sz="0" w:space="0" w:color="auto"/>
            <w:right w:val="none" w:sz="0" w:space="0" w:color="auto"/>
          </w:divBdr>
          <w:divsChild>
            <w:div w:id="2016031336">
              <w:marLeft w:val="0"/>
              <w:marRight w:val="0"/>
              <w:marTop w:val="0"/>
              <w:marBottom w:val="0"/>
              <w:divBdr>
                <w:top w:val="none" w:sz="0" w:space="0" w:color="auto"/>
                <w:left w:val="none" w:sz="0" w:space="0" w:color="auto"/>
                <w:bottom w:val="none" w:sz="0" w:space="0" w:color="auto"/>
                <w:right w:val="none" w:sz="0" w:space="0" w:color="auto"/>
              </w:divBdr>
              <w:divsChild>
                <w:div w:id="496312495">
                  <w:marLeft w:val="0"/>
                  <w:marRight w:val="0"/>
                  <w:marTop w:val="0"/>
                  <w:marBottom w:val="0"/>
                  <w:divBdr>
                    <w:top w:val="none" w:sz="0" w:space="0" w:color="auto"/>
                    <w:left w:val="none" w:sz="0" w:space="0" w:color="auto"/>
                    <w:bottom w:val="none" w:sz="0" w:space="0" w:color="auto"/>
                    <w:right w:val="none" w:sz="0" w:space="0" w:color="auto"/>
                  </w:divBdr>
                  <w:divsChild>
                    <w:div w:id="615597452">
                      <w:marLeft w:val="0"/>
                      <w:marRight w:val="0"/>
                      <w:marTop w:val="0"/>
                      <w:marBottom w:val="0"/>
                      <w:divBdr>
                        <w:top w:val="none" w:sz="0" w:space="0" w:color="auto"/>
                        <w:left w:val="none" w:sz="0" w:space="0" w:color="auto"/>
                        <w:bottom w:val="none" w:sz="0" w:space="0" w:color="auto"/>
                        <w:right w:val="none" w:sz="0" w:space="0" w:color="auto"/>
                      </w:divBdr>
                      <w:divsChild>
                        <w:div w:id="1330140680">
                          <w:marLeft w:val="0"/>
                          <w:marRight w:val="0"/>
                          <w:marTop w:val="0"/>
                          <w:marBottom w:val="0"/>
                          <w:divBdr>
                            <w:top w:val="none" w:sz="0" w:space="0" w:color="auto"/>
                            <w:left w:val="none" w:sz="0" w:space="0" w:color="auto"/>
                            <w:bottom w:val="none" w:sz="0" w:space="0" w:color="auto"/>
                            <w:right w:val="none" w:sz="0" w:space="0" w:color="auto"/>
                          </w:divBdr>
                          <w:divsChild>
                            <w:div w:id="9025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0251">
      <w:bodyDiv w:val="1"/>
      <w:marLeft w:val="0"/>
      <w:marRight w:val="0"/>
      <w:marTop w:val="0"/>
      <w:marBottom w:val="0"/>
      <w:divBdr>
        <w:top w:val="none" w:sz="0" w:space="0" w:color="auto"/>
        <w:left w:val="none" w:sz="0" w:space="0" w:color="auto"/>
        <w:bottom w:val="none" w:sz="0" w:space="0" w:color="auto"/>
        <w:right w:val="none" w:sz="0" w:space="0" w:color="auto"/>
      </w:divBdr>
      <w:divsChild>
        <w:div w:id="1052534621">
          <w:marLeft w:val="0"/>
          <w:marRight w:val="0"/>
          <w:marTop w:val="0"/>
          <w:marBottom w:val="0"/>
          <w:divBdr>
            <w:top w:val="none" w:sz="0" w:space="0" w:color="auto"/>
            <w:left w:val="none" w:sz="0" w:space="0" w:color="auto"/>
            <w:bottom w:val="none" w:sz="0" w:space="0" w:color="auto"/>
            <w:right w:val="none" w:sz="0" w:space="0" w:color="auto"/>
          </w:divBdr>
        </w:div>
      </w:divsChild>
    </w:div>
    <w:div w:id="198396031">
      <w:bodyDiv w:val="1"/>
      <w:marLeft w:val="0"/>
      <w:marRight w:val="0"/>
      <w:marTop w:val="0"/>
      <w:marBottom w:val="0"/>
      <w:divBdr>
        <w:top w:val="none" w:sz="0" w:space="0" w:color="auto"/>
        <w:left w:val="none" w:sz="0" w:space="0" w:color="auto"/>
        <w:bottom w:val="none" w:sz="0" w:space="0" w:color="auto"/>
        <w:right w:val="none" w:sz="0" w:space="0" w:color="auto"/>
      </w:divBdr>
      <w:divsChild>
        <w:div w:id="73942868">
          <w:marLeft w:val="0"/>
          <w:marRight w:val="0"/>
          <w:marTop w:val="0"/>
          <w:marBottom w:val="0"/>
          <w:divBdr>
            <w:top w:val="none" w:sz="0" w:space="0" w:color="auto"/>
            <w:left w:val="none" w:sz="0" w:space="0" w:color="auto"/>
            <w:bottom w:val="none" w:sz="0" w:space="0" w:color="auto"/>
            <w:right w:val="none" w:sz="0" w:space="0" w:color="auto"/>
          </w:divBdr>
        </w:div>
      </w:divsChild>
    </w:div>
    <w:div w:id="261374906">
      <w:bodyDiv w:val="1"/>
      <w:marLeft w:val="0"/>
      <w:marRight w:val="0"/>
      <w:marTop w:val="0"/>
      <w:marBottom w:val="0"/>
      <w:divBdr>
        <w:top w:val="none" w:sz="0" w:space="0" w:color="auto"/>
        <w:left w:val="none" w:sz="0" w:space="0" w:color="auto"/>
        <w:bottom w:val="none" w:sz="0" w:space="0" w:color="auto"/>
        <w:right w:val="none" w:sz="0" w:space="0" w:color="auto"/>
      </w:divBdr>
      <w:divsChild>
        <w:div w:id="590748180">
          <w:marLeft w:val="0"/>
          <w:marRight w:val="0"/>
          <w:marTop w:val="0"/>
          <w:marBottom w:val="0"/>
          <w:divBdr>
            <w:top w:val="none" w:sz="0" w:space="0" w:color="auto"/>
            <w:left w:val="none" w:sz="0" w:space="0" w:color="auto"/>
            <w:bottom w:val="none" w:sz="0" w:space="0" w:color="auto"/>
            <w:right w:val="none" w:sz="0" w:space="0" w:color="auto"/>
          </w:divBdr>
          <w:divsChild>
            <w:div w:id="864057196">
              <w:marLeft w:val="0"/>
              <w:marRight w:val="0"/>
              <w:marTop w:val="0"/>
              <w:marBottom w:val="0"/>
              <w:divBdr>
                <w:top w:val="none" w:sz="0" w:space="0" w:color="auto"/>
                <w:left w:val="none" w:sz="0" w:space="0" w:color="auto"/>
                <w:bottom w:val="none" w:sz="0" w:space="0" w:color="auto"/>
                <w:right w:val="none" w:sz="0" w:space="0" w:color="auto"/>
              </w:divBdr>
              <w:divsChild>
                <w:div w:id="332337338">
                  <w:marLeft w:val="0"/>
                  <w:marRight w:val="0"/>
                  <w:marTop w:val="0"/>
                  <w:marBottom w:val="0"/>
                  <w:divBdr>
                    <w:top w:val="none" w:sz="0" w:space="0" w:color="auto"/>
                    <w:left w:val="none" w:sz="0" w:space="0" w:color="auto"/>
                    <w:bottom w:val="none" w:sz="0" w:space="0" w:color="auto"/>
                    <w:right w:val="none" w:sz="0" w:space="0" w:color="auto"/>
                  </w:divBdr>
                  <w:divsChild>
                    <w:div w:id="1559173269">
                      <w:marLeft w:val="0"/>
                      <w:marRight w:val="0"/>
                      <w:marTop w:val="0"/>
                      <w:marBottom w:val="0"/>
                      <w:divBdr>
                        <w:top w:val="none" w:sz="0" w:space="0" w:color="auto"/>
                        <w:left w:val="none" w:sz="0" w:space="0" w:color="auto"/>
                        <w:bottom w:val="none" w:sz="0" w:space="0" w:color="auto"/>
                        <w:right w:val="none" w:sz="0" w:space="0" w:color="auto"/>
                      </w:divBdr>
                      <w:divsChild>
                        <w:div w:id="1815293344">
                          <w:marLeft w:val="0"/>
                          <w:marRight w:val="0"/>
                          <w:marTop w:val="0"/>
                          <w:marBottom w:val="0"/>
                          <w:divBdr>
                            <w:top w:val="none" w:sz="0" w:space="0" w:color="auto"/>
                            <w:left w:val="none" w:sz="0" w:space="0" w:color="auto"/>
                            <w:bottom w:val="none" w:sz="0" w:space="0" w:color="auto"/>
                            <w:right w:val="none" w:sz="0" w:space="0" w:color="auto"/>
                          </w:divBdr>
                          <w:divsChild>
                            <w:div w:id="2476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35065">
      <w:bodyDiv w:val="1"/>
      <w:marLeft w:val="0"/>
      <w:marRight w:val="0"/>
      <w:marTop w:val="0"/>
      <w:marBottom w:val="0"/>
      <w:divBdr>
        <w:top w:val="none" w:sz="0" w:space="0" w:color="auto"/>
        <w:left w:val="none" w:sz="0" w:space="0" w:color="auto"/>
        <w:bottom w:val="none" w:sz="0" w:space="0" w:color="auto"/>
        <w:right w:val="none" w:sz="0" w:space="0" w:color="auto"/>
      </w:divBdr>
      <w:divsChild>
        <w:div w:id="511340439">
          <w:marLeft w:val="0"/>
          <w:marRight w:val="0"/>
          <w:marTop w:val="0"/>
          <w:marBottom w:val="0"/>
          <w:divBdr>
            <w:top w:val="none" w:sz="0" w:space="0" w:color="auto"/>
            <w:left w:val="none" w:sz="0" w:space="0" w:color="auto"/>
            <w:bottom w:val="none" w:sz="0" w:space="0" w:color="auto"/>
            <w:right w:val="none" w:sz="0" w:space="0" w:color="auto"/>
          </w:divBdr>
          <w:divsChild>
            <w:div w:id="41179597">
              <w:marLeft w:val="0"/>
              <w:marRight w:val="0"/>
              <w:marTop w:val="0"/>
              <w:marBottom w:val="0"/>
              <w:divBdr>
                <w:top w:val="none" w:sz="0" w:space="0" w:color="auto"/>
                <w:left w:val="none" w:sz="0" w:space="0" w:color="auto"/>
                <w:bottom w:val="none" w:sz="0" w:space="0" w:color="auto"/>
                <w:right w:val="none" w:sz="0" w:space="0" w:color="auto"/>
              </w:divBdr>
              <w:divsChild>
                <w:div w:id="944578602">
                  <w:marLeft w:val="0"/>
                  <w:marRight w:val="0"/>
                  <w:marTop w:val="0"/>
                  <w:marBottom w:val="0"/>
                  <w:divBdr>
                    <w:top w:val="none" w:sz="0" w:space="0" w:color="auto"/>
                    <w:left w:val="none" w:sz="0" w:space="0" w:color="auto"/>
                    <w:bottom w:val="none" w:sz="0" w:space="0" w:color="auto"/>
                    <w:right w:val="none" w:sz="0" w:space="0" w:color="auto"/>
                  </w:divBdr>
                  <w:divsChild>
                    <w:div w:id="1093009726">
                      <w:marLeft w:val="0"/>
                      <w:marRight w:val="0"/>
                      <w:marTop w:val="0"/>
                      <w:marBottom w:val="0"/>
                      <w:divBdr>
                        <w:top w:val="none" w:sz="0" w:space="0" w:color="auto"/>
                        <w:left w:val="none" w:sz="0" w:space="0" w:color="auto"/>
                        <w:bottom w:val="none" w:sz="0" w:space="0" w:color="auto"/>
                        <w:right w:val="none" w:sz="0" w:space="0" w:color="auto"/>
                      </w:divBdr>
                      <w:divsChild>
                        <w:div w:id="1021511919">
                          <w:marLeft w:val="0"/>
                          <w:marRight w:val="0"/>
                          <w:marTop w:val="0"/>
                          <w:marBottom w:val="0"/>
                          <w:divBdr>
                            <w:top w:val="none" w:sz="0" w:space="0" w:color="auto"/>
                            <w:left w:val="none" w:sz="0" w:space="0" w:color="auto"/>
                            <w:bottom w:val="none" w:sz="0" w:space="0" w:color="auto"/>
                            <w:right w:val="none" w:sz="0" w:space="0" w:color="auto"/>
                          </w:divBdr>
                          <w:divsChild>
                            <w:div w:id="521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91070">
      <w:bodyDiv w:val="1"/>
      <w:marLeft w:val="0"/>
      <w:marRight w:val="0"/>
      <w:marTop w:val="0"/>
      <w:marBottom w:val="0"/>
      <w:divBdr>
        <w:top w:val="none" w:sz="0" w:space="0" w:color="auto"/>
        <w:left w:val="none" w:sz="0" w:space="0" w:color="auto"/>
        <w:bottom w:val="none" w:sz="0" w:space="0" w:color="auto"/>
        <w:right w:val="none" w:sz="0" w:space="0" w:color="auto"/>
      </w:divBdr>
      <w:divsChild>
        <w:div w:id="323046513">
          <w:marLeft w:val="0"/>
          <w:marRight w:val="0"/>
          <w:marTop w:val="0"/>
          <w:marBottom w:val="0"/>
          <w:divBdr>
            <w:top w:val="none" w:sz="0" w:space="0" w:color="auto"/>
            <w:left w:val="none" w:sz="0" w:space="0" w:color="auto"/>
            <w:bottom w:val="none" w:sz="0" w:space="0" w:color="auto"/>
            <w:right w:val="none" w:sz="0" w:space="0" w:color="auto"/>
          </w:divBdr>
          <w:divsChild>
            <w:div w:id="463743730">
              <w:marLeft w:val="0"/>
              <w:marRight w:val="0"/>
              <w:marTop w:val="0"/>
              <w:marBottom w:val="0"/>
              <w:divBdr>
                <w:top w:val="none" w:sz="0" w:space="0" w:color="auto"/>
                <w:left w:val="none" w:sz="0" w:space="0" w:color="auto"/>
                <w:bottom w:val="none" w:sz="0" w:space="0" w:color="auto"/>
                <w:right w:val="none" w:sz="0" w:space="0" w:color="auto"/>
              </w:divBdr>
              <w:divsChild>
                <w:div w:id="311637710">
                  <w:marLeft w:val="0"/>
                  <w:marRight w:val="0"/>
                  <w:marTop w:val="0"/>
                  <w:marBottom w:val="0"/>
                  <w:divBdr>
                    <w:top w:val="none" w:sz="0" w:space="0" w:color="auto"/>
                    <w:left w:val="none" w:sz="0" w:space="0" w:color="auto"/>
                    <w:bottom w:val="none" w:sz="0" w:space="0" w:color="auto"/>
                    <w:right w:val="none" w:sz="0" w:space="0" w:color="auto"/>
                  </w:divBdr>
                  <w:divsChild>
                    <w:div w:id="693505642">
                      <w:marLeft w:val="0"/>
                      <w:marRight w:val="0"/>
                      <w:marTop w:val="0"/>
                      <w:marBottom w:val="0"/>
                      <w:divBdr>
                        <w:top w:val="none" w:sz="0" w:space="0" w:color="auto"/>
                        <w:left w:val="none" w:sz="0" w:space="0" w:color="auto"/>
                        <w:bottom w:val="none" w:sz="0" w:space="0" w:color="auto"/>
                        <w:right w:val="none" w:sz="0" w:space="0" w:color="auto"/>
                      </w:divBdr>
                      <w:divsChild>
                        <w:div w:id="901719564">
                          <w:marLeft w:val="0"/>
                          <w:marRight w:val="0"/>
                          <w:marTop w:val="0"/>
                          <w:marBottom w:val="0"/>
                          <w:divBdr>
                            <w:top w:val="none" w:sz="0" w:space="0" w:color="auto"/>
                            <w:left w:val="none" w:sz="0" w:space="0" w:color="auto"/>
                            <w:bottom w:val="none" w:sz="0" w:space="0" w:color="auto"/>
                            <w:right w:val="none" w:sz="0" w:space="0" w:color="auto"/>
                          </w:divBdr>
                          <w:divsChild>
                            <w:div w:id="13248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769929922">
      <w:bodyDiv w:val="1"/>
      <w:marLeft w:val="0"/>
      <w:marRight w:val="0"/>
      <w:marTop w:val="0"/>
      <w:marBottom w:val="0"/>
      <w:divBdr>
        <w:top w:val="none" w:sz="0" w:space="0" w:color="auto"/>
        <w:left w:val="none" w:sz="0" w:space="0" w:color="auto"/>
        <w:bottom w:val="none" w:sz="0" w:space="0" w:color="auto"/>
        <w:right w:val="none" w:sz="0" w:space="0" w:color="auto"/>
      </w:divBdr>
      <w:divsChild>
        <w:div w:id="1816557180">
          <w:marLeft w:val="0"/>
          <w:marRight w:val="0"/>
          <w:marTop w:val="0"/>
          <w:marBottom w:val="0"/>
          <w:divBdr>
            <w:top w:val="none" w:sz="0" w:space="0" w:color="auto"/>
            <w:left w:val="none" w:sz="0" w:space="0" w:color="auto"/>
            <w:bottom w:val="none" w:sz="0" w:space="0" w:color="auto"/>
            <w:right w:val="none" w:sz="0" w:space="0" w:color="auto"/>
          </w:divBdr>
        </w:div>
      </w:divsChild>
    </w:div>
    <w:div w:id="897789837">
      <w:bodyDiv w:val="1"/>
      <w:marLeft w:val="0"/>
      <w:marRight w:val="0"/>
      <w:marTop w:val="0"/>
      <w:marBottom w:val="0"/>
      <w:divBdr>
        <w:top w:val="none" w:sz="0" w:space="0" w:color="auto"/>
        <w:left w:val="none" w:sz="0" w:space="0" w:color="auto"/>
        <w:bottom w:val="none" w:sz="0" w:space="0" w:color="auto"/>
        <w:right w:val="none" w:sz="0" w:space="0" w:color="auto"/>
      </w:divBdr>
    </w:div>
    <w:div w:id="1240680007">
      <w:bodyDiv w:val="1"/>
      <w:marLeft w:val="0"/>
      <w:marRight w:val="0"/>
      <w:marTop w:val="0"/>
      <w:marBottom w:val="0"/>
      <w:divBdr>
        <w:top w:val="none" w:sz="0" w:space="0" w:color="auto"/>
        <w:left w:val="none" w:sz="0" w:space="0" w:color="auto"/>
        <w:bottom w:val="none" w:sz="0" w:space="0" w:color="auto"/>
        <w:right w:val="none" w:sz="0" w:space="0" w:color="auto"/>
      </w:divBdr>
      <w:divsChild>
        <w:div w:id="693656694">
          <w:marLeft w:val="0"/>
          <w:marRight w:val="0"/>
          <w:marTop w:val="0"/>
          <w:marBottom w:val="0"/>
          <w:divBdr>
            <w:top w:val="none" w:sz="0" w:space="0" w:color="auto"/>
            <w:left w:val="none" w:sz="0" w:space="0" w:color="auto"/>
            <w:bottom w:val="none" w:sz="0" w:space="0" w:color="auto"/>
            <w:right w:val="none" w:sz="0" w:space="0" w:color="auto"/>
          </w:divBdr>
        </w:div>
      </w:divsChild>
    </w:div>
    <w:div w:id="1366828606">
      <w:bodyDiv w:val="1"/>
      <w:marLeft w:val="0"/>
      <w:marRight w:val="0"/>
      <w:marTop w:val="0"/>
      <w:marBottom w:val="0"/>
      <w:divBdr>
        <w:top w:val="none" w:sz="0" w:space="0" w:color="auto"/>
        <w:left w:val="none" w:sz="0" w:space="0" w:color="auto"/>
        <w:bottom w:val="none" w:sz="0" w:space="0" w:color="auto"/>
        <w:right w:val="none" w:sz="0" w:space="0" w:color="auto"/>
      </w:divBdr>
      <w:divsChild>
        <w:div w:id="215899698">
          <w:marLeft w:val="0"/>
          <w:marRight w:val="0"/>
          <w:marTop w:val="0"/>
          <w:marBottom w:val="0"/>
          <w:divBdr>
            <w:top w:val="none" w:sz="0" w:space="0" w:color="auto"/>
            <w:left w:val="none" w:sz="0" w:space="0" w:color="auto"/>
            <w:bottom w:val="none" w:sz="0" w:space="0" w:color="auto"/>
            <w:right w:val="none" w:sz="0" w:space="0" w:color="auto"/>
          </w:divBdr>
          <w:divsChild>
            <w:div w:id="1995184837">
              <w:marLeft w:val="0"/>
              <w:marRight w:val="0"/>
              <w:marTop w:val="0"/>
              <w:marBottom w:val="0"/>
              <w:divBdr>
                <w:top w:val="none" w:sz="0" w:space="0" w:color="auto"/>
                <w:left w:val="none" w:sz="0" w:space="0" w:color="auto"/>
                <w:bottom w:val="none" w:sz="0" w:space="0" w:color="auto"/>
                <w:right w:val="none" w:sz="0" w:space="0" w:color="auto"/>
              </w:divBdr>
              <w:divsChild>
                <w:div w:id="189346362">
                  <w:marLeft w:val="0"/>
                  <w:marRight w:val="0"/>
                  <w:marTop w:val="0"/>
                  <w:marBottom w:val="0"/>
                  <w:divBdr>
                    <w:top w:val="none" w:sz="0" w:space="0" w:color="auto"/>
                    <w:left w:val="none" w:sz="0" w:space="0" w:color="auto"/>
                    <w:bottom w:val="none" w:sz="0" w:space="0" w:color="auto"/>
                    <w:right w:val="none" w:sz="0" w:space="0" w:color="auto"/>
                  </w:divBdr>
                  <w:divsChild>
                    <w:div w:id="1830320090">
                      <w:marLeft w:val="0"/>
                      <w:marRight w:val="0"/>
                      <w:marTop w:val="0"/>
                      <w:marBottom w:val="0"/>
                      <w:divBdr>
                        <w:top w:val="none" w:sz="0" w:space="0" w:color="auto"/>
                        <w:left w:val="none" w:sz="0" w:space="0" w:color="auto"/>
                        <w:bottom w:val="none" w:sz="0" w:space="0" w:color="auto"/>
                        <w:right w:val="none" w:sz="0" w:space="0" w:color="auto"/>
                      </w:divBdr>
                      <w:divsChild>
                        <w:div w:id="737172502">
                          <w:marLeft w:val="0"/>
                          <w:marRight w:val="0"/>
                          <w:marTop w:val="0"/>
                          <w:marBottom w:val="0"/>
                          <w:divBdr>
                            <w:top w:val="none" w:sz="0" w:space="0" w:color="auto"/>
                            <w:left w:val="none" w:sz="0" w:space="0" w:color="auto"/>
                            <w:bottom w:val="none" w:sz="0" w:space="0" w:color="auto"/>
                            <w:right w:val="none" w:sz="0" w:space="0" w:color="auto"/>
                          </w:divBdr>
                          <w:divsChild>
                            <w:div w:id="8458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57369">
      <w:bodyDiv w:val="1"/>
      <w:marLeft w:val="0"/>
      <w:marRight w:val="0"/>
      <w:marTop w:val="0"/>
      <w:marBottom w:val="0"/>
      <w:divBdr>
        <w:top w:val="none" w:sz="0" w:space="0" w:color="auto"/>
        <w:left w:val="none" w:sz="0" w:space="0" w:color="auto"/>
        <w:bottom w:val="none" w:sz="0" w:space="0" w:color="auto"/>
        <w:right w:val="none" w:sz="0" w:space="0" w:color="auto"/>
      </w:divBdr>
      <w:divsChild>
        <w:div w:id="1172377069">
          <w:marLeft w:val="0"/>
          <w:marRight w:val="0"/>
          <w:marTop w:val="0"/>
          <w:marBottom w:val="0"/>
          <w:divBdr>
            <w:top w:val="none" w:sz="0" w:space="0" w:color="auto"/>
            <w:left w:val="none" w:sz="0" w:space="0" w:color="auto"/>
            <w:bottom w:val="none" w:sz="0" w:space="0" w:color="auto"/>
            <w:right w:val="none" w:sz="0" w:space="0" w:color="auto"/>
          </w:divBdr>
        </w:div>
      </w:divsChild>
    </w:div>
    <w:div w:id="1578126054">
      <w:bodyDiv w:val="1"/>
      <w:marLeft w:val="0"/>
      <w:marRight w:val="0"/>
      <w:marTop w:val="0"/>
      <w:marBottom w:val="0"/>
      <w:divBdr>
        <w:top w:val="none" w:sz="0" w:space="0" w:color="auto"/>
        <w:left w:val="none" w:sz="0" w:space="0" w:color="auto"/>
        <w:bottom w:val="none" w:sz="0" w:space="0" w:color="auto"/>
        <w:right w:val="none" w:sz="0" w:space="0" w:color="auto"/>
      </w:divBdr>
      <w:divsChild>
        <w:div w:id="1175341864">
          <w:marLeft w:val="0"/>
          <w:marRight w:val="0"/>
          <w:marTop w:val="0"/>
          <w:marBottom w:val="0"/>
          <w:divBdr>
            <w:top w:val="none" w:sz="0" w:space="0" w:color="auto"/>
            <w:left w:val="none" w:sz="0" w:space="0" w:color="auto"/>
            <w:bottom w:val="none" w:sz="0" w:space="0" w:color="auto"/>
            <w:right w:val="none" w:sz="0" w:space="0" w:color="auto"/>
          </w:divBdr>
        </w:div>
      </w:divsChild>
    </w:div>
    <w:div w:id="1956790407">
      <w:bodyDiv w:val="1"/>
      <w:marLeft w:val="0"/>
      <w:marRight w:val="0"/>
      <w:marTop w:val="0"/>
      <w:marBottom w:val="0"/>
      <w:divBdr>
        <w:top w:val="none" w:sz="0" w:space="0" w:color="auto"/>
        <w:left w:val="none" w:sz="0" w:space="0" w:color="auto"/>
        <w:bottom w:val="none" w:sz="0" w:space="0" w:color="auto"/>
        <w:right w:val="none" w:sz="0" w:space="0" w:color="auto"/>
      </w:divBdr>
      <w:divsChild>
        <w:div w:id="618071427">
          <w:marLeft w:val="0"/>
          <w:marRight w:val="0"/>
          <w:marTop w:val="0"/>
          <w:marBottom w:val="0"/>
          <w:divBdr>
            <w:top w:val="none" w:sz="0" w:space="0" w:color="auto"/>
            <w:left w:val="none" w:sz="0" w:space="0" w:color="auto"/>
            <w:bottom w:val="none" w:sz="0" w:space="0" w:color="auto"/>
            <w:right w:val="none" w:sz="0" w:space="0" w:color="auto"/>
          </w:divBdr>
        </w:div>
      </w:divsChild>
    </w:div>
    <w:div w:id="1959986837">
      <w:bodyDiv w:val="1"/>
      <w:marLeft w:val="0"/>
      <w:marRight w:val="0"/>
      <w:marTop w:val="0"/>
      <w:marBottom w:val="0"/>
      <w:divBdr>
        <w:top w:val="none" w:sz="0" w:space="0" w:color="auto"/>
        <w:left w:val="none" w:sz="0" w:space="0" w:color="auto"/>
        <w:bottom w:val="none" w:sz="0" w:space="0" w:color="auto"/>
        <w:right w:val="none" w:sz="0" w:space="0" w:color="auto"/>
      </w:divBdr>
      <w:divsChild>
        <w:div w:id="1754624555">
          <w:marLeft w:val="0"/>
          <w:marRight w:val="0"/>
          <w:marTop w:val="0"/>
          <w:marBottom w:val="0"/>
          <w:divBdr>
            <w:top w:val="none" w:sz="0" w:space="0" w:color="auto"/>
            <w:left w:val="none" w:sz="0" w:space="0" w:color="auto"/>
            <w:bottom w:val="none" w:sz="0" w:space="0" w:color="auto"/>
            <w:right w:val="none" w:sz="0" w:space="0" w:color="auto"/>
          </w:divBdr>
        </w:div>
      </w:divsChild>
    </w:div>
    <w:div w:id="1975483249">
      <w:bodyDiv w:val="1"/>
      <w:marLeft w:val="0"/>
      <w:marRight w:val="0"/>
      <w:marTop w:val="0"/>
      <w:marBottom w:val="0"/>
      <w:divBdr>
        <w:top w:val="none" w:sz="0" w:space="0" w:color="auto"/>
        <w:left w:val="none" w:sz="0" w:space="0" w:color="auto"/>
        <w:bottom w:val="none" w:sz="0" w:space="0" w:color="auto"/>
        <w:right w:val="none" w:sz="0" w:space="0" w:color="auto"/>
      </w:divBdr>
    </w:div>
    <w:div w:id="1975521066">
      <w:bodyDiv w:val="1"/>
      <w:marLeft w:val="0"/>
      <w:marRight w:val="0"/>
      <w:marTop w:val="0"/>
      <w:marBottom w:val="0"/>
      <w:divBdr>
        <w:top w:val="none" w:sz="0" w:space="0" w:color="auto"/>
        <w:left w:val="none" w:sz="0" w:space="0" w:color="auto"/>
        <w:bottom w:val="none" w:sz="0" w:space="0" w:color="auto"/>
        <w:right w:val="none" w:sz="0" w:space="0" w:color="auto"/>
      </w:divBdr>
      <w:divsChild>
        <w:div w:id="1676571349">
          <w:marLeft w:val="0"/>
          <w:marRight w:val="0"/>
          <w:marTop w:val="0"/>
          <w:marBottom w:val="0"/>
          <w:divBdr>
            <w:top w:val="none" w:sz="0" w:space="0" w:color="auto"/>
            <w:left w:val="none" w:sz="0" w:space="0" w:color="auto"/>
            <w:bottom w:val="none" w:sz="0" w:space="0" w:color="auto"/>
            <w:right w:val="none" w:sz="0" w:space="0" w:color="auto"/>
          </w:divBdr>
          <w:divsChild>
            <w:div w:id="1610500948">
              <w:marLeft w:val="0"/>
              <w:marRight w:val="0"/>
              <w:marTop w:val="0"/>
              <w:marBottom w:val="0"/>
              <w:divBdr>
                <w:top w:val="none" w:sz="0" w:space="0" w:color="auto"/>
                <w:left w:val="none" w:sz="0" w:space="0" w:color="auto"/>
                <w:bottom w:val="none" w:sz="0" w:space="0" w:color="auto"/>
                <w:right w:val="none" w:sz="0" w:space="0" w:color="auto"/>
              </w:divBdr>
              <w:divsChild>
                <w:div w:id="218714997">
                  <w:marLeft w:val="0"/>
                  <w:marRight w:val="0"/>
                  <w:marTop w:val="0"/>
                  <w:marBottom w:val="0"/>
                  <w:divBdr>
                    <w:top w:val="none" w:sz="0" w:space="0" w:color="auto"/>
                    <w:left w:val="none" w:sz="0" w:space="0" w:color="auto"/>
                    <w:bottom w:val="none" w:sz="0" w:space="0" w:color="auto"/>
                    <w:right w:val="none" w:sz="0" w:space="0" w:color="auto"/>
                  </w:divBdr>
                  <w:divsChild>
                    <w:div w:id="1535461852">
                      <w:marLeft w:val="0"/>
                      <w:marRight w:val="0"/>
                      <w:marTop w:val="0"/>
                      <w:marBottom w:val="0"/>
                      <w:divBdr>
                        <w:top w:val="none" w:sz="0" w:space="0" w:color="auto"/>
                        <w:left w:val="none" w:sz="0" w:space="0" w:color="auto"/>
                        <w:bottom w:val="none" w:sz="0" w:space="0" w:color="auto"/>
                        <w:right w:val="none" w:sz="0" w:space="0" w:color="auto"/>
                      </w:divBdr>
                      <w:divsChild>
                        <w:div w:id="50228137">
                          <w:marLeft w:val="0"/>
                          <w:marRight w:val="0"/>
                          <w:marTop w:val="0"/>
                          <w:marBottom w:val="0"/>
                          <w:divBdr>
                            <w:top w:val="none" w:sz="0" w:space="0" w:color="auto"/>
                            <w:left w:val="none" w:sz="0" w:space="0" w:color="auto"/>
                            <w:bottom w:val="none" w:sz="0" w:space="0" w:color="auto"/>
                            <w:right w:val="none" w:sz="0" w:space="0" w:color="auto"/>
                          </w:divBdr>
                          <w:divsChild>
                            <w:div w:id="15105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359854">
      <w:bodyDiv w:val="1"/>
      <w:marLeft w:val="0"/>
      <w:marRight w:val="0"/>
      <w:marTop w:val="0"/>
      <w:marBottom w:val="0"/>
      <w:divBdr>
        <w:top w:val="none" w:sz="0" w:space="0" w:color="auto"/>
        <w:left w:val="none" w:sz="0" w:space="0" w:color="auto"/>
        <w:bottom w:val="none" w:sz="0" w:space="0" w:color="auto"/>
        <w:right w:val="none" w:sz="0" w:space="0" w:color="auto"/>
      </w:divBdr>
      <w:divsChild>
        <w:div w:id="420638537">
          <w:marLeft w:val="0"/>
          <w:marRight w:val="0"/>
          <w:marTop w:val="0"/>
          <w:marBottom w:val="0"/>
          <w:divBdr>
            <w:top w:val="none" w:sz="0" w:space="0" w:color="auto"/>
            <w:left w:val="none" w:sz="0" w:space="0" w:color="auto"/>
            <w:bottom w:val="none" w:sz="0" w:space="0" w:color="auto"/>
            <w:right w:val="none" w:sz="0" w:space="0" w:color="auto"/>
          </w:divBdr>
        </w:div>
      </w:divsChild>
    </w:div>
    <w:div w:id="2072069701">
      <w:bodyDiv w:val="1"/>
      <w:marLeft w:val="0"/>
      <w:marRight w:val="0"/>
      <w:marTop w:val="0"/>
      <w:marBottom w:val="0"/>
      <w:divBdr>
        <w:top w:val="none" w:sz="0" w:space="0" w:color="auto"/>
        <w:left w:val="none" w:sz="0" w:space="0" w:color="auto"/>
        <w:bottom w:val="none" w:sz="0" w:space="0" w:color="auto"/>
        <w:right w:val="none" w:sz="0" w:space="0" w:color="auto"/>
      </w:divBdr>
      <w:divsChild>
        <w:div w:id="2146241099">
          <w:marLeft w:val="0"/>
          <w:marRight w:val="0"/>
          <w:marTop w:val="0"/>
          <w:marBottom w:val="0"/>
          <w:divBdr>
            <w:top w:val="none" w:sz="0" w:space="0" w:color="auto"/>
            <w:left w:val="none" w:sz="0" w:space="0" w:color="auto"/>
            <w:bottom w:val="none" w:sz="0" w:space="0" w:color="auto"/>
            <w:right w:val="none" w:sz="0" w:space="0" w:color="auto"/>
          </w:divBdr>
          <w:divsChild>
            <w:div w:id="1232740868">
              <w:marLeft w:val="0"/>
              <w:marRight w:val="0"/>
              <w:marTop w:val="0"/>
              <w:marBottom w:val="0"/>
              <w:divBdr>
                <w:top w:val="none" w:sz="0" w:space="0" w:color="auto"/>
                <w:left w:val="none" w:sz="0" w:space="0" w:color="auto"/>
                <w:bottom w:val="none" w:sz="0" w:space="0" w:color="auto"/>
                <w:right w:val="none" w:sz="0" w:space="0" w:color="auto"/>
              </w:divBdr>
              <w:divsChild>
                <w:div w:id="1967661240">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sChild>
                        <w:div w:id="889271322">
                          <w:marLeft w:val="0"/>
                          <w:marRight w:val="0"/>
                          <w:marTop w:val="0"/>
                          <w:marBottom w:val="0"/>
                          <w:divBdr>
                            <w:top w:val="none" w:sz="0" w:space="0" w:color="auto"/>
                            <w:left w:val="none" w:sz="0" w:space="0" w:color="auto"/>
                            <w:bottom w:val="none" w:sz="0" w:space="0" w:color="auto"/>
                            <w:right w:val="none" w:sz="0" w:space="0" w:color="auto"/>
                          </w:divBdr>
                          <w:divsChild>
                            <w:div w:id="11942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12107">
      <w:bodyDiv w:val="1"/>
      <w:marLeft w:val="0"/>
      <w:marRight w:val="0"/>
      <w:marTop w:val="0"/>
      <w:marBottom w:val="0"/>
      <w:divBdr>
        <w:top w:val="none" w:sz="0" w:space="0" w:color="auto"/>
        <w:left w:val="none" w:sz="0" w:space="0" w:color="auto"/>
        <w:bottom w:val="none" w:sz="0" w:space="0" w:color="auto"/>
        <w:right w:val="none" w:sz="0" w:space="0" w:color="auto"/>
      </w:divBdr>
      <w:divsChild>
        <w:div w:id="1284531714">
          <w:marLeft w:val="0"/>
          <w:marRight w:val="0"/>
          <w:marTop w:val="0"/>
          <w:marBottom w:val="0"/>
          <w:divBdr>
            <w:top w:val="none" w:sz="0" w:space="0" w:color="auto"/>
            <w:left w:val="none" w:sz="0" w:space="0" w:color="auto"/>
            <w:bottom w:val="none" w:sz="0" w:space="0" w:color="auto"/>
            <w:right w:val="none" w:sz="0" w:space="0" w:color="auto"/>
          </w:divBdr>
          <w:divsChild>
            <w:div w:id="2110539262">
              <w:marLeft w:val="0"/>
              <w:marRight w:val="0"/>
              <w:marTop w:val="0"/>
              <w:marBottom w:val="0"/>
              <w:divBdr>
                <w:top w:val="none" w:sz="0" w:space="0" w:color="auto"/>
                <w:left w:val="none" w:sz="0" w:space="0" w:color="auto"/>
                <w:bottom w:val="none" w:sz="0" w:space="0" w:color="auto"/>
                <w:right w:val="none" w:sz="0" w:space="0" w:color="auto"/>
              </w:divBdr>
              <w:divsChild>
                <w:div w:id="1822698863">
                  <w:marLeft w:val="0"/>
                  <w:marRight w:val="0"/>
                  <w:marTop w:val="0"/>
                  <w:marBottom w:val="0"/>
                  <w:divBdr>
                    <w:top w:val="none" w:sz="0" w:space="0" w:color="auto"/>
                    <w:left w:val="none" w:sz="0" w:space="0" w:color="auto"/>
                    <w:bottom w:val="none" w:sz="0" w:space="0" w:color="auto"/>
                    <w:right w:val="none" w:sz="0" w:space="0" w:color="auto"/>
                  </w:divBdr>
                  <w:divsChild>
                    <w:div w:id="846747126">
                      <w:marLeft w:val="0"/>
                      <w:marRight w:val="0"/>
                      <w:marTop w:val="0"/>
                      <w:marBottom w:val="0"/>
                      <w:divBdr>
                        <w:top w:val="none" w:sz="0" w:space="0" w:color="auto"/>
                        <w:left w:val="none" w:sz="0" w:space="0" w:color="auto"/>
                        <w:bottom w:val="none" w:sz="0" w:space="0" w:color="auto"/>
                        <w:right w:val="none" w:sz="0" w:space="0" w:color="auto"/>
                      </w:divBdr>
                      <w:divsChild>
                        <w:div w:id="671299596">
                          <w:marLeft w:val="0"/>
                          <w:marRight w:val="0"/>
                          <w:marTop w:val="0"/>
                          <w:marBottom w:val="0"/>
                          <w:divBdr>
                            <w:top w:val="none" w:sz="0" w:space="0" w:color="auto"/>
                            <w:left w:val="none" w:sz="0" w:space="0" w:color="auto"/>
                            <w:bottom w:val="none" w:sz="0" w:space="0" w:color="auto"/>
                            <w:right w:val="none" w:sz="0" w:space="0" w:color="auto"/>
                          </w:divBdr>
                          <w:divsChild>
                            <w:div w:id="1177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StdRsces/csd/academic_index.php" TargetMode="External"/><Relationship Id="rId18"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6" Type="http://schemas.openxmlformats.org/officeDocument/2006/relationships/hyperlink" Target="http://www.uww.edu/stdhdbk/uwsystem.html" TargetMode="External"/><Relationship Id="rId3" Type="http://schemas.openxmlformats.org/officeDocument/2006/relationships/styles" Target="styles.xml"/><Relationship Id="rId21" Type="http://schemas.openxmlformats.org/officeDocument/2006/relationships/hyperlink" Target="http://www.uww.edu/Catalog" TargetMode="External"/><Relationship Id="rId7" Type="http://schemas.openxmlformats.org/officeDocument/2006/relationships/footnotes" Target="footnotes.xml"/><Relationship Id="rId12" Type="http://schemas.openxmlformats.org/officeDocument/2006/relationships/hyperlink" Target="mailto:navarrok@uww.edu" TargetMode="External"/><Relationship Id="rId17" Type="http://schemas.openxmlformats.org/officeDocument/2006/relationships/hyperlink" Target="http://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6.html" TargetMode="External"/><Relationship Id="rId20"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gradstudies/catalog0608/gradcat0608.php" TargetMode="External"/><Relationship Id="rId5" Type="http://schemas.openxmlformats.org/officeDocument/2006/relationships/settings" Target="settings.xml"/><Relationship Id="rId15" Type="http://schemas.openxmlformats.org/officeDocument/2006/relationships/hyperlink" Target="http://www.uww.edu/Catalog/02-04/Legal/legal5.html" TargetMode="External"/><Relationship Id="rId23" Type="http://schemas.openxmlformats.org/officeDocument/2006/relationships/hyperlink" Target="http://www.uww.edu/gradstudies/catalog0608/Gradpolicies.php" TargetMode="External"/><Relationship Id="rId28" Type="http://schemas.openxmlformats.org/officeDocument/2006/relationships/hyperlink" Target="mailto:navarrok@uww.edu" TargetMode="External"/><Relationship Id="rId10" Type="http://schemas.openxmlformats.org/officeDocument/2006/relationships/footer" Target="footer2.xml"/><Relationship Id="rId19" Type="http://schemas.openxmlformats.org/officeDocument/2006/relationships/hyperlink" Target="http://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1.html" TargetMode="External"/><Relationship Id="rId22" Type="http://schemas.openxmlformats.org/officeDocument/2006/relationships/hyperlink" Target="http://www.uww.edu/gradstudies/catalog0608/Gradpolicies.php" TargetMode="External"/><Relationship Id="rId27" Type="http://schemas.openxmlformats.org/officeDocument/2006/relationships/hyperlink" Target="http://www.uww.edu/acadaff/UCC/Mandatory_Info_Course_Syllabi.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4911</Words>
  <Characters>27999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32845</CharactersWithSpaces>
  <SharedDoc>false</SharedDoc>
  <HLinks>
    <vt:vector size="108" baseType="variant">
      <vt:variant>
        <vt:i4>1703988</vt:i4>
      </vt:variant>
      <vt:variant>
        <vt:i4>155</vt:i4>
      </vt:variant>
      <vt:variant>
        <vt:i4>0</vt:i4>
      </vt:variant>
      <vt:variant>
        <vt:i4>5</vt:i4>
      </vt:variant>
      <vt:variant>
        <vt:lpwstr>mailto:navarrok@uww.edu</vt:lpwstr>
      </vt:variant>
      <vt:variant>
        <vt:lpwstr/>
      </vt:variant>
      <vt:variant>
        <vt:i4>6553617</vt:i4>
      </vt:variant>
      <vt:variant>
        <vt:i4>152</vt:i4>
      </vt:variant>
      <vt:variant>
        <vt:i4>0</vt:i4>
      </vt:variant>
      <vt:variant>
        <vt:i4>5</vt:i4>
      </vt:variant>
      <vt:variant>
        <vt:lpwstr>http://www.uww.edu/acadaff/UCC/Mandatory_Info_Course_Syllabi.docx</vt:lpwstr>
      </vt:variant>
      <vt:variant>
        <vt:lpwstr/>
      </vt:variant>
      <vt:variant>
        <vt:i4>458753</vt:i4>
      </vt:variant>
      <vt:variant>
        <vt:i4>149</vt:i4>
      </vt:variant>
      <vt:variant>
        <vt:i4>0</vt:i4>
      </vt:variant>
      <vt:variant>
        <vt:i4>5</vt:i4>
      </vt:variant>
      <vt:variant>
        <vt:lpwstr>http://www.uww.edu/stdhdbk/uwsystem.html</vt:lpwstr>
      </vt:variant>
      <vt:variant>
        <vt:lpwstr/>
      </vt:variant>
      <vt:variant>
        <vt:i4>458753</vt:i4>
      </vt:variant>
      <vt:variant>
        <vt:i4>146</vt:i4>
      </vt:variant>
      <vt:variant>
        <vt:i4>0</vt:i4>
      </vt:variant>
      <vt:variant>
        <vt:i4>5</vt:i4>
      </vt:variant>
      <vt:variant>
        <vt:lpwstr>http://www.uww.edu/stdhdbk/uwsystem.html</vt:lpwstr>
      </vt:variant>
      <vt:variant>
        <vt:lpwstr/>
      </vt:variant>
      <vt:variant>
        <vt:i4>3014783</vt:i4>
      </vt:variant>
      <vt:variant>
        <vt:i4>143</vt:i4>
      </vt:variant>
      <vt:variant>
        <vt:i4>0</vt:i4>
      </vt:variant>
      <vt:variant>
        <vt:i4>5</vt:i4>
      </vt:variant>
      <vt:variant>
        <vt:lpwstr>http://www.uww.edu/gradstudies/catalog0608/gradcat0608.php</vt:lpwstr>
      </vt:variant>
      <vt:variant>
        <vt:lpwstr/>
      </vt:variant>
      <vt:variant>
        <vt:i4>7536697</vt:i4>
      </vt:variant>
      <vt:variant>
        <vt:i4>140</vt:i4>
      </vt:variant>
      <vt:variant>
        <vt:i4>0</vt:i4>
      </vt:variant>
      <vt:variant>
        <vt:i4>5</vt:i4>
      </vt:variant>
      <vt:variant>
        <vt:lpwstr>http://www.uww.edu/gradstudies/catalog0608/Gradpolicies.php</vt:lpwstr>
      </vt:variant>
      <vt:variant>
        <vt:lpwstr>facilitiesandservices</vt:lpwstr>
      </vt:variant>
      <vt:variant>
        <vt:i4>1376333</vt:i4>
      </vt:variant>
      <vt:variant>
        <vt:i4>137</vt:i4>
      </vt:variant>
      <vt:variant>
        <vt:i4>0</vt:i4>
      </vt:variant>
      <vt:variant>
        <vt:i4>5</vt:i4>
      </vt:variant>
      <vt:variant>
        <vt:lpwstr>http://www.uww.edu/gradstudies/catalog0608/Gradpolicies.php</vt:lpwstr>
      </vt:variant>
      <vt:variant>
        <vt:lpwstr>academicinformation</vt:lpwstr>
      </vt:variant>
      <vt:variant>
        <vt:i4>2424877</vt:i4>
      </vt:variant>
      <vt:variant>
        <vt:i4>134</vt:i4>
      </vt:variant>
      <vt:variant>
        <vt:i4>0</vt:i4>
      </vt:variant>
      <vt:variant>
        <vt:i4>5</vt:i4>
      </vt:variant>
      <vt:variant>
        <vt:lpwstr>http://www.uww.edu/Catalog</vt:lpwstr>
      </vt:variant>
      <vt:variant>
        <vt:lpwstr/>
      </vt:variant>
      <vt:variant>
        <vt:i4>6488125</vt:i4>
      </vt:variant>
      <vt:variant>
        <vt:i4>131</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3801140</vt:i4>
      </vt:variant>
      <vt:variant>
        <vt:i4>128</vt:i4>
      </vt:variant>
      <vt:variant>
        <vt:i4>0</vt:i4>
      </vt:variant>
      <vt:variant>
        <vt:i4>5</vt:i4>
      </vt:variant>
      <vt:variant>
        <vt:lpwstr>http://www.uww.edu/Catalog/02-04/Legal/Legal1.html</vt:lpwstr>
      </vt:variant>
      <vt:variant>
        <vt:lpwstr/>
      </vt:variant>
      <vt:variant>
        <vt:i4>6488125</vt:i4>
      </vt:variant>
      <vt:variant>
        <vt:i4>125</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6225986</vt:i4>
      </vt:variant>
      <vt:variant>
        <vt:i4>122</vt:i4>
      </vt:variant>
      <vt:variant>
        <vt:i4>0</vt:i4>
      </vt:variant>
      <vt:variant>
        <vt:i4>5</vt:i4>
      </vt:variant>
      <vt:variant>
        <vt:lpwstr>http://www.uww.edu/Catalog/02-04/Legal/legal1.html</vt:lpwstr>
      </vt:variant>
      <vt:variant>
        <vt:lpwstr>Misconduct</vt:lpwstr>
      </vt:variant>
      <vt:variant>
        <vt:i4>3801139</vt:i4>
      </vt:variant>
      <vt:variant>
        <vt:i4>119</vt:i4>
      </vt:variant>
      <vt:variant>
        <vt:i4>0</vt:i4>
      </vt:variant>
      <vt:variant>
        <vt:i4>5</vt:i4>
      </vt:variant>
      <vt:variant>
        <vt:lpwstr>http://www.uww.edu/Catalog/02-04/Legal/legal6.html</vt:lpwstr>
      </vt:variant>
      <vt:variant>
        <vt:lpwstr/>
      </vt:variant>
      <vt:variant>
        <vt:i4>3801136</vt:i4>
      </vt:variant>
      <vt:variant>
        <vt:i4>116</vt:i4>
      </vt:variant>
      <vt:variant>
        <vt:i4>0</vt:i4>
      </vt:variant>
      <vt:variant>
        <vt:i4>5</vt:i4>
      </vt:variant>
      <vt:variant>
        <vt:lpwstr>http://www.uww.edu/Catalog/02-04/Legal/legal5.html</vt:lpwstr>
      </vt:variant>
      <vt:variant>
        <vt:lpwstr/>
      </vt:variant>
      <vt:variant>
        <vt:i4>6225986</vt:i4>
      </vt:variant>
      <vt:variant>
        <vt:i4>113</vt:i4>
      </vt:variant>
      <vt:variant>
        <vt:i4>0</vt:i4>
      </vt:variant>
      <vt:variant>
        <vt:i4>5</vt:i4>
      </vt:variant>
      <vt:variant>
        <vt:lpwstr>http://www.uww.edu/Catalog/02-04/Legal/legal1.html</vt:lpwstr>
      </vt:variant>
      <vt:variant>
        <vt:lpwstr>Misconduct</vt:lpwstr>
      </vt:variant>
      <vt:variant>
        <vt:i4>3604557</vt:i4>
      </vt:variant>
      <vt:variant>
        <vt:i4>110</vt:i4>
      </vt:variant>
      <vt:variant>
        <vt:i4>0</vt:i4>
      </vt:variant>
      <vt:variant>
        <vt:i4>5</vt:i4>
      </vt:variant>
      <vt:variant>
        <vt:lpwstr>http://www.uww.edu/StdRsces/csd/academic_index.php</vt:lpwstr>
      </vt:variant>
      <vt:variant>
        <vt:lpwstr/>
      </vt:variant>
      <vt:variant>
        <vt:i4>1703988</vt:i4>
      </vt:variant>
      <vt:variant>
        <vt:i4>105</vt:i4>
      </vt:variant>
      <vt:variant>
        <vt:i4>0</vt:i4>
      </vt:variant>
      <vt:variant>
        <vt:i4>5</vt:i4>
      </vt:variant>
      <vt:variant>
        <vt:lpwstr>mailto:navarrok@uww.edu</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2015-03-13T15:22:00Z</cp:lastPrinted>
  <dcterms:created xsi:type="dcterms:W3CDTF">2015-03-13T15:22:00Z</dcterms:created>
  <dcterms:modified xsi:type="dcterms:W3CDTF">2015-03-13T15:22:00Z</dcterms:modified>
</cp:coreProperties>
</file>