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62" w:rsidRPr="00293962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293962" w:rsidRDefault="00026C55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December 6</w:t>
      </w:r>
      <w:r w:rsidR="00293962" w:rsidRPr="00293962">
        <w:rPr>
          <w:rFonts w:ascii="Arial" w:eastAsia="Times New Roman" w:hAnsi="Arial" w:cs="Arial"/>
          <w:sz w:val="24"/>
          <w:szCs w:val="24"/>
        </w:rPr>
        <w:t>, 201</w:t>
      </w:r>
      <w:r w:rsidR="005477EF">
        <w:rPr>
          <w:rFonts w:ascii="Arial" w:eastAsia="Times New Roman" w:hAnsi="Arial" w:cs="Arial"/>
          <w:sz w:val="24"/>
          <w:szCs w:val="24"/>
        </w:rPr>
        <w:t>8</w:t>
      </w:r>
    </w:p>
    <w:p w:rsidR="00293962" w:rsidRPr="00293962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PRESENT:</w:t>
      </w:r>
      <w:r w:rsidRPr="00293962">
        <w:rPr>
          <w:rFonts w:ascii="Arial" w:eastAsia="Times New Roman" w:hAnsi="Arial" w:cs="Arial"/>
          <w:sz w:val="24"/>
          <w:szCs w:val="24"/>
        </w:rPr>
        <w:tab/>
      </w:r>
      <w:r w:rsidR="00BB5A85">
        <w:rPr>
          <w:rFonts w:ascii="Arial" w:eastAsia="Times New Roman" w:hAnsi="Arial" w:cs="Arial"/>
          <w:sz w:val="24"/>
          <w:szCs w:val="24"/>
        </w:rPr>
        <w:t xml:space="preserve">Jennifer Betters-Bubon, </w:t>
      </w:r>
      <w:r w:rsidR="00E66941">
        <w:rPr>
          <w:rFonts w:ascii="Arial" w:eastAsia="Times New Roman" w:hAnsi="Arial" w:cs="Arial"/>
          <w:sz w:val="24"/>
          <w:szCs w:val="24"/>
        </w:rPr>
        <w:t xml:space="preserve">Kristen Curran, </w:t>
      </w:r>
      <w:r w:rsidR="00F67275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5477EF">
        <w:rPr>
          <w:rFonts w:ascii="Arial" w:eastAsia="Times New Roman" w:hAnsi="Arial" w:cs="Arial"/>
          <w:sz w:val="24"/>
          <w:szCs w:val="24"/>
        </w:rPr>
        <w:t xml:space="preserve">Kayla </w:t>
      </w:r>
      <w:proofErr w:type="spellStart"/>
      <w:r w:rsidR="005477EF">
        <w:rPr>
          <w:rFonts w:ascii="Arial" w:eastAsia="Times New Roman" w:hAnsi="Arial" w:cs="Arial"/>
          <w:sz w:val="24"/>
          <w:szCs w:val="24"/>
        </w:rPr>
        <w:t>Daum</w:t>
      </w:r>
      <w:proofErr w:type="spellEnd"/>
      <w:r w:rsidR="005477EF">
        <w:rPr>
          <w:rFonts w:ascii="Arial" w:eastAsia="Times New Roman" w:hAnsi="Arial" w:cs="Arial"/>
          <w:sz w:val="24"/>
          <w:szCs w:val="24"/>
        </w:rPr>
        <w:t>, Lynn Gilbertson</w:t>
      </w:r>
      <w:r w:rsidR="006E5BEF">
        <w:rPr>
          <w:rFonts w:ascii="Arial" w:eastAsia="Times New Roman" w:hAnsi="Arial" w:cs="Arial"/>
          <w:sz w:val="24"/>
          <w:szCs w:val="24"/>
        </w:rPr>
        <w:t>,</w:t>
      </w:r>
      <w:r w:rsidR="00173320">
        <w:rPr>
          <w:rFonts w:ascii="Arial" w:eastAsia="Times New Roman" w:hAnsi="Arial" w:cs="Arial"/>
          <w:sz w:val="24"/>
          <w:szCs w:val="24"/>
        </w:rPr>
        <w:t xml:space="preserve"> </w:t>
      </w:r>
      <w:r w:rsidR="0076358C">
        <w:rPr>
          <w:rFonts w:ascii="Arial" w:eastAsia="Times New Roman" w:hAnsi="Arial" w:cs="Arial"/>
          <w:sz w:val="24"/>
          <w:szCs w:val="24"/>
        </w:rPr>
        <w:t>M</w:t>
      </w:r>
      <w:r w:rsidR="00BE0481">
        <w:rPr>
          <w:rFonts w:ascii="Arial" w:eastAsia="Times New Roman" w:hAnsi="Arial" w:cs="Arial"/>
          <w:sz w:val="24"/>
          <w:szCs w:val="24"/>
        </w:rPr>
        <w:t>anohar</w:t>
      </w:r>
      <w:r w:rsidR="0076358C">
        <w:rPr>
          <w:rFonts w:ascii="Arial" w:eastAsia="Times New Roman" w:hAnsi="Arial" w:cs="Arial"/>
          <w:sz w:val="24"/>
          <w:szCs w:val="24"/>
        </w:rPr>
        <w:t xml:space="preserve"> Madan (for</w:t>
      </w:r>
      <w:r w:rsidR="00E66941">
        <w:rPr>
          <w:rFonts w:ascii="Arial" w:eastAsia="Times New Roman" w:hAnsi="Arial" w:cs="Arial"/>
          <w:sz w:val="24"/>
          <w:szCs w:val="24"/>
        </w:rPr>
        <w:t xml:space="preserve"> Balaji Sankaranarayanan</w:t>
      </w:r>
      <w:r w:rsidR="0076358C">
        <w:rPr>
          <w:rFonts w:ascii="Arial" w:eastAsia="Times New Roman" w:hAnsi="Arial" w:cs="Arial"/>
          <w:sz w:val="24"/>
          <w:szCs w:val="24"/>
        </w:rPr>
        <w:t>),</w:t>
      </w:r>
      <w:r w:rsidR="00173320">
        <w:rPr>
          <w:rFonts w:ascii="Arial" w:eastAsia="Times New Roman" w:hAnsi="Arial" w:cs="Arial"/>
          <w:sz w:val="24"/>
          <w:szCs w:val="24"/>
        </w:rPr>
        <w:t xml:space="preserve"> </w:t>
      </w:r>
      <w:r w:rsidR="003A2D3D">
        <w:rPr>
          <w:rFonts w:ascii="Arial" w:eastAsia="Times New Roman" w:hAnsi="Arial" w:cs="Arial"/>
          <w:sz w:val="24"/>
          <w:szCs w:val="24"/>
        </w:rPr>
        <w:t>SangHee Park,</w:t>
      </w:r>
      <w:r w:rsidR="00AA63E8">
        <w:rPr>
          <w:rFonts w:ascii="Arial" w:eastAsia="Times New Roman" w:hAnsi="Arial" w:cs="Arial"/>
          <w:sz w:val="24"/>
          <w:szCs w:val="24"/>
        </w:rPr>
        <w:t xml:space="preserve"> </w:t>
      </w:r>
      <w:r w:rsidR="00B930F8">
        <w:rPr>
          <w:rFonts w:ascii="Arial" w:eastAsia="Times New Roman" w:hAnsi="Arial" w:cs="Arial"/>
          <w:sz w:val="24"/>
          <w:szCs w:val="24"/>
        </w:rPr>
        <w:t xml:space="preserve">Arjan Premti, </w:t>
      </w:r>
      <w:r w:rsidR="00E66941">
        <w:rPr>
          <w:rFonts w:ascii="Arial" w:eastAsia="Times New Roman" w:hAnsi="Arial" w:cs="Arial"/>
          <w:sz w:val="24"/>
          <w:szCs w:val="24"/>
        </w:rPr>
        <w:t xml:space="preserve">Denise Roseland, </w:t>
      </w:r>
      <w:r w:rsidR="00F85182">
        <w:rPr>
          <w:rFonts w:ascii="Arial" w:eastAsia="Times New Roman" w:hAnsi="Arial" w:cs="Arial"/>
          <w:sz w:val="24"/>
          <w:szCs w:val="24"/>
        </w:rPr>
        <w:t xml:space="preserve">Whitney </w:t>
      </w:r>
      <w:proofErr w:type="spellStart"/>
      <w:r w:rsidR="00F85182">
        <w:rPr>
          <w:rFonts w:ascii="Arial" w:eastAsia="Times New Roman" w:hAnsi="Arial" w:cs="Arial"/>
          <w:sz w:val="24"/>
          <w:szCs w:val="24"/>
        </w:rPr>
        <w:t>Sherret</w:t>
      </w:r>
      <w:proofErr w:type="spellEnd"/>
      <w:r w:rsidR="00F85182">
        <w:rPr>
          <w:rFonts w:ascii="Arial" w:eastAsia="Times New Roman" w:hAnsi="Arial" w:cs="Arial"/>
          <w:sz w:val="24"/>
          <w:szCs w:val="24"/>
        </w:rPr>
        <w:t>,</w:t>
      </w:r>
      <w:r w:rsidR="00400C50">
        <w:rPr>
          <w:rFonts w:ascii="Arial" w:eastAsia="Times New Roman" w:hAnsi="Arial" w:cs="Arial"/>
          <w:sz w:val="24"/>
          <w:szCs w:val="24"/>
        </w:rPr>
        <w:t xml:space="preserve"> </w:t>
      </w:r>
      <w:r w:rsidR="006E5BEF">
        <w:rPr>
          <w:rFonts w:ascii="Arial" w:eastAsia="Times New Roman" w:hAnsi="Arial" w:cs="Arial"/>
          <w:sz w:val="24"/>
          <w:szCs w:val="24"/>
        </w:rPr>
        <w:t xml:space="preserve">John Smith, </w:t>
      </w:r>
      <w:r w:rsidR="005477EF">
        <w:rPr>
          <w:rFonts w:ascii="Arial" w:eastAsia="Times New Roman" w:hAnsi="Arial" w:cs="Arial"/>
          <w:sz w:val="24"/>
          <w:szCs w:val="24"/>
        </w:rPr>
        <w:t xml:space="preserve">Shannon Stuart, </w:t>
      </w:r>
      <w:r w:rsidR="007E0F3F">
        <w:rPr>
          <w:rFonts w:ascii="Arial" w:eastAsia="Times New Roman" w:hAnsi="Arial" w:cs="Arial"/>
          <w:sz w:val="24"/>
          <w:szCs w:val="24"/>
        </w:rPr>
        <w:t xml:space="preserve">Luke Veenhuis, </w:t>
      </w:r>
      <w:r w:rsidR="00B930F8">
        <w:rPr>
          <w:rFonts w:ascii="Arial" w:eastAsia="Times New Roman" w:hAnsi="Arial" w:cs="Arial"/>
          <w:sz w:val="24"/>
          <w:szCs w:val="24"/>
        </w:rPr>
        <w:t xml:space="preserve">Donna Vosburgh, </w:t>
      </w:r>
      <w:r w:rsidR="00AF6F2C">
        <w:rPr>
          <w:rFonts w:ascii="Arial" w:eastAsia="Times New Roman" w:hAnsi="Arial" w:cs="Arial"/>
          <w:sz w:val="24"/>
          <w:szCs w:val="24"/>
        </w:rPr>
        <w:t>John Zbikowski, and Jiazhen Zhou.</w:t>
      </w:r>
    </w:p>
    <w:p w:rsidR="00293962" w:rsidRPr="00293962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ABSENT</w:t>
      </w:r>
      <w:r w:rsidR="0098707B">
        <w:rPr>
          <w:rFonts w:ascii="Arial" w:eastAsia="Times New Roman" w:hAnsi="Arial" w:cs="Arial"/>
          <w:sz w:val="24"/>
          <w:szCs w:val="24"/>
        </w:rPr>
        <w:t>:</w:t>
      </w:r>
      <w:r w:rsidR="0098707B">
        <w:rPr>
          <w:rFonts w:ascii="Arial" w:eastAsia="Times New Roman" w:hAnsi="Arial" w:cs="Arial"/>
          <w:sz w:val="24"/>
          <w:szCs w:val="24"/>
        </w:rPr>
        <w:tab/>
      </w:r>
      <w:r w:rsidR="00667B3F">
        <w:rPr>
          <w:rFonts w:ascii="Arial" w:eastAsia="Times New Roman" w:hAnsi="Arial" w:cs="Arial"/>
          <w:sz w:val="24"/>
          <w:szCs w:val="24"/>
        </w:rPr>
        <w:t xml:space="preserve">Sarah Hessenauer, Max Hsu, Christine Neddenriep, Praveen </w:t>
      </w:r>
      <w:proofErr w:type="spellStart"/>
      <w:r w:rsidR="00667B3F">
        <w:rPr>
          <w:rFonts w:ascii="Arial" w:eastAsia="Times New Roman" w:hAnsi="Arial" w:cs="Arial"/>
          <w:sz w:val="24"/>
          <w:szCs w:val="24"/>
        </w:rPr>
        <w:t>Parboteeah</w:t>
      </w:r>
      <w:proofErr w:type="spellEnd"/>
      <w:r w:rsidR="00667B3F">
        <w:rPr>
          <w:rFonts w:ascii="Arial" w:eastAsia="Times New Roman" w:hAnsi="Arial" w:cs="Arial"/>
          <w:sz w:val="24"/>
          <w:szCs w:val="24"/>
        </w:rPr>
        <w:t xml:space="preserve">, </w:t>
      </w:r>
      <w:r w:rsidR="00667C7A">
        <w:rPr>
          <w:rFonts w:ascii="Arial" w:eastAsia="Times New Roman" w:hAnsi="Arial" w:cs="Arial"/>
          <w:sz w:val="24"/>
          <w:szCs w:val="24"/>
        </w:rPr>
        <w:t xml:space="preserve">and </w:t>
      </w:r>
      <w:r w:rsidR="00E66941">
        <w:rPr>
          <w:rFonts w:ascii="Arial" w:eastAsia="Times New Roman" w:hAnsi="Arial" w:cs="Arial"/>
          <w:sz w:val="24"/>
          <w:szCs w:val="24"/>
        </w:rPr>
        <w:t>J</w:t>
      </w:r>
      <w:r w:rsidR="009F7D23">
        <w:rPr>
          <w:rFonts w:ascii="Arial" w:eastAsia="Times New Roman" w:hAnsi="Arial" w:cs="Arial"/>
          <w:sz w:val="24"/>
          <w:szCs w:val="24"/>
        </w:rPr>
        <w:t xml:space="preserve">oanna </w:t>
      </w:r>
      <w:proofErr w:type="spellStart"/>
      <w:r w:rsidR="009F7D23">
        <w:rPr>
          <w:rFonts w:ascii="Arial" w:eastAsia="Times New Roman" w:hAnsi="Arial" w:cs="Arial"/>
          <w:sz w:val="24"/>
          <w:szCs w:val="24"/>
        </w:rPr>
        <w:t>Stradusky</w:t>
      </w:r>
      <w:proofErr w:type="spellEnd"/>
      <w:r w:rsidR="009F7D23">
        <w:rPr>
          <w:rFonts w:ascii="Arial" w:eastAsia="Times New Roman" w:hAnsi="Arial" w:cs="Arial"/>
          <w:sz w:val="24"/>
          <w:szCs w:val="24"/>
        </w:rPr>
        <w:t>.</w:t>
      </w:r>
    </w:p>
    <w:p w:rsidR="00293962" w:rsidRDefault="00293962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GUEST</w:t>
      </w:r>
      <w:r w:rsidR="00AC0B1B">
        <w:rPr>
          <w:rFonts w:ascii="Arial" w:eastAsia="Times New Roman" w:hAnsi="Arial" w:cs="Arial"/>
          <w:sz w:val="24"/>
          <w:szCs w:val="24"/>
        </w:rPr>
        <w:t xml:space="preserve">: </w:t>
      </w:r>
      <w:r w:rsidR="00AC0B1B">
        <w:rPr>
          <w:rFonts w:ascii="Arial" w:eastAsia="Times New Roman" w:hAnsi="Arial" w:cs="Arial"/>
          <w:sz w:val="24"/>
          <w:szCs w:val="24"/>
        </w:rPr>
        <w:tab/>
      </w:r>
      <w:r w:rsidR="0004723C">
        <w:rPr>
          <w:rFonts w:ascii="Arial" w:eastAsia="Times New Roman" w:hAnsi="Arial" w:cs="Arial"/>
          <w:sz w:val="24"/>
          <w:szCs w:val="24"/>
        </w:rPr>
        <w:t>Carol Elsen</w:t>
      </w:r>
      <w:r w:rsidR="001F64EE">
        <w:rPr>
          <w:rFonts w:ascii="Arial" w:eastAsia="Times New Roman" w:hAnsi="Arial" w:cs="Arial"/>
          <w:sz w:val="24"/>
          <w:szCs w:val="24"/>
        </w:rPr>
        <w:t>,</w:t>
      </w:r>
      <w:r w:rsidR="00A82B64">
        <w:rPr>
          <w:rFonts w:ascii="Arial" w:eastAsia="Times New Roman" w:hAnsi="Arial" w:cs="Arial"/>
          <w:sz w:val="24"/>
          <w:szCs w:val="24"/>
        </w:rPr>
        <w:t xml:space="preserve"> Angela Harlan</w:t>
      </w:r>
      <w:r w:rsidR="001F64EE">
        <w:rPr>
          <w:rFonts w:ascii="Arial" w:eastAsia="Times New Roman" w:hAnsi="Arial" w:cs="Arial"/>
          <w:sz w:val="24"/>
          <w:szCs w:val="24"/>
        </w:rPr>
        <w:t>, and Matt Vick</w:t>
      </w:r>
    </w:p>
    <w:p w:rsidR="00321592" w:rsidRDefault="00D24C49" w:rsidP="00321592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*Previously notified.</w:t>
      </w:r>
    </w:p>
    <w:p w:rsidR="00E84F7D" w:rsidRDefault="00293962" w:rsidP="008C2D4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The </w:t>
      </w:r>
      <w:r w:rsidR="00AE28EB">
        <w:rPr>
          <w:rFonts w:ascii="Arial" w:eastAsia="Times New Roman" w:hAnsi="Arial" w:cs="Arial"/>
          <w:sz w:val="24"/>
          <w:szCs w:val="24"/>
        </w:rPr>
        <w:t>December 6</w:t>
      </w:r>
      <w:r w:rsidR="00512357">
        <w:rPr>
          <w:rFonts w:ascii="Arial" w:eastAsia="Times New Roman" w:hAnsi="Arial" w:cs="Arial"/>
          <w:sz w:val="24"/>
          <w:szCs w:val="24"/>
        </w:rPr>
        <w:t>, 2018</w:t>
      </w:r>
      <w:r w:rsidRPr="00293962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293962">
        <w:rPr>
          <w:rFonts w:ascii="Arial" w:eastAsia="Times New Roman" w:hAnsi="Arial" w:cs="Arial"/>
          <w:sz w:val="24"/>
          <w:szCs w:val="24"/>
        </w:rPr>
        <w:t>me</w:t>
      </w:r>
      <w:r w:rsidR="00F479EB">
        <w:rPr>
          <w:rFonts w:ascii="Arial" w:eastAsia="Times New Roman" w:hAnsi="Arial" w:cs="Arial"/>
          <w:sz w:val="24"/>
          <w:szCs w:val="24"/>
        </w:rPr>
        <w:t>eting was called to order at 2:</w:t>
      </w:r>
      <w:r w:rsidR="002621A3">
        <w:rPr>
          <w:rFonts w:ascii="Arial" w:eastAsia="Times New Roman" w:hAnsi="Arial" w:cs="Arial"/>
          <w:sz w:val="24"/>
          <w:szCs w:val="24"/>
        </w:rPr>
        <w:t>1</w:t>
      </w:r>
      <w:r w:rsidR="002572C5">
        <w:rPr>
          <w:rFonts w:ascii="Arial" w:eastAsia="Times New Roman" w:hAnsi="Arial" w:cs="Arial"/>
          <w:sz w:val="24"/>
          <w:szCs w:val="24"/>
        </w:rPr>
        <w:t>8</w:t>
      </w:r>
      <w:r w:rsidRPr="00293962">
        <w:rPr>
          <w:rFonts w:ascii="Arial" w:eastAsia="Times New Roman" w:hAnsi="Arial" w:cs="Arial"/>
          <w:sz w:val="24"/>
          <w:szCs w:val="24"/>
        </w:rPr>
        <w:t xml:space="preserve"> p.m. by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710535">
        <w:rPr>
          <w:rFonts w:ascii="Arial" w:eastAsia="Times New Roman" w:hAnsi="Arial" w:cs="Arial"/>
          <w:sz w:val="24"/>
          <w:szCs w:val="24"/>
        </w:rPr>
        <w:t xml:space="preserve">Interim </w:t>
      </w:r>
      <w:r w:rsidR="00AE28EB">
        <w:rPr>
          <w:rFonts w:ascii="Arial" w:eastAsia="Times New Roman" w:hAnsi="Arial" w:cs="Arial"/>
          <w:sz w:val="24"/>
          <w:szCs w:val="24"/>
        </w:rPr>
        <w:t xml:space="preserve">Associate </w:t>
      </w:r>
      <w:r w:rsidR="00AE4E89">
        <w:rPr>
          <w:rFonts w:ascii="Arial" w:eastAsia="Times New Roman" w:hAnsi="Arial" w:cs="Arial"/>
          <w:sz w:val="24"/>
          <w:szCs w:val="24"/>
        </w:rPr>
        <w:t xml:space="preserve">Provost </w:t>
      </w:r>
      <w:r w:rsidR="00AE28EB">
        <w:rPr>
          <w:rFonts w:ascii="Arial" w:eastAsia="Times New Roman" w:hAnsi="Arial" w:cs="Arial"/>
          <w:sz w:val="24"/>
          <w:szCs w:val="24"/>
        </w:rPr>
        <w:t>Joan Cook</w:t>
      </w:r>
      <w:proofErr w:type="gramEnd"/>
      <w:r w:rsidR="001220D2">
        <w:rPr>
          <w:rFonts w:ascii="Arial" w:eastAsia="Times New Roman" w:hAnsi="Arial" w:cs="Arial"/>
          <w:sz w:val="24"/>
          <w:szCs w:val="24"/>
        </w:rPr>
        <w:t>.</w:t>
      </w: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r w:rsidR="003751AA">
        <w:rPr>
          <w:rFonts w:ascii="Arial" w:eastAsia="Times New Roman" w:hAnsi="Arial" w:cs="Arial"/>
          <w:sz w:val="24"/>
          <w:szCs w:val="24"/>
        </w:rPr>
        <w:t xml:space="preserve">  </w:t>
      </w:r>
      <w:r w:rsidR="002572C5">
        <w:rPr>
          <w:rFonts w:ascii="Arial" w:eastAsia="Times New Roman" w:hAnsi="Arial" w:cs="Arial"/>
          <w:sz w:val="24"/>
          <w:szCs w:val="24"/>
        </w:rPr>
        <w:t>John Zbikowski</w:t>
      </w:r>
      <w:r w:rsidR="00521886">
        <w:rPr>
          <w:rFonts w:ascii="Arial" w:eastAsia="Times New Roman" w:hAnsi="Arial" w:cs="Arial"/>
          <w:sz w:val="24"/>
          <w:szCs w:val="24"/>
        </w:rPr>
        <w:t xml:space="preserve"> moved, with a second by</w:t>
      </w:r>
      <w:r w:rsidR="007E5C5B">
        <w:rPr>
          <w:rFonts w:ascii="Arial" w:eastAsia="Times New Roman" w:hAnsi="Arial" w:cs="Arial"/>
          <w:sz w:val="24"/>
          <w:szCs w:val="24"/>
        </w:rPr>
        <w:t xml:space="preserve"> </w:t>
      </w:r>
      <w:r w:rsidR="002572C5">
        <w:rPr>
          <w:rFonts w:ascii="Arial" w:eastAsia="Times New Roman" w:hAnsi="Arial" w:cs="Arial"/>
          <w:sz w:val="24"/>
          <w:szCs w:val="24"/>
        </w:rPr>
        <w:t>Shannon Stuart</w:t>
      </w:r>
      <w:r w:rsidR="00521886">
        <w:rPr>
          <w:rFonts w:ascii="Arial" w:eastAsia="Times New Roman" w:hAnsi="Arial" w:cs="Arial"/>
          <w:sz w:val="24"/>
          <w:szCs w:val="24"/>
        </w:rPr>
        <w:t xml:space="preserve">, to approve the minutes of the </w:t>
      </w:r>
      <w:r w:rsidR="00AE28EB">
        <w:rPr>
          <w:rFonts w:ascii="Arial" w:eastAsia="Times New Roman" w:hAnsi="Arial" w:cs="Arial"/>
          <w:sz w:val="24"/>
          <w:szCs w:val="24"/>
        </w:rPr>
        <w:t>November 1</w:t>
      </w:r>
      <w:r w:rsidR="002621A3">
        <w:rPr>
          <w:rFonts w:ascii="Arial" w:eastAsia="Times New Roman" w:hAnsi="Arial" w:cs="Arial"/>
          <w:sz w:val="24"/>
          <w:szCs w:val="24"/>
        </w:rPr>
        <w:t>, 2018</w:t>
      </w:r>
      <w:r w:rsidR="005F6343">
        <w:rPr>
          <w:rFonts w:ascii="Arial" w:eastAsia="Times New Roman" w:hAnsi="Arial" w:cs="Arial"/>
          <w:sz w:val="24"/>
          <w:szCs w:val="24"/>
        </w:rPr>
        <w:t>,</w:t>
      </w:r>
      <w:r w:rsidR="00521886">
        <w:rPr>
          <w:rFonts w:ascii="Arial" w:eastAsia="Times New Roman" w:hAnsi="Arial" w:cs="Arial"/>
          <w:sz w:val="24"/>
          <w:szCs w:val="24"/>
        </w:rPr>
        <w:t xml:space="preserve"> meeting.  </w:t>
      </w:r>
      <w:r w:rsidR="00EC6CDB">
        <w:rPr>
          <w:rFonts w:ascii="Arial" w:eastAsia="Times New Roman" w:hAnsi="Arial" w:cs="Arial"/>
          <w:sz w:val="24"/>
          <w:szCs w:val="24"/>
        </w:rPr>
        <w:t>With no additions or corrections, the m</w:t>
      </w:r>
      <w:r w:rsidR="00521886">
        <w:rPr>
          <w:rFonts w:ascii="Arial" w:eastAsia="Times New Roman" w:hAnsi="Arial" w:cs="Arial"/>
          <w:sz w:val="24"/>
          <w:szCs w:val="24"/>
        </w:rPr>
        <w:t>otion carried.</w:t>
      </w:r>
      <w:r w:rsidR="00943B3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Announcements</w:t>
      </w:r>
    </w:p>
    <w:p w:rsidR="002F3677" w:rsidRDefault="0036187F" w:rsidP="0036187F">
      <w:pPr>
        <w:pStyle w:val="ListParagraph"/>
        <w:spacing w:before="100" w:beforeAutospacing="1" w:after="100" w:afterAutospacing="1"/>
        <w:ind w:left="1395"/>
        <w:rPr>
          <w:rFonts w:ascii="Arial" w:hAnsi="Arial" w:cs="Arial"/>
        </w:rPr>
      </w:pPr>
      <w:r>
        <w:rPr>
          <w:rFonts w:ascii="Arial" w:hAnsi="Arial" w:cs="Arial"/>
        </w:rPr>
        <w:t xml:space="preserve">Joan Littlefield Cook introduced herself to the group as the recently (as in less than a week ago) appointed Interim Associate </w:t>
      </w:r>
      <w:r w:rsidR="006269AA">
        <w:rPr>
          <w:rFonts w:ascii="Arial" w:hAnsi="Arial" w:cs="Arial"/>
        </w:rPr>
        <w:t>Provost.</w:t>
      </w:r>
      <w:bookmarkStart w:id="0" w:name="_GoBack"/>
      <w:bookmarkEnd w:id="0"/>
      <w:r>
        <w:rPr>
          <w:rFonts w:ascii="Arial" w:hAnsi="Arial" w:cs="Arial"/>
        </w:rPr>
        <w:t xml:space="preserve">  She will oversee the School of Graduate Studies and will run the Graduate Council meetings for the near future.</w:t>
      </w:r>
    </w:p>
    <w:p w:rsidR="00E70D3E" w:rsidRDefault="00E70D3E" w:rsidP="00416A1B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0731CB" w:rsidRPr="00262866" w:rsidRDefault="00956F2B" w:rsidP="005514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731CB" w:rsidRPr="00262866">
        <w:rPr>
          <w:rFonts w:ascii="Arial" w:hAnsi="Arial" w:cs="Arial"/>
          <w:b/>
          <w:sz w:val="24"/>
          <w:szCs w:val="24"/>
        </w:rPr>
        <w:t>usiness Items</w:t>
      </w:r>
    </w:p>
    <w:p w:rsidR="00012169" w:rsidRDefault="009A3877" w:rsidP="00012169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>Jiazhen Zhou</w:t>
      </w:r>
      <w:r w:rsidR="0079574C">
        <w:rPr>
          <w:rFonts w:ascii="Arial" w:eastAsia="Times New Roman" w:hAnsi="Arial" w:cs="Arial"/>
          <w:sz w:val="24"/>
          <w:szCs w:val="24"/>
        </w:rPr>
        <w:t xml:space="preserve"> </w:t>
      </w:r>
      <w:r w:rsidR="00090643" w:rsidRPr="003A7477">
        <w:rPr>
          <w:rFonts w:ascii="Arial" w:hAnsi="Arial" w:cs="Arial"/>
        </w:rPr>
        <w:t>moved</w:t>
      </w:r>
      <w:r w:rsidR="00B952A4" w:rsidRPr="003A7477">
        <w:rPr>
          <w:rFonts w:ascii="Arial" w:hAnsi="Arial" w:cs="Arial"/>
        </w:rPr>
        <w:t xml:space="preserve">, with a second by </w:t>
      </w:r>
      <w:r w:rsidR="00595E58" w:rsidRPr="003A7477">
        <w:rPr>
          <w:rFonts w:ascii="Arial" w:hAnsi="Arial" w:cs="Arial"/>
        </w:rPr>
        <w:t>Donna Vosburgh</w:t>
      </w:r>
      <w:r w:rsidR="00B952A4" w:rsidRPr="003A7477">
        <w:rPr>
          <w:rFonts w:ascii="Arial" w:hAnsi="Arial" w:cs="Arial"/>
        </w:rPr>
        <w:t xml:space="preserve">, </w:t>
      </w:r>
      <w:r w:rsidR="00B54A19" w:rsidRPr="003A7477">
        <w:rPr>
          <w:rFonts w:ascii="Arial" w:hAnsi="Arial" w:cs="Arial"/>
        </w:rPr>
        <w:t>to approve</w:t>
      </w:r>
      <w:r w:rsidR="0079574C">
        <w:rPr>
          <w:rFonts w:ascii="Arial" w:hAnsi="Arial" w:cs="Arial"/>
        </w:rPr>
        <w:t xml:space="preserve"> items A-</w:t>
      </w:r>
      <w:r w:rsidR="00505625">
        <w:rPr>
          <w:rFonts w:ascii="Arial" w:hAnsi="Arial" w:cs="Arial"/>
        </w:rPr>
        <w:t>M</w:t>
      </w:r>
      <w:r w:rsidR="0079574C">
        <w:rPr>
          <w:rFonts w:ascii="Arial" w:hAnsi="Arial" w:cs="Arial"/>
        </w:rPr>
        <w:t xml:space="preserve"> on the agenda. These are new courses for the new Applied Biotechnology degree program.</w:t>
      </w:r>
      <w:r w:rsidR="00595E58" w:rsidRPr="003A7477">
        <w:rPr>
          <w:rFonts w:ascii="Arial" w:hAnsi="Arial" w:cs="Arial"/>
        </w:rPr>
        <w:t xml:space="preserve"> </w:t>
      </w:r>
      <w:r w:rsidR="00055812">
        <w:rPr>
          <w:rFonts w:ascii="Arial" w:hAnsi="Arial" w:cs="Arial"/>
        </w:rPr>
        <w:t xml:space="preserve"> </w:t>
      </w:r>
      <w:r w:rsidR="00595E58" w:rsidRPr="003A7477">
        <w:rPr>
          <w:rFonts w:ascii="Arial" w:hAnsi="Arial" w:cs="Arial"/>
        </w:rPr>
        <w:t xml:space="preserve"> </w:t>
      </w:r>
      <w:r w:rsidR="00CA78C4">
        <w:rPr>
          <w:rFonts w:ascii="Arial" w:hAnsi="Arial" w:cs="Arial"/>
        </w:rPr>
        <w:t>This new degree program will be offered in collaboration with eight different campuses</w:t>
      </w:r>
      <w:r w:rsidR="00505625">
        <w:rPr>
          <w:rFonts w:ascii="Arial" w:hAnsi="Arial" w:cs="Arial"/>
        </w:rPr>
        <w:t>, with two of the courses taught by UW-Whitewater staff</w:t>
      </w:r>
      <w:r w:rsidR="00CA78C4">
        <w:rPr>
          <w:rFonts w:ascii="Arial" w:hAnsi="Arial" w:cs="Arial"/>
        </w:rPr>
        <w:t xml:space="preserve">.  </w:t>
      </w:r>
      <w:r w:rsidR="00A373E4" w:rsidRPr="003A7477">
        <w:rPr>
          <w:rFonts w:ascii="Arial" w:hAnsi="Arial" w:cs="Arial"/>
        </w:rPr>
        <w:t>With no questions or concerns, the motion carried.</w:t>
      </w:r>
    </w:p>
    <w:p w:rsidR="00505625" w:rsidRPr="005E4411" w:rsidRDefault="00862EFD" w:rsidP="00505625">
      <w:pPr>
        <w:numPr>
          <w:ilvl w:val="1"/>
          <w:numId w:val="1"/>
        </w:numPr>
        <w:tabs>
          <w:tab w:val="num" w:pos="1710"/>
        </w:tabs>
        <w:spacing w:after="0" w:line="240" w:lineRule="auto"/>
        <w:ind w:left="171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5625" w:rsidRPr="005E4411">
        <w:rPr>
          <w:rFonts w:ascii="Arial" w:hAnsi="Arial" w:cs="Arial"/>
        </w:rPr>
        <w:t xml:space="preserve">Curricular Action:  New Course from the Department of Biological Sciences:  </w:t>
      </w:r>
      <w:r w:rsidR="00505625">
        <w:rPr>
          <w:rFonts w:ascii="Arial" w:hAnsi="Arial" w:cs="Arial"/>
        </w:rPr>
        <w:t xml:space="preserve"> </w:t>
      </w:r>
      <w:hyperlink r:id="rId6" w:history="1">
        <w:r w:rsidR="00505625" w:rsidRPr="009073E0">
          <w:rPr>
            <w:rStyle w:val="Hyperlink"/>
            <w:rFonts w:ascii="Arial" w:hAnsi="Arial" w:cs="Arial"/>
          </w:rPr>
          <w:t>ABT 700</w:t>
        </w:r>
      </w:hyperlink>
      <w:r w:rsidR="00505625">
        <w:rPr>
          <w:rFonts w:ascii="Arial" w:hAnsi="Arial" w:cs="Arial"/>
        </w:rPr>
        <w:t>:  Principles of Biotechnology</w:t>
      </w:r>
    </w:p>
    <w:p w:rsidR="00505625" w:rsidRDefault="00505625" w:rsidP="00505625">
      <w:pPr>
        <w:ind w:left="1170"/>
        <w:rPr>
          <w:rFonts w:ascii="Arial" w:hAnsi="Arial" w:cs="Arial"/>
        </w:rPr>
      </w:pPr>
    </w:p>
    <w:p w:rsidR="00505625" w:rsidRDefault="00505625" w:rsidP="00505625">
      <w:pPr>
        <w:numPr>
          <w:ilvl w:val="1"/>
          <w:numId w:val="1"/>
        </w:numPr>
        <w:tabs>
          <w:tab w:val="num" w:pos="1710"/>
        </w:tabs>
        <w:spacing w:after="0" w:line="240" w:lineRule="auto"/>
        <w:ind w:left="1710"/>
        <w:rPr>
          <w:rFonts w:ascii="Arial" w:hAnsi="Arial" w:cs="Arial"/>
        </w:rPr>
      </w:pPr>
      <w:r w:rsidRPr="005E4411">
        <w:rPr>
          <w:rFonts w:ascii="Arial" w:hAnsi="Arial" w:cs="Arial"/>
        </w:rPr>
        <w:t xml:space="preserve">Curricular Action:  New Course from the Department of Biological Sciences:  </w:t>
      </w:r>
      <w:hyperlink r:id="rId7" w:history="1">
        <w:r w:rsidRPr="009073E0">
          <w:rPr>
            <w:rStyle w:val="Hyperlink"/>
            <w:rFonts w:ascii="Arial" w:hAnsi="Arial" w:cs="Arial"/>
          </w:rPr>
          <w:t>ABT 705</w:t>
        </w:r>
      </w:hyperlink>
      <w:r>
        <w:rPr>
          <w:rFonts w:ascii="Arial" w:hAnsi="Arial" w:cs="Arial"/>
        </w:rPr>
        <w:t>:  Ethics, Safety, and Regulatory Environment in Biotechnology</w:t>
      </w:r>
    </w:p>
    <w:p w:rsidR="00505625" w:rsidRDefault="00505625" w:rsidP="00505625">
      <w:pPr>
        <w:pStyle w:val="ListParagraph"/>
        <w:rPr>
          <w:rFonts w:ascii="Arial" w:hAnsi="Arial" w:cs="Arial"/>
        </w:rPr>
      </w:pPr>
    </w:p>
    <w:p w:rsidR="00505625" w:rsidRPr="005E4411" w:rsidRDefault="00505625" w:rsidP="00505625">
      <w:pPr>
        <w:ind w:left="1530"/>
        <w:rPr>
          <w:rFonts w:ascii="Arial" w:hAnsi="Arial" w:cs="Arial"/>
        </w:rPr>
      </w:pPr>
    </w:p>
    <w:p w:rsidR="00505625" w:rsidRDefault="00505625" w:rsidP="00505625">
      <w:pPr>
        <w:numPr>
          <w:ilvl w:val="1"/>
          <w:numId w:val="1"/>
        </w:numPr>
        <w:tabs>
          <w:tab w:val="num" w:pos="1710"/>
        </w:tabs>
        <w:spacing w:after="0" w:line="240" w:lineRule="auto"/>
        <w:ind w:left="1710"/>
        <w:rPr>
          <w:rFonts w:ascii="Arial" w:hAnsi="Arial" w:cs="Arial"/>
        </w:rPr>
      </w:pPr>
      <w:r w:rsidRPr="00D50335">
        <w:rPr>
          <w:rFonts w:ascii="Arial" w:hAnsi="Arial" w:cs="Arial"/>
        </w:rPr>
        <w:lastRenderedPageBreak/>
        <w:t xml:space="preserve">Curricular Action:  New Course from the Department of Biological Sciences:  </w:t>
      </w:r>
      <w:hyperlink r:id="rId8" w:history="1">
        <w:r w:rsidRPr="009073E0">
          <w:rPr>
            <w:rStyle w:val="Hyperlink"/>
            <w:rFonts w:ascii="Arial" w:hAnsi="Arial" w:cs="Arial"/>
          </w:rPr>
          <w:t>ABT 710</w:t>
        </w:r>
      </w:hyperlink>
      <w:r>
        <w:rPr>
          <w:rFonts w:ascii="Arial" w:hAnsi="Arial" w:cs="Arial"/>
        </w:rPr>
        <w:t>:  Professional and Technical Communication in Biotechnology</w:t>
      </w:r>
    </w:p>
    <w:p w:rsidR="00D378A3" w:rsidRDefault="00D378A3" w:rsidP="00D378A3">
      <w:pPr>
        <w:tabs>
          <w:tab w:val="num" w:pos="1710"/>
        </w:tabs>
        <w:spacing w:after="0" w:line="240" w:lineRule="auto"/>
        <w:ind w:left="1710"/>
        <w:rPr>
          <w:rFonts w:ascii="Arial" w:hAnsi="Arial" w:cs="Arial"/>
        </w:rPr>
      </w:pPr>
    </w:p>
    <w:p w:rsidR="00505625" w:rsidRDefault="00505625" w:rsidP="00505625">
      <w:pPr>
        <w:numPr>
          <w:ilvl w:val="1"/>
          <w:numId w:val="1"/>
        </w:numPr>
        <w:tabs>
          <w:tab w:val="num" w:pos="1710"/>
        </w:tabs>
        <w:spacing w:after="0" w:line="240" w:lineRule="auto"/>
        <w:ind w:left="1710"/>
        <w:rPr>
          <w:rFonts w:ascii="Arial" w:hAnsi="Arial" w:cs="Arial"/>
        </w:rPr>
      </w:pPr>
      <w:r w:rsidRPr="00761457">
        <w:rPr>
          <w:rFonts w:ascii="Arial" w:hAnsi="Arial" w:cs="Arial"/>
        </w:rPr>
        <w:t xml:space="preserve">Curricular Action:  </w:t>
      </w:r>
      <w:r>
        <w:rPr>
          <w:rFonts w:ascii="Arial" w:hAnsi="Arial" w:cs="Arial"/>
        </w:rPr>
        <w:t xml:space="preserve">New Course from the Department of Biological Sciences:  </w:t>
      </w:r>
      <w:hyperlink r:id="rId9" w:history="1">
        <w:r w:rsidRPr="009073E0">
          <w:rPr>
            <w:rStyle w:val="Hyperlink"/>
            <w:rFonts w:ascii="Arial" w:hAnsi="Arial" w:cs="Arial"/>
          </w:rPr>
          <w:t>ABT 715</w:t>
        </w:r>
      </w:hyperlink>
      <w:r>
        <w:rPr>
          <w:rFonts w:ascii="Arial" w:hAnsi="Arial" w:cs="Arial"/>
        </w:rPr>
        <w:t>:  Techniques in Biotechnology</w:t>
      </w:r>
    </w:p>
    <w:p w:rsidR="00505625" w:rsidRDefault="00505625" w:rsidP="00505625">
      <w:pPr>
        <w:pStyle w:val="ListParagraph"/>
        <w:rPr>
          <w:rFonts w:ascii="Arial" w:hAnsi="Arial" w:cs="Arial"/>
        </w:rPr>
      </w:pPr>
    </w:p>
    <w:p w:rsidR="00505625" w:rsidRPr="005E4411" w:rsidRDefault="00505625" w:rsidP="00505625">
      <w:pPr>
        <w:numPr>
          <w:ilvl w:val="1"/>
          <w:numId w:val="1"/>
        </w:numPr>
        <w:tabs>
          <w:tab w:val="num" w:pos="1710"/>
        </w:tabs>
        <w:spacing w:after="0" w:line="240" w:lineRule="auto"/>
        <w:ind w:left="1710"/>
        <w:rPr>
          <w:rFonts w:ascii="Arial" w:hAnsi="Arial" w:cs="Arial"/>
        </w:rPr>
      </w:pPr>
      <w:r w:rsidRPr="005E4411">
        <w:rPr>
          <w:rFonts w:ascii="Arial" w:hAnsi="Arial" w:cs="Arial"/>
        </w:rPr>
        <w:t xml:space="preserve">Curricular Action:  New Course from the Department of Biological Sciences:  </w:t>
      </w:r>
      <w:hyperlink r:id="rId10" w:history="1">
        <w:r w:rsidRPr="009073E0">
          <w:rPr>
            <w:rStyle w:val="Hyperlink"/>
            <w:rFonts w:ascii="Arial" w:hAnsi="Arial" w:cs="Arial"/>
          </w:rPr>
          <w:t>ABT 720</w:t>
        </w:r>
      </w:hyperlink>
      <w:r>
        <w:rPr>
          <w:rFonts w:ascii="Arial" w:hAnsi="Arial" w:cs="Arial"/>
        </w:rPr>
        <w:t>:  Experimental Design and Analysis in Biotechnology</w:t>
      </w:r>
    </w:p>
    <w:p w:rsidR="00505625" w:rsidRDefault="00505625" w:rsidP="00505625">
      <w:pPr>
        <w:pStyle w:val="ListParagraph"/>
        <w:rPr>
          <w:rFonts w:ascii="Arial" w:hAnsi="Arial" w:cs="Arial"/>
        </w:rPr>
      </w:pPr>
    </w:p>
    <w:p w:rsidR="00505625" w:rsidRDefault="00505625" w:rsidP="00505625">
      <w:pPr>
        <w:numPr>
          <w:ilvl w:val="1"/>
          <w:numId w:val="1"/>
        </w:numPr>
        <w:tabs>
          <w:tab w:val="num" w:pos="1710"/>
        </w:tabs>
        <w:spacing w:after="0" w:line="240" w:lineRule="auto"/>
        <w:ind w:left="1710"/>
        <w:rPr>
          <w:rFonts w:ascii="Arial" w:hAnsi="Arial" w:cs="Arial"/>
        </w:rPr>
      </w:pPr>
      <w:r w:rsidRPr="005E4411">
        <w:rPr>
          <w:rFonts w:ascii="Arial" w:hAnsi="Arial" w:cs="Arial"/>
        </w:rPr>
        <w:t xml:space="preserve">Curricular Action:  New Course from the Department of Biological Sciences:  </w:t>
      </w:r>
      <w:hyperlink r:id="rId11" w:history="1">
        <w:r w:rsidRPr="009073E0">
          <w:rPr>
            <w:rStyle w:val="Hyperlink"/>
            <w:rFonts w:ascii="Arial" w:hAnsi="Arial" w:cs="Arial"/>
          </w:rPr>
          <w:t>ABT 735</w:t>
        </w:r>
      </w:hyperlink>
      <w:r>
        <w:rPr>
          <w:rFonts w:ascii="Arial" w:hAnsi="Arial" w:cs="Arial"/>
        </w:rPr>
        <w:t>:  Quality Control and Validation</w:t>
      </w:r>
    </w:p>
    <w:p w:rsidR="00505625" w:rsidRDefault="00505625" w:rsidP="00505625">
      <w:pPr>
        <w:pStyle w:val="ListParagraph"/>
        <w:rPr>
          <w:rFonts w:ascii="Arial" w:hAnsi="Arial" w:cs="Arial"/>
        </w:rPr>
      </w:pPr>
    </w:p>
    <w:p w:rsidR="00505625" w:rsidRDefault="00505625" w:rsidP="00505625">
      <w:pPr>
        <w:numPr>
          <w:ilvl w:val="1"/>
          <w:numId w:val="1"/>
        </w:numPr>
        <w:tabs>
          <w:tab w:val="num" w:pos="1710"/>
        </w:tabs>
        <w:spacing w:after="0" w:line="240" w:lineRule="auto"/>
        <w:ind w:left="1710"/>
        <w:rPr>
          <w:rFonts w:ascii="Arial" w:hAnsi="Arial" w:cs="Arial"/>
        </w:rPr>
      </w:pPr>
      <w:r w:rsidRPr="005E4411">
        <w:rPr>
          <w:rFonts w:ascii="Arial" w:hAnsi="Arial" w:cs="Arial"/>
        </w:rPr>
        <w:t xml:space="preserve">Curricular Action:  New Course from the Department of Biological Sciences:  </w:t>
      </w:r>
      <w:hyperlink r:id="rId12" w:history="1">
        <w:r w:rsidRPr="009073E0">
          <w:rPr>
            <w:rStyle w:val="Hyperlink"/>
            <w:rFonts w:ascii="Arial" w:hAnsi="Arial" w:cs="Arial"/>
          </w:rPr>
          <w:t>ABT 740</w:t>
        </w:r>
      </w:hyperlink>
      <w:r>
        <w:rPr>
          <w:rFonts w:ascii="Arial" w:hAnsi="Arial" w:cs="Arial"/>
        </w:rPr>
        <w:t>:  Regulatory Practices and Compliance</w:t>
      </w:r>
    </w:p>
    <w:p w:rsidR="00505625" w:rsidRDefault="00505625" w:rsidP="00505625">
      <w:pPr>
        <w:pStyle w:val="ListParagraph"/>
        <w:rPr>
          <w:rFonts w:ascii="Arial" w:hAnsi="Arial" w:cs="Arial"/>
        </w:rPr>
      </w:pPr>
    </w:p>
    <w:p w:rsidR="00505625" w:rsidRDefault="00505625" w:rsidP="00505625">
      <w:pPr>
        <w:numPr>
          <w:ilvl w:val="1"/>
          <w:numId w:val="1"/>
        </w:numPr>
        <w:tabs>
          <w:tab w:val="num" w:pos="1710"/>
        </w:tabs>
        <w:spacing w:after="0" w:line="240" w:lineRule="auto"/>
        <w:ind w:left="1710"/>
        <w:rPr>
          <w:rFonts w:ascii="Arial" w:hAnsi="Arial" w:cs="Arial"/>
        </w:rPr>
      </w:pPr>
      <w:r w:rsidRPr="00007439">
        <w:rPr>
          <w:rFonts w:ascii="Arial" w:hAnsi="Arial" w:cs="Arial"/>
        </w:rPr>
        <w:t xml:space="preserve">Curricular Action:  New Course from the Department of Biological Sciences:  </w:t>
      </w:r>
      <w:hyperlink r:id="rId13" w:history="1">
        <w:r w:rsidRPr="009073E0">
          <w:rPr>
            <w:rStyle w:val="Hyperlink"/>
            <w:rFonts w:ascii="Arial" w:hAnsi="Arial" w:cs="Arial"/>
          </w:rPr>
          <w:t>ABT 745</w:t>
        </w:r>
      </w:hyperlink>
      <w:r>
        <w:rPr>
          <w:rFonts w:ascii="Arial" w:hAnsi="Arial" w:cs="Arial"/>
        </w:rPr>
        <w:t>:  Industrial Applications in Regulatory Affairs</w:t>
      </w:r>
    </w:p>
    <w:p w:rsidR="00505625" w:rsidRDefault="00505625" w:rsidP="00505625">
      <w:pPr>
        <w:pStyle w:val="ListParagraph"/>
        <w:rPr>
          <w:rFonts w:ascii="Arial" w:hAnsi="Arial" w:cs="Arial"/>
        </w:rPr>
      </w:pPr>
    </w:p>
    <w:p w:rsidR="00505625" w:rsidRDefault="00505625" w:rsidP="00505625">
      <w:pPr>
        <w:numPr>
          <w:ilvl w:val="1"/>
          <w:numId w:val="1"/>
        </w:numPr>
        <w:tabs>
          <w:tab w:val="num" w:pos="1710"/>
        </w:tabs>
        <w:spacing w:after="0" w:line="240" w:lineRule="auto"/>
        <w:ind w:left="1710"/>
        <w:rPr>
          <w:rFonts w:ascii="Arial" w:hAnsi="Arial" w:cs="Arial"/>
        </w:rPr>
      </w:pPr>
      <w:r w:rsidRPr="005E4411">
        <w:rPr>
          <w:rFonts w:ascii="Arial" w:hAnsi="Arial" w:cs="Arial"/>
        </w:rPr>
        <w:t xml:space="preserve">Curricular Action:  New Course from the Department of Biological Sciences:  </w:t>
      </w:r>
      <w:hyperlink r:id="rId14" w:history="1">
        <w:r w:rsidRPr="009073E0">
          <w:rPr>
            <w:rStyle w:val="Hyperlink"/>
            <w:rFonts w:ascii="Arial" w:hAnsi="Arial" w:cs="Arial"/>
          </w:rPr>
          <w:t>ABT 765</w:t>
        </w:r>
      </w:hyperlink>
      <w:r>
        <w:rPr>
          <w:rFonts w:ascii="Arial" w:hAnsi="Arial" w:cs="Arial"/>
        </w:rPr>
        <w:t>:  Assessing Innovation in Biotechnology</w:t>
      </w:r>
    </w:p>
    <w:p w:rsidR="00505625" w:rsidRDefault="00505625" w:rsidP="00505625">
      <w:pPr>
        <w:pStyle w:val="ListParagraph"/>
        <w:rPr>
          <w:rFonts w:ascii="Arial" w:hAnsi="Arial" w:cs="Arial"/>
        </w:rPr>
      </w:pPr>
    </w:p>
    <w:p w:rsidR="00505625" w:rsidRDefault="00505625" w:rsidP="00505625">
      <w:pPr>
        <w:numPr>
          <w:ilvl w:val="1"/>
          <w:numId w:val="1"/>
        </w:numPr>
        <w:tabs>
          <w:tab w:val="num" w:pos="1710"/>
        </w:tabs>
        <w:spacing w:after="0" w:line="240" w:lineRule="auto"/>
        <w:ind w:left="1710"/>
        <w:rPr>
          <w:rFonts w:ascii="Arial" w:hAnsi="Arial" w:cs="Arial"/>
        </w:rPr>
      </w:pPr>
      <w:r w:rsidRPr="005E4411">
        <w:rPr>
          <w:rFonts w:ascii="Arial" w:hAnsi="Arial" w:cs="Arial"/>
        </w:rPr>
        <w:t xml:space="preserve">Curricular Action:  New Course from the Department of Biological Sciences:  </w:t>
      </w:r>
      <w:hyperlink r:id="rId15" w:history="1">
        <w:r w:rsidRPr="009073E0">
          <w:rPr>
            <w:rStyle w:val="Hyperlink"/>
            <w:rFonts w:ascii="Arial" w:hAnsi="Arial" w:cs="Arial"/>
          </w:rPr>
          <w:t>ABT 770</w:t>
        </w:r>
      </w:hyperlink>
      <w:r>
        <w:rPr>
          <w:rFonts w:ascii="Arial" w:hAnsi="Arial" w:cs="Arial"/>
        </w:rPr>
        <w:t>:  Product Development</w:t>
      </w:r>
    </w:p>
    <w:p w:rsidR="00505625" w:rsidRDefault="00505625" w:rsidP="00505625">
      <w:pPr>
        <w:pStyle w:val="ListParagraph"/>
        <w:rPr>
          <w:rFonts w:ascii="Arial" w:hAnsi="Arial" w:cs="Arial"/>
        </w:rPr>
      </w:pPr>
    </w:p>
    <w:p w:rsidR="00505625" w:rsidRDefault="00505625" w:rsidP="00505625">
      <w:pPr>
        <w:numPr>
          <w:ilvl w:val="1"/>
          <w:numId w:val="1"/>
        </w:numPr>
        <w:tabs>
          <w:tab w:val="num" w:pos="1710"/>
        </w:tabs>
        <w:spacing w:after="0" w:line="240" w:lineRule="auto"/>
        <w:ind w:left="1710"/>
        <w:rPr>
          <w:rFonts w:ascii="Arial" w:hAnsi="Arial" w:cs="Arial"/>
        </w:rPr>
      </w:pPr>
      <w:r w:rsidRPr="005E4411">
        <w:rPr>
          <w:rFonts w:ascii="Arial" w:hAnsi="Arial" w:cs="Arial"/>
        </w:rPr>
        <w:t xml:space="preserve">Curricular Action:  New Course from the Department of Biological Sciences:  </w:t>
      </w:r>
      <w:hyperlink r:id="rId16" w:history="1">
        <w:r w:rsidRPr="009073E0">
          <w:rPr>
            <w:rStyle w:val="Hyperlink"/>
            <w:rFonts w:ascii="Arial" w:hAnsi="Arial" w:cs="Arial"/>
          </w:rPr>
          <w:t>ABT 775</w:t>
        </w:r>
      </w:hyperlink>
      <w:r>
        <w:rPr>
          <w:rFonts w:ascii="Arial" w:hAnsi="Arial" w:cs="Arial"/>
        </w:rPr>
        <w:t>:  Tools for Data Analysis</w:t>
      </w:r>
    </w:p>
    <w:p w:rsidR="00505625" w:rsidRDefault="00505625" w:rsidP="00505625">
      <w:pPr>
        <w:pStyle w:val="ListParagraph"/>
        <w:rPr>
          <w:rFonts w:ascii="Arial" w:hAnsi="Arial" w:cs="Arial"/>
        </w:rPr>
      </w:pPr>
    </w:p>
    <w:p w:rsidR="00505625" w:rsidRDefault="00505625" w:rsidP="00505625">
      <w:pPr>
        <w:numPr>
          <w:ilvl w:val="1"/>
          <w:numId w:val="1"/>
        </w:numPr>
        <w:tabs>
          <w:tab w:val="num" w:pos="1710"/>
        </w:tabs>
        <w:spacing w:after="0" w:line="240" w:lineRule="auto"/>
        <w:ind w:left="1710"/>
        <w:rPr>
          <w:rFonts w:ascii="Arial" w:hAnsi="Arial" w:cs="Arial"/>
        </w:rPr>
      </w:pPr>
      <w:r w:rsidRPr="005E4411">
        <w:rPr>
          <w:rFonts w:ascii="Arial" w:hAnsi="Arial" w:cs="Arial"/>
        </w:rPr>
        <w:t xml:space="preserve">Curricular Action:  New Course from the Department of Biological Sciences:  </w:t>
      </w:r>
      <w:hyperlink r:id="rId17" w:history="1">
        <w:r w:rsidRPr="009073E0">
          <w:rPr>
            <w:rStyle w:val="Hyperlink"/>
            <w:rFonts w:ascii="Arial" w:hAnsi="Arial" w:cs="Arial"/>
          </w:rPr>
          <w:t>ABT 789</w:t>
        </w:r>
      </w:hyperlink>
      <w:r>
        <w:rPr>
          <w:rFonts w:ascii="Arial" w:hAnsi="Arial" w:cs="Arial"/>
        </w:rPr>
        <w:t>:  Pre-Capstone</w:t>
      </w:r>
    </w:p>
    <w:p w:rsidR="00D378A3" w:rsidRDefault="00D378A3" w:rsidP="00D378A3">
      <w:pPr>
        <w:pStyle w:val="ListParagraph"/>
        <w:rPr>
          <w:rFonts w:ascii="Arial" w:hAnsi="Arial" w:cs="Arial"/>
        </w:rPr>
      </w:pPr>
    </w:p>
    <w:p w:rsidR="00D378A3" w:rsidRDefault="00D378A3" w:rsidP="00D378A3">
      <w:pPr>
        <w:numPr>
          <w:ilvl w:val="1"/>
          <w:numId w:val="1"/>
        </w:numPr>
        <w:tabs>
          <w:tab w:val="clear" w:pos="1530"/>
          <w:tab w:val="num" w:pos="1710"/>
        </w:tabs>
        <w:spacing w:after="0" w:line="240" w:lineRule="auto"/>
        <w:ind w:left="1710"/>
        <w:rPr>
          <w:rFonts w:ascii="Arial" w:hAnsi="Arial" w:cs="Arial"/>
        </w:rPr>
      </w:pPr>
      <w:r w:rsidRPr="005E4411">
        <w:rPr>
          <w:rFonts w:ascii="Arial" w:hAnsi="Arial" w:cs="Arial"/>
        </w:rPr>
        <w:t xml:space="preserve">Curricular Action:  New Course from the Department of Biological Sciences:  </w:t>
      </w:r>
      <w:hyperlink r:id="rId18" w:history="1">
        <w:r w:rsidRPr="009073E0">
          <w:rPr>
            <w:rStyle w:val="Hyperlink"/>
            <w:rFonts w:ascii="Arial" w:hAnsi="Arial" w:cs="Arial"/>
          </w:rPr>
          <w:t>ABT 790</w:t>
        </w:r>
      </w:hyperlink>
      <w:r>
        <w:rPr>
          <w:rFonts w:ascii="Arial" w:hAnsi="Arial" w:cs="Arial"/>
        </w:rPr>
        <w:t>:  Capstone</w:t>
      </w:r>
    </w:p>
    <w:p w:rsidR="00D378A3" w:rsidRDefault="00D378A3" w:rsidP="00D378A3">
      <w:pPr>
        <w:spacing w:after="0" w:line="240" w:lineRule="auto"/>
        <w:ind w:left="1710"/>
        <w:rPr>
          <w:rFonts w:ascii="Arial" w:hAnsi="Arial" w:cs="Arial"/>
        </w:rPr>
      </w:pPr>
    </w:p>
    <w:p w:rsidR="00505625" w:rsidRDefault="009E2174" w:rsidP="009E2174">
      <w:pPr>
        <w:rPr>
          <w:rFonts w:ascii="Arial" w:hAnsi="Arial" w:cs="Arial"/>
        </w:rPr>
      </w:pPr>
      <w:r>
        <w:rPr>
          <w:rFonts w:ascii="Arial" w:hAnsi="Arial" w:cs="Arial"/>
        </w:rPr>
        <w:t>With the new courses approved, Donna Vosburgh moved, with a second by Lynn Gilbertson, to approve the new Applied Biotechnology degree program.  The motion carried.</w:t>
      </w:r>
    </w:p>
    <w:p w:rsidR="009E2174" w:rsidRPr="009E2174" w:rsidRDefault="009E2174" w:rsidP="009E217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E2174">
        <w:rPr>
          <w:rFonts w:ascii="Arial" w:hAnsi="Arial" w:cs="Arial"/>
        </w:rPr>
        <w:t xml:space="preserve"> Curricular Action:  New Program from the Department of Biological Sciences:  </w:t>
      </w:r>
      <w:hyperlink r:id="rId19" w:history="1">
        <w:r w:rsidRPr="009E2174">
          <w:rPr>
            <w:rStyle w:val="Hyperlink"/>
            <w:rFonts w:ascii="Arial" w:hAnsi="Arial" w:cs="Arial"/>
          </w:rPr>
          <w:t>Applied Biotechnology</w:t>
        </w:r>
      </w:hyperlink>
    </w:p>
    <w:p w:rsidR="00292068" w:rsidRDefault="00292068" w:rsidP="00292068">
      <w:pPr>
        <w:rPr>
          <w:rFonts w:ascii="Arial" w:hAnsi="Arial" w:cs="Arial"/>
        </w:rPr>
      </w:pPr>
    </w:p>
    <w:p w:rsidR="00292068" w:rsidRDefault="00292068" w:rsidP="002920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Next, Donna Vosburgh moved, again with a second by Lynn Gilbertson, to approve the title and description change from </w:t>
      </w:r>
      <w:proofErr w:type="spellStart"/>
      <w:r>
        <w:rPr>
          <w:rFonts w:ascii="Arial" w:hAnsi="Arial" w:cs="Arial"/>
        </w:rPr>
        <w:t>CoEPS</w:t>
      </w:r>
      <w:proofErr w:type="spellEnd"/>
      <w:r>
        <w:rPr>
          <w:rFonts w:ascii="Arial" w:hAnsi="Arial" w:cs="Arial"/>
        </w:rPr>
        <w:t>.  With no discussion, the motion carried.</w:t>
      </w:r>
    </w:p>
    <w:p w:rsidR="00292068" w:rsidRPr="00292068" w:rsidRDefault="00292068" w:rsidP="0029206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92068">
        <w:rPr>
          <w:rFonts w:ascii="Arial" w:hAnsi="Arial" w:cs="Arial"/>
        </w:rPr>
        <w:t xml:space="preserve"> Curricular Action:  Course Title and Description Change from the College of Education and Professional Studies:  </w:t>
      </w:r>
      <w:hyperlink r:id="rId20" w:history="1">
        <w:r w:rsidRPr="00292068">
          <w:rPr>
            <w:rStyle w:val="Hyperlink"/>
            <w:rFonts w:ascii="Arial" w:hAnsi="Arial" w:cs="Arial"/>
          </w:rPr>
          <w:t>EDUINDP 533</w:t>
        </w:r>
      </w:hyperlink>
      <w:r w:rsidRPr="00292068">
        <w:rPr>
          <w:rFonts w:ascii="Arial" w:hAnsi="Arial" w:cs="Arial"/>
        </w:rPr>
        <w:t>:  Informal Assessment of Young Children</w:t>
      </w:r>
    </w:p>
    <w:p w:rsidR="00292068" w:rsidRPr="00292068" w:rsidRDefault="00292068" w:rsidP="00292068">
      <w:pPr>
        <w:pStyle w:val="ListParagraph"/>
        <w:rPr>
          <w:rFonts w:ascii="Arial" w:hAnsi="Arial" w:cs="Arial"/>
        </w:rPr>
      </w:pPr>
    </w:p>
    <w:p w:rsidR="009E2174" w:rsidRPr="009E2174" w:rsidRDefault="009E2174" w:rsidP="009E2174">
      <w:pPr>
        <w:rPr>
          <w:rFonts w:ascii="Arial" w:hAnsi="Arial" w:cs="Arial"/>
        </w:rPr>
      </w:pPr>
    </w:p>
    <w:p w:rsidR="00A373E4" w:rsidRDefault="00E40793" w:rsidP="00A373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Item P on the agenda, the prerequisite change from the Department of Mathematics, was approved on a Donna Vosburgh/Jiazhen Zhou motion.  The motion carried.</w:t>
      </w:r>
    </w:p>
    <w:p w:rsidR="00E40793" w:rsidRPr="00E40793" w:rsidRDefault="00E40793" w:rsidP="00E4079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0793">
        <w:rPr>
          <w:rFonts w:ascii="Arial" w:hAnsi="Arial" w:cs="Arial"/>
        </w:rPr>
        <w:t xml:space="preserve">Curricular Action:  Course Prerequisite Change from the Department of Mathematics:  </w:t>
      </w:r>
      <w:hyperlink r:id="rId21" w:history="1">
        <w:r w:rsidRPr="00E40793">
          <w:rPr>
            <w:rStyle w:val="Hyperlink"/>
            <w:rFonts w:ascii="Arial" w:hAnsi="Arial" w:cs="Arial"/>
          </w:rPr>
          <w:t>Math 650</w:t>
        </w:r>
      </w:hyperlink>
      <w:r w:rsidRPr="00E40793">
        <w:rPr>
          <w:rFonts w:ascii="Arial" w:hAnsi="Arial" w:cs="Arial"/>
        </w:rPr>
        <w:t>:  Graph Theory</w:t>
      </w:r>
    </w:p>
    <w:p w:rsidR="00E40793" w:rsidRDefault="00E40793" w:rsidP="00E40793">
      <w:pPr>
        <w:rPr>
          <w:rFonts w:ascii="Arial" w:hAnsi="Arial" w:cs="Arial"/>
        </w:rPr>
      </w:pPr>
    </w:p>
    <w:p w:rsidR="00E40793" w:rsidRDefault="00E40793" w:rsidP="00E407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course </w:t>
      </w:r>
      <w:r w:rsidR="00F2628B">
        <w:rPr>
          <w:rFonts w:ascii="Arial" w:hAnsi="Arial" w:cs="Arial"/>
        </w:rPr>
        <w:t>proposal from the Department of Social Work was</w:t>
      </w:r>
      <w:r>
        <w:rPr>
          <w:rFonts w:ascii="Arial" w:hAnsi="Arial" w:cs="Arial"/>
        </w:rPr>
        <w:t xml:space="preserve"> una</w:t>
      </w:r>
      <w:r w:rsidR="00EC1C6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imously approved on a Lynn Gilbertson/Donna Vosburgh motion.  </w:t>
      </w:r>
    </w:p>
    <w:p w:rsidR="00AB551A" w:rsidRPr="00AB551A" w:rsidRDefault="00AB551A" w:rsidP="00AB551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B551A">
        <w:rPr>
          <w:rFonts w:ascii="Arial" w:hAnsi="Arial" w:cs="Arial"/>
        </w:rPr>
        <w:t xml:space="preserve"> Curricular Action:  Course Grade Basis Change and Credit Change from the Department of Social Work:  </w:t>
      </w:r>
      <w:hyperlink r:id="rId22" w:history="1">
        <w:r w:rsidRPr="00AB551A">
          <w:rPr>
            <w:rStyle w:val="Hyperlink"/>
            <w:rFonts w:ascii="Arial" w:hAnsi="Arial" w:cs="Arial"/>
          </w:rPr>
          <w:t>SOCWORK 783</w:t>
        </w:r>
      </w:hyperlink>
      <w:r w:rsidRPr="00AB551A">
        <w:rPr>
          <w:rFonts w:ascii="Arial" w:hAnsi="Arial" w:cs="Arial"/>
        </w:rPr>
        <w:t>:  Social Work Field Experience</w:t>
      </w:r>
    </w:p>
    <w:p w:rsidR="00AB551A" w:rsidRPr="00AB551A" w:rsidRDefault="00AB551A" w:rsidP="00AB551A">
      <w:pPr>
        <w:pStyle w:val="ListParagraph"/>
        <w:rPr>
          <w:rFonts w:ascii="Arial" w:hAnsi="Arial" w:cs="Arial"/>
        </w:rPr>
      </w:pPr>
    </w:p>
    <w:p w:rsidR="002B0715" w:rsidRDefault="002B0715" w:rsidP="002B0715">
      <w:pPr>
        <w:spacing w:after="0" w:line="240" w:lineRule="auto"/>
        <w:ind w:left="1710"/>
        <w:rPr>
          <w:rFonts w:ascii="Arial" w:hAnsi="Arial" w:cs="Arial"/>
        </w:rPr>
      </w:pPr>
    </w:p>
    <w:p w:rsidR="003A7477" w:rsidRDefault="003A7477" w:rsidP="003A74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Next, </w:t>
      </w:r>
      <w:r w:rsidR="002B0715">
        <w:rPr>
          <w:rFonts w:ascii="Arial" w:hAnsi="Arial" w:cs="Arial"/>
        </w:rPr>
        <w:t xml:space="preserve">Donna Vosburgh moved, with a second by </w:t>
      </w:r>
      <w:r w:rsidR="00862EFD">
        <w:rPr>
          <w:rFonts w:ascii="Arial" w:hAnsi="Arial" w:cs="Arial"/>
        </w:rPr>
        <w:t>Lynn Gilbertson</w:t>
      </w:r>
      <w:r w:rsidR="002B0715">
        <w:rPr>
          <w:rFonts w:ascii="Arial" w:hAnsi="Arial" w:cs="Arial"/>
        </w:rPr>
        <w:t>, to approve the course</w:t>
      </w:r>
      <w:r w:rsidR="00862EFD">
        <w:rPr>
          <w:rFonts w:ascii="Arial" w:hAnsi="Arial" w:cs="Arial"/>
        </w:rPr>
        <w:t xml:space="preserve"> </w:t>
      </w:r>
      <w:r w:rsidR="00196695">
        <w:rPr>
          <w:rFonts w:ascii="Arial" w:hAnsi="Arial" w:cs="Arial"/>
        </w:rPr>
        <w:t>proposals</w:t>
      </w:r>
      <w:r w:rsidR="002B0715">
        <w:rPr>
          <w:rFonts w:ascii="Arial" w:hAnsi="Arial" w:cs="Arial"/>
        </w:rPr>
        <w:t xml:space="preserve"> from </w:t>
      </w:r>
      <w:r w:rsidR="00F63EF8">
        <w:rPr>
          <w:rFonts w:ascii="Arial" w:hAnsi="Arial" w:cs="Arial"/>
        </w:rPr>
        <w:t xml:space="preserve">the Department of </w:t>
      </w:r>
      <w:r w:rsidR="00196695">
        <w:rPr>
          <w:rFonts w:ascii="Arial" w:hAnsi="Arial" w:cs="Arial"/>
        </w:rPr>
        <w:t>Special</w:t>
      </w:r>
      <w:r w:rsidR="00862EFD">
        <w:rPr>
          <w:rFonts w:ascii="Arial" w:hAnsi="Arial" w:cs="Arial"/>
        </w:rPr>
        <w:t xml:space="preserve"> Education</w:t>
      </w:r>
      <w:r w:rsidR="00F63EF8">
        <w:rPr>
          <w:rFonts w:ascii="Arial" w:hAnsi="Arial" w:cs="Arial"/>
        </w:rPr>
        <w:t>.  With no questions or concerns, the motion carried.</w:t>
      </w:r>
    </w:p>
    <w:p w:rsidR="00196695" w:rsidRDefault="00196695" w:rsidP="00196695">
      <w:pPr>
        <w:rPr>
          <w:rFonts w:ascii="Arial" w:hAnsi="Arial" w:cs="Arial"/>
          <w:sz w:val="24"/>
          <w:szCs w:val="24"/>
        </w:rPr>
      </w:pPr>
    </w:p>
    <w:p w:rsidR="00196695" w:rsidRPr="00196695" w:rsidRDefault="00196695" w:rsidP="001966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96695">
        <w:rPr>
          <w:rFonts w:ascii="Arial" w:hAnsi="Arial" w:cs="Arial"/>
        </w:rPr>
        <w:t xml:space="preserve">Curricular Action:  New Course from the Department of Special Education:  </w:t>
      </w:r>
      <w:hyperlink r:id="rId23" w:history="1">
        <w:r w:rsidRPr="00196695">
          <w:rPr>
            <w:rStyle w:val="Hyperlink"/>
            <w:rFonts w:ascii="Arial" w:hAnsi="Arial" w:cs="Arial"/>
          </w:rPr>
          <w:t>SPECED 712</w:t>
        </w:r>
      </w:hyperlink>
      <w:r w:rsidRPr="00196695">
        <w:rPr>
          <w:rFonts w:ascii="Arial" w:hAnsi="Arial" w:cs="Arial"/>
        </w:rPr>
        <w:t>:  Philosophy of Applied Behavior Analysis</w:t>
      </w:r>
    </w:p>
    <w:p w:rsidR="00196695" w:rsidRDefault="00196695" w:rsidP="00196695">
      <w:pPr>
        <w:pStyle w:val="ListParagraph"/>
        <w:rPr>
          <w:rFonts w:ascii="Arial" w:hAnsi="Arial" w:cs="Arial"/>
        </w:rPr>
      </w:pPr>
    </w:p>
    <w:p w:rsidR="00196695" w:rsidRPr="00196695" w:rsidRDefault="00196695" w:rsidP="001966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96695">
        <w:rPr>
          <w:rFonts w:ascii="Arial" w:hAnsi="Arial" w:cs="Arial"/>
        </w:rPr>
        <w:t xml:space="preserve">Curricular Action:  New Course from the Department of Special Education:  </w:t>
      </w:r>
      <w:hyperlink r:id="rId24" w:history="1">
        <w:r w:rsidRPr="00196695">
          <w:rPr>
            <w:rStyle w:val="Hyperlink"/>
            <w:rFonts w:ascii="Arial" w:hAnsi="Arial" w:cs="Arial"/>
          </w:rPr>
          <w:t>SPECED 715</w:t>
        </w:r>
      </w:hyperlink>
      <w:r w:rsidRPr="00196695">
        <w:rPr>
          <w:rFonts w:ascii="Arial" w:hAnsi="Arial" w:cs="Arial"/>
        </w:rPr>
        <w:t>:  Supervision of Programs and Personnel in ABA</w:t>
      </w:r>
    </w:p>
    <w:p w:rsidR="00196695" w:rsidRDefault="00196695" w:rsidP="00196695">
      <w:pPr>
        <w:ind w:left="1530"/>
        <w:rPr>
          <w:rFonts w:ascii="Arial" w:hAnsi="Arial" w:cs="Arial"/>
        </w:rPr>
      </w:pPr>
    </w:p>
    <w:p w:rsidR="00196695" w:rsidRPr="00196695" w:rsidRDefault="00196695" w:rsidP="001966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96695">
        <w:rPr>
          <w:rFonts w:ascii="Arial" w:hAnsi="Arial" w:cs="Arial"/>
        </w:rPr>
        <w:t xml:space="preserve">Curricular Action:  New Course from the Department of Special Education:  </w:t>
      </w:r>
      <w:hyperlink r:id="rId25" w:history="1">
        <w:r w:rsidRPr="00196695">
          <w:rPr>
            <w:rStyle w:val="Hyperlink"/>
            <w:rFonts w:ascii="Arial" w:hAnsi="Arial" w:cs="Arial"/>
          </w:rPr>
          <w:t>SPECED 741</w:t>
        </w:r>
      </w:hyperlink>
      <w:r w:rsidRPr="00196695">
        <w:rPr>
          <w:rFonts w:ascii="Arial" w:hAnsi="Arial" w:cs="Arial"/>
        </w:rPr>
        <w:t>:  Behavior Assessment</w:t>
      </w:r>
    </w:p>
    <w:p w:rsidR="00196695" w:rsidRDefault="00196695" w:rsidP="00196695">
      <w:pPr>
        <w:pStyle w:val="ListParagraph"/>
        <w:rPr>
          <w:rFonts w:ascii="Arial" w:hAnsi="Arial" w:cs="Arial"/>
        </w:rPr>
      </w:pPr>
    </w:p>
    <w:p w:rsidR="00196695" w:rsidRPr="00196695" w:rsidRDefault="00196695" w:rsidP="001966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96695">
        <w:rPr>
          <w:rFonts w:ascii="Arial" w:hAnsi="Arial" w:cs="Arial"/>
        </w:rPr>
        <w:t xml:space="preserve">Curricular Action:  Course Number, Title, and Description Change from the Department of Special Education:  </w:t>
      </w:r>
      <w:hyperlink r:id="rId26" w:history="1">
        <w:r w:rsidRPr="00196695">
          <w:rPr>
            <w:rStyle w:val="Hyperlink"/>
            <w:rFonts w:ascii="Arial" w:hAnsi="Arial" w:cs="Arial"/>
          </w:rPr>
          <w:t>SPECED 710</w:t>
        </w:r>
      </w:hyperlink>
      <w:r w:rsidRPr="00196695">
        <w:rPr>
          <w:rFonts w:ascii="Arial" w:hAnsi="Arial" w:cs="Arial"/>
        </w:rPr>
        <w:t xml:space="preserve">:  Advanced Applications In Applied Behavior Analysis  TO:  SPECED 742 </w:t>
      </w:r>
    </w:p>
    <w:p w:rsidR="00196695" w:rsidRDefault="00196695" w:rsidP="00196695">
      <w:pPr>
        <w:rPr>
          <w:rFonts w:ascii="Arial" w:hAnsi="Arial" w:cs="Arial"/>
          <w:sz w:val="24"/>
          <w:szCs w:val="24"/>
        </w:rPr>
      </w:pPr>
    </w:p>
    <w:p w:rsidR="00A373E4" w:rsidRPr="00A373E4" w:rsidRDefault="00F63EF8" w:rsidP="00F63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Finally, </w:t>
      </w:r>
      <w:r w:rsidR="00726E2D">
        <w:rPr>
          <w:rFonts w:ascii="Arial" w:hAnsi="Arial" w:cs="Arial"/>
          <w:sz w:val="24"/>
          <w:szCs w:val="24"/>
        </w:rPr>
        <w:t>Donna Vosburgh</w:t>
      </w:r>
      <w:r>
        <w:rPr>
          <w:rFonts w:ascii="Arial" w:hAnsi="Arial" w:cs="Arial"/>
          <w:sz w:val="24"/>
          <w:szCs w:val="24"/>
        </w:rPr>
        <w:t xml:space="preserve"> moved, seconded by </w:t>
      </w:r>
      <w:r w:rsidR="00726E2D">
        <w:rPr>
          <w:rFonts w:ascii="Arial" w:hAnsi="Arial" w:cs="Arial"/>
          <w:sz w:val="24"/>
          <w:szCs w:val="24"/>
        </w:rPr>
        <w:t>Abbie Daley</w:t>
      </w:r>
      <w:r>
        <w:rPr>
          <w:rFonts w:ascii="Arial" w:hAnsi="Arial" w:cs="Arial"/>
          <w:sz w:val="24"/>
          <w:szCs w:val="24"/>
        </w:rPr>
        <w:t xml:space="preserve">, to approve the </w:t>
      </w:r>
      <w:r w:rsidR="00726E2D">
        <w:rPr>
          <w:rFonts w:ascii="Arial" w:hAnsi="Arial" w:cs="Arial"/>
          <w:sz w:val="24"/>
          <w:szCs w:val="24"/>
        </w:rPr>
        <w:t xml:space="preserve">item V on the agenda.  </w:t>
      </w:r>
      <w:r>
        <w:rPr>
          <w:rFonts w:ascii="Arial" w:hAnsi="Arial" w:cs="Arial"/>
          <w:sz w:val="24"/>
          <w:szCs w:val="24"/>
        </w:rPr>
        <w:t>The motion carried.</w:t>
      </w:r>
    </w:p>
    <w:p w:rsidR="00726E2D" w:rsidRDefault="00726E2D" w:rsidP="00726E2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E4411">
        <w:rPr>
          <w:rFonts w:ascii="Arial" w:hAnsi="Arial" w:cs="Arial"/>
        </w:rPr>
        <w:t xml:space="preserve">Curricular Action:  </w:t>
      </w:r>
      <w:r>
        <w:rPr>
          <w:rFonts w:ascii="Arial" w:hAnsi="Arial" w:cs="Arial"/>
        </w:rPr>
        <w:t xml:space="preserve">Program Change Request from the Department of Special Education:  </w:t>
      </w:r>
      <w:hyperlink r:id="rId27" w:history="1">
        <w:r w:rsidRPr="006D4E2E">
          <w:rPr>
            <w:rStyle w:val="Hyperlink"/>
            <w:rFonts w:ascii="Arial" w:hAnsi="Arial" w:cs="Arial"/>
          </w:rPr>
          <w:t>APPBHVRCRT</w:t>
        </w:r>
      </w:hyperlink>
      <w:r>
        <w:rPr>
          <w:rFonts w:ascii="Arial" w:hAnsi="Arial" w:cs="Arial"/>
        </w:rPr>
        <w:t>:  Certificate in Applied Behavior Analysis</w:t>
      </w:r>
    </w:p>
    <w:p w:rsidR="00A373E4" w:rsidRPr="00726E2D" w:rsidRDefault="00A373E4" w:rsidP="00726E2D">
      <w:pPr>
        <w:pStyle w:val="ListParagraph"/>
        <w:ind w:left="1530"/>
        <w:rPr>
          <w:rFonts w:ascii="Arial" w:hAnsi="Arial" w:cs="Arial"/>
        </w:rPr>
      </w:pPr>
    </w:p>
    <w:p w:rsidR="00E73D8F" w:rsidRPr="00DC65ED" w:rsidRDefault="00F73467" w:rsidP="00E73D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Stuart</w:t>
      </w:r>
      <w:r w:rsidR="003540C0">
        <w:rPr>
          <w:rFonts w:ascii="Arial" w:hAnsi="Arial" w:cs="Arial"/>
          <w:sz w:val="24"/>
          <w:szCs w:val="24"/>
        </w:rPr>
        <w:t xml:space="preserve"> moved </w:t>
      </w:r>
      <w:r w:rsidR="00E73D8F">
        <w:rPr>
          <w:rFonts w:ascii="Arial" w:hAnsi="Arial" w:cs="Arial"/>
          <w:sz w:val="24"/>
          <w:szCs w:val="24"/>
        </w:rPr>
        <w:t xml:space="preserve">to adjourn the meeting at </w:t>
      </w:r>
      <w:r w:rsidR="001B62EB">
        <w:rPr>
          <w:rFonts w:ascii="Arial" w:hAnsi="Arial" w:cs="Arial"/>
          <w:sz w:val="24"/>
          <w:szCs w:val="24"/>
        </w:rPr>
        <w:t>2:</w:t>
      </w:r>
      <w:r w:rsidR="00726E2D">
        <w:rPr>
          <w:rFonts w:ascii="Arial" w:hAnsi="Arial" w:cs="Arial"/>
          <w:sz w:val="24"/>
          <w:szCs w:val="24"/>
        </w:rPr>
        <w:t>53</w:t>
      </w:r>
      <w:r w:rsidR="00E73D8F">
        <w:rPr>
          <w:rFonts w:ascii="Arial" w:hAnsi="Arial" w:cs="Arial"/>
          <w:sz w:val="24"/>
          <w:szCs w:val="24"/>
        </w:rPr>
        <w:t xml:space="preserve"> p.m.  </w:t>
      </w:r>
      <w:r>
        <w:rPr>
          <w:rFonts w:ascii="Arial" w:eastAsia="Times New Roman" w:hAnsi="Arial" w:cs="Arial"/>
          <w:sz w:val="24"/>
          <w:szCs w:val="24"/>
        </w:rPr>
        <w:t>John Smith</w:t>
      </w:r>
      <w:r w:rsidR="003540C0">
        <w:rPr>
          <w:rFonts w:ascii="Arial" w:hAnsi="Arial" w:cs="Arial"/>
          <w:sz w:val="24"/>
          <w:szCs w:val="24"/>
        </w:rPr>
        <w:t xml:space="preserve"> seconded the motion.  </w:t>
      </w:r>
      <w:r w:rsidR="00E73D8F">
        <w:rPr>
          <w:rFonts w:ascii="Arial" w:hAnsi="Arial" w:cs="Arial"/>
          <w:sz w:val="24"/>
          <w:szCs w:val="24"/>
        </w:rPr>
        <w:t>Motion carried.</w:t>
      </w:r>
    </w:p>
    <w:p w:rsidR="00A51776" w:rsidRDefault="00293962" w:rsidP="00A51776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3962" w:rsidRDefault="00293962" w:rsidP="00A51776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Respectfully submitted, </w:t>
      </w:r>
    </w:p>
    <w:p w:rsidR="00A51776" w:rsidRPr="00293962" w:rsidRDefault="00A51776" w:rsidP="00A51776">
      <w:pPr>
        <w:rPr>
          <w:rFonts w:ascii="Arial" w:eastAsia="Times New Roman" w:hAnsi="Arial" w:cs="Arial"/>
          <w:sz w:val="24"/>
          <w:szCs w:val="24"/>
        </w:rPr>
      </w:pPr>
    </w:p>
    <w:p w:rsidR="00A51776" w:rsidRDefault="00293962" w:rsidP="006506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Sally Lange </w:t>
      </w:r>
    </w:p>
    <w:p w:rsidR="00CA68AD" w:rsidRDefault="00293962" w:rsidP="00650612">
      <w:pPr>
        <w:spacing w:after="0" w:line="240" w:lineRule="auto"/>
      </w:pPr>
      <w:r w:rsidRPr="00293962">
        <w:rPr>
          <w:rFonts w:ascii="Arial" w:eastAsia="Times New Roman" w:hAnsi="Arial" w:cs="Arial"/>
          <w:sz w:val="24"/>
          <w:szCs w:val="24"/>
        </w:rPr>
        <w:t>Secretary</w:t>
      </w:r>
    </w:p>
    <w:sectPr w:rsidR="00C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56A9"/>
    <w:multiLevelType w:val="hybridMultilevel"/>
    <w:tmpl w:val="C37A9310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03CA"/>
    <w:multiLevelType w:val="hybridMultilevel"/>
    <w:tmpl w:val="F7DEA880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82D79"/>
    <w:multiLevelType w:val="hybridMultilevel"/>
    <w:tmpl w:val="56402BDE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571C3"/>
    <w:multiLevelType w:val="hybridMultilevel"/>
    <w:tmpl w:val="1E18F348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246E7"/>
    <w:multiLevelType w:val="hybridMultilevel"/>
    <w:tmpl w:val="93D25526"/>
    <w:lvl w:ilvl="0" w:tplc="5CB4FD64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525D"/>
    <w:multiLevelType w:val="hybridMultilevel"/>
    <w:tmpl w:val="3A1CB8AE"/>
    <w:lvl w:ilvl="0" w:tplc="797277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CB4FD6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2"/>
    <w:rsid w:val="00001A80"/>
    <w:rsid w:val="000024EF"/>
    <w:rsid w:val="00012169"/>
    <w:rsid w:val="00013F39"/>
    <w:rsid w:val="00014234"/>
    <w:rsid w:val="00017964"/>
    <w:rsid w:val="00022609"/>
    <w:rsid w:val="00024185"/>
    <w:rsid w:val="0002498F"/>
    <w:rsid w:val="00026C55"/>
    <w:rsid w:val="000302A2"/>
    <w:rsid w:val="000334CF"/>
    <w:rsid w:val="000407E6"/>
    <w:rsid w:val="000422A2"/>
    <w:rsid w:val="000465A8"/>
    <w:rsid w:val="0004723C"/>
    <w:rsid w:val="00051682"/>
    <w:rsid w:val="00052206"/>
    <w:rsid w:val="000536CB"/>
    <w:rsid w:val="00055812"/>
    <w:rsid w:val="00057B1D"/>
    <w:rsid w:val="00061731"/>
    <w:rsid w:val="000618D2"/>
    <w:rsid w:val="00071BDF"/>
    <w:rsid w:val="00072F02"/>
    <w:rsid w:val="000731CB"/>
    <w:rsid w:val="00074117"/>
    <w:rsid w:val="00074705"/>
    <w:rsid w:val="0007783D"/>
    <w:rsid w:val="00086E50"/>
    <w:rsid w:val="0009015E"/>
    <w:rsid w:val="00090643"/>
    <w:rsid w:val="00091405"/>
    <w:rsid w:val="00093B8C"/>
    <w:rsid w:val="00095389"/>
    <w:rsid w:val="00095521"/>
    <w:rsid w:val="000965C1"/>
    <w:rsid w:val="000A014E"/>
    <w:rsid w:val="000A0CA3"/>
    <w:rsid w:val="000A4BB6"/>
    <w:rsid w:val="000A5296"/>
    <w:rsid w:val="000A5984"/>
    <w:rsid w:val="000A5B08"/>
    <w:rsid w:val="000A6BE1"/>
    <w:rsid w:val="000B0CB2"/>
    <w:rsid w:val="000B1DA8"/>
    <w:rsid w:val="000B48FE"/>
    <w:rsid w:val="000B662E"/>
    <w:rsid w:val="000C16A5"/>
    <w:rsid w:val="000D1625"/>
    <w:rsid w:val="000D2FAD"/>
    <w:rsid w:val="000D534D"/>
    <w:rsid w:val="000D6715"/>
    <w:rsid w:val="000D7C2D"/>
    <w:rsid w:val="000E1506"/>
    <w:rsid w:val="000E3713"/>
    <w:rsid w:val="000E3FB5"/>
    <w:rsid w:val="000E4027"/>
    <w:rsid w:val="000E46F4"/>
    <w:rsid w:val="000E4D2B"/>
    <w:rsid w:val="00102FF9"/>
    <w:rsid w:val="00110AF9"/>
    <w:rsid w:val="00112BF3"/>
    <w:rsid w:val="00114094"/>
    <w:rsid w:val="00115063"/>
    <w:rsid w:val="001220D2"/>
    <w:rsid w:val="001403E6"/>
    <w:rsid w:val="0014258F"/>
    <w:rsid w:val="00142CCD"/>
    <w:rsid w:val="00146505"/>
    <w:rsid w:val="00154EDA"/>
    <w:rsid w:val="001618CC"/>
    <w:rsid w:val="0016260C"/>
    <w:rsid w:val="00164E0D"/>
    <w:rsid w:val="00173320"/>
    <w:rsid w:val="00196695"/>
    <w:rsid w:val="001A233A"/>
    <w:rsid w:val="001A3065"/>
    <w:rsid w:val="001A5036"/>
    <w:rsid w:val="001B1984"/>
    <w:rsid w:val="001B2952"/>
    <w:rsid w:val="001B52FB"/>
    <w:rsid w:val="001B62EB"/>
    <w:rsid w:val="001B705C"/>
    <w:rsid w:val="001C3D55"/>
    <w:rsid w:val="001D6B77"/>
    <w:rsid w:val="001E7F89"/>
    <w:rsid w:val="001F1674"/>
    <w:rsid w:val="001F1A6B"/>
    <w:rsid w:val="001F329A"/>
    <w:rsid w:val="001F64EE"/>
    <w:rsid w:val="00200A01"/>
    <w:rsid w:val="00202996"/>
    <w:rsid w:val="00210E77"/>
    <w:rsid w:val="002128CA"/>
    <w:rsid w:val="002132D6"/>
    <w:rsid w:val="00220331"/>
    <w:rsid w:val="002231F9"/>
    <w:rsid w:val="00224638"/>
    <w:rsid w:val="00224EDB"/>
    <w:rsid w:val="00227DFF"/>
    <w:rsid w:val="00235254"/>
    <w:rsid w:val="002358E5"/>
    <w:rsid w:val="00235A7A"/>
    <w:rsid w:val="00237EB7"/>
    <w:rsid w:val="00240BAF"/>
    <w:rsid w:val="00242869"/>
    <w:rsid w:val="002572C5"/>
    <w:rsid w:val="002621A3"/>
    <w:rsid w:val="00262866"/>
    <w:rsid w:val="00263778"/>
    <w:rsid w:val="00263A0C"/>
    <w:rsid w:val="00263AA8"/>
    <w:rsid w:val="002654F5"/>
    <w:rsid w:val="0027735E"/>
    <w:rsid w:val="002802A8"/>
    <w:rsid w:val="002827BB"/>
    <w:rsid w:val="00292068"/>
    <w:rsid w:val="0029211D"/>
    <w:rsid w:val="0029361A"/>
    <w:rsid w:val="00293962"/>
    <w:rsid w:val="00293CC9"/>
    <w:rsid w:val="002970E9"/>
    <w:rsid w:val="002A1243"/>
    <w:rsid w:val="002A2A64"/>
    <w:rsid w:val="002A45A0"/>
    <w:rsid w:val="002A4AF8"/>
    <w:rsid w:val="002A503E"/>
    <w:rsid w:val="002B0715"/>
    <w:rsid w:val="002B2A75"/>
    <w:rsid w:val="002B7C9B"/>
    <w:rsid w:val="002C0334"/>
    <w:rsid w:val="002C0B5E"/>
    <w:rsid w:val="002C2FCE"/>
    <w:rsid w:val="002C5D9D"/>
    <w:rsid w:val="002D1E0A"/>
    <w:rsid w:val="002D3F0F"/>
    <w:rsid w:val="002D4A0F"/>
    <w:rsid w:val="002E29FC"/>
    <w:rsid w:val="002E3B55"/>
    <w:rsid w:val="002F2DA9"/>
    <w:rsid w:val="002F3677"/>
    <w:rsid w:val="002F5D32"/>
    <w:rsid w:val="003002D4"/>
    <w:rsid w:val="003018BC"/>
    <w:rsid w:val="003019F0"/>
    <w:rsid w:val="003042DB"/>
    <w:rsid w:val="003119E2"/>
    <w:rsid w:val="0031285E"/>
    <w:rsid w:val="003177BD"/>
    <w:rsid w:val="00317908"/>
    <w:rsid w:val="003200F6"/>
    <w:rsid w:val="00321592"/>
    <w:rsid w:val="003228AC"/>
    <w:rsid w:val="0033374A"/>
    <w:rsid w:val="00336D0B"/>
    <w:rsid w:val="00344321"/>
    <w:rsid w:val="00344CC3"/>
    <w:rsid w:val="003476CD"/>
    <w:rsid w:val="00351E63"/>
    <w:rsid w:val="003520DB"/>
    <w:rsid w:val="00352BF9"/>
    <w:rsid w:val="003540C0"/>
    <w:rsid w:val="00354CAC"/>
    <w:rsid w:val="0036187F"/>
    <w:rsid w:val="00362B2C"/>
    <w:rsid w:val="003630D2"/>
    <w:rsid w:val="00365281"/>
    <w:rsid w:val="00366CBA"/>
    <w:rsid w:val="0037513A"/>
    <w:rsid w:val="003751AA"/>
    <w:rsid w:val="00376400"/>
    <w:rsid w:val="00377FEC"/>
    <w:rsid w:val="003860CA"/>
    <w:rsid w:val="00387C2E"/>
    <w:rsid w:val="003906C6"/>
    <w:rsid w:val="00393671"/>
    <w:rsid w:val="0039683B"/>
    <w:rsid w:val="003972A6"/>
    <w:rsid w:val="003A2D3D"/>
    <w:rsid w:val="003A37A4"/>
    <w:rsid w:val="003A7477"/>
    <w:rsid w:val="003A7B08"/>
    <w:rsid w:val="003B0500"/>
    <w:rsid w:val="003B41B9"/>
    <w:rsid w:val="003B6EA4"/>
    <w:rsid w:val="003C5441"/>
    <w:rsid w:val="003C7992"/>
    <w:rsid w:val="003C7ECC"/>
    <w:rsid w:val="003D069B"/>
    <w:rsid w:val="003D14DD"/>
    <w:rsid w:val="003E6B51"/>
    <w:rsid w:val="003F7197"/>
    <w:rsid w:val="00400C50"/>
    <w:rsid w:val="00404B78"/>
    <w:rsid w:val="00407EF4"/>
    <w:rsid w:val="00416A1B"/>
    <w:rsid w:val="00426053"/>
    <w:rsid w:val="00430B5C"/>
    <w:rsid w:val="004410D2"/>
    <w:rsid w:val="004432C5"/>
    <w:rsid w:val="004620E6"/>
    <w:rsid w:val="00467272"/>
    <w:rsid w:val="00474BE2"/>
    <w:rsid w:val="00484977"/>
    <w:rsid w:val="004860ED"/>
    <w:rsid w:val="00487C97"/>
    <w:rsid w:val="004956AA"/>
    <w:rsid w:val="00497736"/>
    <w:rsid w:val="004A188C"/>
    <w:rsid w:val="004A24F7"/>
    <w:rsid w:val="004A7857"/>
    <w:rsid w:val="004B388F"/>
    <w:rsid w:val="004D6352"/>
    <w:rsid w:val="004E2DB7"/>
    <w:rsid w:val="004E6AB3"/>
    <w:rsid w:val="004F0D17"/>
    <w:rsid w:val="00505625"/>
    <w:rsid w:val="00506536"/>
    <w:rsid w:val="00507E03"/>
    <w:rsid w:val="00512357"/>
    <w:rsid w:val="00513041"/>
    <w:rsid w:val="00521886"/>
    <w:rsid w:val="00524E0C"/>
    <w:rsid w:val="0053219A"/>
    <w:rsid w:val="005353D1"/>
    <w:rsid w:val="005477EF"/>
    <w:rsid w:val="00550329"/>
    <w:rsid w:val="00550821"/>
    <w:rsid w:val="0055145B"/>
    <w:rsid w:val="00552EC0"/>
    <w:rsid w:val="0055550B"/>
    <w:rsid w:val="00556E82"/>
    <w:rsid w:val="00561E7E"/>
    <w:rsid w:val="005707F4"/>
    <w:rsid w:val="0058440F"/>
    <w:rsid w:val="005855D1"/>
    <w:rsid w:val="00593B1F"/>
    <w:rsid w:val="00595E58"/>
    <w:rsid w:val="005962DB"/>
    <w:rsid w:val="005967BB"/>
    <w:rsid w:val="005A25C8"/>
    <w:rsid w:val="005A7262"/>
    <w:rsid w:val="005B4EAD"/>
    <w:rsid w:val="005B6B84"/>
    <w:rsid w:val="005C021B"/>
    <w:rsid w:val="005C572A"/>
    <w:rsid w:val="005E4C8B"/>
    <w:rsid w:val="005F2AFF"/>
    <w:rsid w:val="005F4D56"/>
    <w:rsid w:val="005F6343"/>
    <w:rsid w:val="005F75E6"/>
    <w:rsid w:val="00601AD4"/>
    <w:rsid w:val="00603057"/>
    <w:rsid w:val="00607835"/>
    <w:rsid w:val="00607FC3"/>
    <w:rsid w:val="00615D3E"/>
    <w:rsid w:val="0062009E"/>
    <w:rsid w:val="00622ED0"/>
    <w:rsid w:val="006241D1"/>
    <w:rsid w:val="006269AA"/>
    <w:rsid w:val="0062705E"/>
    <w:rsid w:val="00630DD9"/>
    <w:rsid w:val="006312E7"/>
    <w:rsid w:val="006416DA"/>
    <w:rsid w:val="00644B78"/>
    <w:rsid w:val="00646FA8"/>
    <w:rsid w:val="00647087"/>
    <w:rsid w:val="0065025F"/>
    <w:rsid w:val="00650612"/>
    <w:rsid w:val="00655F8A"/>
    <w:rsid w:val="00667B3F"/>
    <w:rsid w:val="00667C7A"/>
    <w:rsid w:val="00670C63"/>
    <w:rsid w:val="0067478C"/>
    <w:rsid w:val="0067572B"/>
    <w:rsid w:val="006808A4"/>
    <w:rsid w:val="00683288"/>
    <w:rsid w:val="00693153"/>
    <w:rsid w:val="006931BD"/>
    <w:rsid w:val="0069597B"/>
    <w:rsid w:val="00695D84"/>
    <w:rsid w:val="006A40E3"/>
    <w:rsid w:val="006A69A1"/>
    <w:rsid w:val="006B1D45"/>
    <w:rsid w:val="006C2624"/>
    <w:rsid w:val="006D254E"/>
    <w:rsid w:val="006D2595"/>
    <w:rsid w:val="006D40A0"/>
    <w:rsid w:val="006E5BEF"/>
    <w:rsid w:val="006F08DC"/>
    <w:rsid w:val="006F1F90"/>
    <w:rsid w:val="006F330E"/>
    <w:rsid w:val="006F598C"/>
    <w:rsid w:val="006F6A7B"/>
    <w:rsid w:val="007101C2"/>
    <w:rsid w:val="00710535"/>
    <w:rsid w:val="0071157B"/>
    <w:rsid w:val="00715C23"/>
    <w:rsid w:val="0071701D"/>
    <w:rsid w:val="0072455C"/>
    <w:rsid w:val="0072469F"/>
    <w:rsid w:val="00726E2D"/>
    <w:rsid w:val="007272F8"/>
    <w:rsid w:val="00730AF0"/>
    <w:rsid w:val="00735581"/>
    <w:rsid w:val="0073640C"/>
    <w:rsid w:val="0074634F"/>
    <w:rsid w:val="0075072B"/>
    <w:rsid w:val="00754D08"/>
    <w:rsid w:val="00763484"/>
    <w:rsid w:val="0076358C"/>
    <w:rsid w:val="0076695D"/>
    <w:rsid w:val="0077186E"/>
    <w:rsid w:val="00773A3F"/>
    <w:rsid w:val="00773D23"/>
    <w:rsid w:val="00785040"/>
    <w:rsid w:val="00785FBB"/>
    <w:rsid w:val="00790426"/>
    <w:rsid w:val="00790A1C"/>
    <w:rsid w:val="0079574C"/>
    <w:rsid w:val="00795CC8"/>
    <w:rsid w:val="00797AAF"/>
    <w:rsid w:val="007A1315"/>
    <w:rsid w:val="007A795B"/>
    <w:rsid w:val="007B0C2C"/>
    <w:rsid w:val="007B590A"/>
    <w:rsid w:val="007B6BB4"/>
    <w:rsid w:val="007D12E2"/>
    <w:rsid w:val="007D307B"/>
    <w:rsid w:val="007D6BCE"/>
    <w:rsid w:val="007E0F3F"/>
    <w:rsid w:val="007E2246"/>
    <w:rsid w:val="007E5553"/>
    <w:rsid w:val="007E565B"/>
    <w:rsid w:val="007E5C5B"/>
    <w:rsid w:val="007F465A"/>
    <w:rsid w:val="007F6EFB"/>
    <w:rsid w:val="0080373E"/>
    <w:rsid w:val="008062EE"/>
    <w:rsid w:val="00806A8C"/>
    <w:rsid w:val="008209B4"/>
    <w:rsid w:val="008221A2"/>
    <w:rsid w:val="008231A1"/>
    <w:rsid w:val="008267CA"/>
    <w:rsid w:val="00836540"/>
    <w:rsid w:val="008368F7"/>
    <w:rsid w:val="00840251"/>
    <w:rsid w:val="008465D8"/>
    <w:rsid w:val="00852F2F"/>
    <w:rsid w:val="00857376"/>
    <w:rsid w:val="0086125F"/>
    <w:rsid w:val="00862EFD"/>
    <w:rsid w:val="008774F6"/>
    <w:rsid w:val="00883E88"/>
    <w:rsid w:val="00890E96"/>
    <w:rsid w:val="0089330A"/>
    <w:rsid w:val="008964C2"/>
    <w:rsid w:val="008A6174"/>
    <w:rsid w:val="008A68C4"/>
    <w:rsid w:val="008B0E2B"/>
    <w:rsid w:val="008B5F94"/>
    <w:rsid w:val="008B762B"/>
    <w:rsid w:val="008C1CA8"/>
    <w:rsid w:val="008C2D44"/>
    <w:rsid w:val="008C7018"/>
    <w:rsid w:val="008D05A6"/>
    <w:rsid w:val="008D3A7B"/>
    <w:rsid w:val="008D50A5"/>
    <w:rsid w:val="008D590D"/>
    <w:rsid w:val="008E5C65"/>
    <w:rsid w:val="008F10A6"/>
    <w:rsid w:val="008F46B9"/>
    <w:rsid w:val="00900726"/>
    <w:rsid w:val="009025F9"/>
    <w:rsid w:val="00902BAF"/>
    <w:rsid w:val="0090526D"/>
    <w:rsid w:val="0090600B"/>
    <w:rsid w:val="009207C3"/>
    <w:rsid w:val="00924686"/>
    <w:rsid w:val="00932520"/>
    <w:rsid w:val="00936806"/>
    <w:rsid w:val="00940023"/>
    <w:rsid w:val="00941A0A"/>
    <w:rsid w:val="0094205B"/>
    <w:rsid w:val="00942950"/>
    <w:rsid w:val="00943B35"/>
    <w:rsid w:val="0094777D"/>
    <w:rsid w:val="00956E6A"/>
    <w:rsid w:val="00956F2B"/>
    <w:rsid w:val="009635EB"/>
    <w:rsid w:val="00963C25"/>
    <w:rsid w:val="009640AA"/>
    <w:rsid w:val="00966C6E"/>
    <w:rsid w:val="0097238D"/>
    <w:rsid w:val="009744A8"/>
    <w:rsid w:val="00975CF0"/>
    <w:rsid w:val="00976ABE"/>
    <w:rsid w:val="0098707B"/>
    <w:rsid w:val="0099096A"/>
    <w:rsid w:val="009933B2"/>
    <w:rsid w:val="009A1C64"/>
    <w:rsid w:val="009A1DA3"/>
    <w:rsid w:val="009A3877"/>
    <w:rsid w:val="009A3FED"/>
    <w:rsid w:val="009A5A59"/>
    <w:rsid w:val="009B6F6F"/>
    <w:rsid w:val="009C30F6"/>
    <w:rsid w:val="009D2C9E"/>
    <w:rsid w:val="009D5A42"/>
    <w:rsid w:val="009D7605"/>
    <w:rsid w:val="009E0C2A"/>
    <w:rsid w:val="009E2174"/>
    <w:rsid w:val="009E3D9B"/>
    <w:rsid w:val="009E4375"/>
    <w:rsid w:val="009F7B0A"/>
    <w:rsid w:val="009F7D23"/>
    <w:rsid w:val="00A02826"/>
    <w:rsid w:val="00A065EC"/>
    <w:rsid w:val="00A10F6B"/>
    <w:rsid w:val="00A120CF"/>
    <w:rsid w:val="00A1346F"/>
    <w:rsid w:val="00A22A80"/>
    <w:rsid w:val="00A22AAD"/>
    <w:rsid w:val="00A251C6"/>
    <w:rsid w:val="00A2582A"/>
    <w:rsid w:val="00A35F24"/>
    <w:rsid w:val="00A36CC0"/>
    <w:rsid w:val="00A373E4"/>
    <w:rsid w:val="00A51411"/>
    <w:rsid w:val="00A51776"/>
    <w:rsid w:val="00A51AB6"/>
    <w:rsid w:val="00A53126"/>
    <w:rsid w:val="00A56859"/>
    <w:rsid w:val="00A57BD5"/>
    <w:rsid w:val="00A6475F"/>
    <w:rsid w:val="00A7403F"/>
    <w:rsid w:val="00A75BD8"/>
    <w:rsid w:val="00A76B95"/>
    <w:rsid w:val="00A80D7D"/>
    <w:rsid w:val="00A82B64"/>
    <w:rsid w:val="00A85EED"/>
    <w:rsid w:val="00A919F0"/>
    <w:rsid w:val="00AA63E8"/>
    <w:rsid w:val="00AB551A"/>
    <w:rsid w:val="00AC0B1B"/>
    <w:rsid w:val="00AC2F80"/>
    <w:rsid w:val="00AC366E"/>
    <w:rsid w:val="00AD586D"/>
    <w:rsid w:val="00AE28EB"/>
    <w:rsid w:val="00AE4E89"/>
    <w:rsid w:val="00AF666B"/>
    <w:rsid w:val="00AF6F2C"/>
    <w:rsid w:val="00B0036E"/>
    <w:rsid w:val="00B102EB"/>
    <w:rsid w:val="00B2267D"/>
    <w:rsid w:val="00B23568"/>
    <w:rsid w:val="00B30503"/>
    <w:rsid w:val="00B30573"/>
    <w:rsid w:val="00B3082B"/>
    <w:rsid w:val="00B3559F"/>
    <w:rsid w:val="00B35BCC"/>
    <w:rsid w:val="00B3657A"/>
    <w:rsid w:val="00B50964"/>
    <w:rsid w:val="00B54A19"/>
    <w:rsid w:val="00B62532"/>
    <w:rsid w:val="00B62580"/>
    <w:rsid w:val="00B63C62"/>
    <w:rsid w:val="00B7093A"/>
    <w:rsid w:val="00B72CE8"/>
    <w:rsid w:val="00B767AF"/>
    <w:rsid w:val="00B77AC0"/>
    <w:rsid w:val="00B8187A"/>
    <w:rsid w:val="00B81932"/>
    <w:rsid w:val="00B83FB2"/>
    <w:rsid w:val="00B851D7"/>
    <w:rsid w:val="00B927D2"/>
    <w:rsid w:val="00B92D66"/>
    <w:rsid w:val="00B930F8"/>
    <w:rsid w:val="00B952A4"/>
    <w:rsid w:val="00B954FF"/>
    <w:rsid w:val="00BB44F8"/>
    <w:rsid w:val="00BB5A85"/>
    <w:rsid w:val="00BB5FD4"/>
    <w:rsid w:val="00BC30EB"/>
    <w:rsid w:val="00BC70AE"/>
    <w:rsid w:val="00BD05E4"/>
    <w:rsid w:val="00BD7D8F"/>
    <w:rsid w:val="00BE0481"/>
    <w:rsid w:val="00BE6377"/>
    <w:rsid w:val="00BE73FE"/>
    <w:rsid w:val="00BF2AE8"/>
    <w:rsid w:val="00BF3C4A"/>
    <w:rsid w:val="00BF5EC6"/>
    <w:rsid w:val="00C01382"/>
    <w:rsid w:val="00C06016"/>
    <w:rsid w:val="00C12941"/>
    <w:rsid w:val="00C15513"/>
    <w:rsid w:val="00C2031B"/>
    <w:rsid w:val="00C22AEF"/>
    <w:rsid w:val="00C238A3"/>
    <w:rsid w:val="00C25E94"/>
    <w:rsid w:val="00C3351D"/>
    <w:rsid w:val="00C34894"/>
    <w:rsid w:val="00C47697"/>
    <w:rsid w:val="00C52191"/>
    <w:rsid w:val="00C524B2"/>
    <w:rsid w:val="00C63BAE"/>
    <w:rsid w:val="00C64971"/>
    <w:rsid w:val="00C64A07"/>
    <w:rsid w:val="00C6571D"/>
    <w:rsid w:val="00C66080"/>
    <w:rsid w:val="00C73990"/>
    <w:rsid w:val="00C83A6B"/>
    <w:rsid w:val="00C85B5B"/>
    <w:rsid w:val="00C90867"/>
    <w:rsid w:val="00C926CB"/>
    <w:rsid w:val="00C9277D"/>
    <w:rsid w:val="00C96BA4"/>
    <w:rsid w:val="00CA39C3"/>
    <w:rsid w:val="00CA5801"/>
    <w:rsid w:val="00CA678D"/>
    <w:rsid w:val="00CA78C4"/>
    <w:rsid w:val="00CB029A"/>
    <w:rsid w:val="00CB18E3"/>
    <w:rsid w:val="00CB4C3E"/>
    <w:rsid w:val="00CB66F8"/>
    <w:rsid w:val="00CB7DAC"/>
    <w:rsid w:val="00CC1523"/>
    <w:rsid w:val="00CC41AC"/>
    <w:rsid w:val="00CD2C42"/>
    <w:rsid w:val="00CD6061"/>
    <w:rsid w:val="00CE121B"/>
    <w:rsid w:val="00CE511A"/>
    <w:rsid w:val="00CE6C2A"/>
    <w:rsid w:val="00CF09D8"/>
    <w:rsid w:val="00CF0B63"/>
    <w:rsid w:val="00CF6E8A"/>
    <w:rsid w:val="00D01694"/>
    <w:rsid w:val="00D02C5F"/>
    <w:rsid w:val="00D0393E"/>
    <w:rsid w:val="00D131E0"/>
    <w:rsid w:val="00D16041"/>
    <w:rsid w:val="00D1620B"/>
    <w:rsid w:val="00D20336"/>
    <w:rsid w:val="00D21F6F"/>
    <w:rsid w:val="00D24C49"/>
    <w:rsid w:val="00D2655F"/>
    <w:rsid w:val="00D27BC0"/>
    <w:rsid w:val="00D30A78"/>
    <w:rsid w:val="00D313B8"/>
    <w:rsid w:val="00D33DA8"/>
    <w:rsid w:val="00D3436E"/>
    <w:rsid w:val="00D378A3"/>
    <w:rsid w:val="00D4699E"/>
    <w:rsid w:val="00D55EAE"/>
    <w:rsid w:val="00D635B9"/>
    <w:rsid w:val="00D642BD"/>
    <w:rsid w:val="00D65434"/>
    <w:rsid w:val="00D701FB"/>
    <w:rsid w:val="00D70D55"/>
    <w:rsid w:val="00D7780A"/>
    <w:rsid w:val="00D82705"/>
    <w:rsid w:val="00D838D9"/>
    <w:rsid w:val="00D86978"/>
    <w:rsid w:val="00D97753"/>
    <w:rsid w:val="00DA1AE1"/>
    <w:rsid w:val="00DA27C9"/>
    <w:rsid w:val="00DB1BC2"/>
    <w:rsid w:val="00DB2F7E"/>
    <w:rsid w:val="00DB5918"/>
    <w:rsid w:val="00DC2482"/>
    <w:rsid w:val="00DC3424"/>
    <w:rsid w:val="00DC5AAE"/>
    <w:rsid w:val="00DC6334"/>
    <w:rsid w:val="00DC65ED"/>
    <w:rsid w:val="00DD311D"/>
    <w:rsid w:val="00DD7DA5"/>
    <w:rsid w:val="00DE03EA"/>
    <w:rsid w:val="00E004ED"/>
    <w:rsid w:val="00E008B9"/>
    <w:rsid w:val="00E00B18"/>
    <w:rsid w:val="00E07E7B"/>
    <w:rsid w:val="00E309AA"/>
    <w:rsid w:val="00E33769"/>
    <w:rsid w:val="00E40793"/>
    <w:rsid w:val="00E43B37"/>
    <w:rsid w:val="00E43BEF"/>
    <w:rsid w:val="00E44AA5"/>
    <w:rsid w:val="00E46D9B"/>
    <w:rsid w:val="00E51197"/>
    <w:rsid w:val="00E531BE"/>
    <w:rsid w:val="00E535C1"/>
    <w:rsid w:val="00E606C6"/>
    <w:rsid w:val="00E60DE4"/>
    <w:rsid w:val="00E611A2"/>
    <w:rsid w:val="00E614AB"/>
    <w:rsid w:val="00E66941"/>
    <w:rsid w:val="00E70BCC"/>
    <w:rsid w:val="00E70D3E"/>
    <w:rsid w:val="00E73D8F"/>
    <w:rsid w:val="00E74BB0"/>
    <w:rsid w:val="00E84BFA"/>
    <w:rsid w:val="00E84F7D"/>
    <w:rsid w:val="00E9204C"/>
    <w:rsid w:val="00EA3918"/>
    <w:rsid w:val="00EA6FEA"/>
    <w:rsid w:val="00EB5955"/>
    <w:rsid w:val="00EB6217"/>
    <w:rsid w:val="00EB76ED"/>
    <w:rsid w:val="00EC0245"/>
    <w:rsid w:val="00EC1C61"/>
    <w:rsid w:val="00EC6CDB"/>
    <w:rsid w:val="00ED366C"/>
    <w:rsid w:val="00ED6CDF"/>
    <w:rsid w:val="00ED7B0A"/>
    <w:rsid w:val="00EE2F24"/>
    <w:rsid w:val="00EE4D9E"/>
    <w:rsid w:val="00EF2510"/>
    <w:rsid w:val="00EF450E"/>
    <w:rsid w:val="00EF6F50"/>
    <w:rsid w:val="00EF7E5D"/>
    <w:rsid w:val="00F04A98"/>
    <w:rsid w:val="00F05D72"/>
    <w:rsid w:val="00F06461"/>
    <w:rsid w:val="00F07BF5"/>
    <w:rsid w:val="00F10EA1"/>
    <w:rsid w:val="00F124F4"/>
    <w:rsid w:val="00F13081"/>
    <w:rsid w:val="00F14529"/>
    <w:rsid w:val="00F17BB2"/>
    <w:rsid w:val="00F21D05"/>
    <w:rsid w:val="00F22C29"/>
    <w:rsid w:val="00F23724"/>
    <w:rsid w:val="00F2533A"/>
    <w:rsid w:val="00F2628B"/>
    <w:rsid w:val="00F27E53"/>
    <w:rsid w:val="00F30C12"/>
    <w:rsid w:val="00F36229"/>
    <w:rsid w:val="00F36654"/>
    <w:rsid w:val="00F379B1"/>
    <w:rsid w:val="00F4050C"/>
    <w:rsid w:val="00F4227E"/>
    <w:rsid w:val="00F43736"/>
    <w:rsid w:val="00F44184"/>
    <w:rsid w:val="00F4566F"/>
    <w:rsid w:val="00F46DC6"/>
    <w:rsid w:val="00F479EB"/>
    <w:rsid w:val="00F506E8"/>
    <w:rsid w:val="00F56133"/>
    <w:rsid w:val="00F618F3"/>
    <w:rsid w:val="00F61C49"/>
    <w:rsid w:val="00F63EF8"/>
    <w:rsid w:val="00F64C53"/>
    <w:rsid w:val="00F66804"/>
    <w:rsid w:val="00F67275"/>
    <w:rsid w:val="00F73467"/>
    <w:rsid w:val="00F74AE3"/>
    <w:rsid w:val="00F762DF"/>
    <w:rsid w:val="00F770F7"/>
    <w:rsid w:val="00F85182"/>
    <w:rsid w:val="00F85562"/>
    <w:rsid w:val="00F86DBF"/>
    <w:rsid w:val="00FA30AA"/>
    <w:rsid w:val="00FA5494"/>
    <w:rsid w:val="00FA7D47"/>
    <w:rsid w:val="00FB0736"/>
    <w:rsid w:val="00FB3413"/>
    <w:rsid w:val="00FC1A34"/>
    <w:rsid w:val="00FC3C9C"/>
    <w:rsid w:val="00FC7023"/>
    <w:rsid w:val="00FD144F"/>
    <w:rsid w:val="00FE283A"/>
    <w:rsid w:val="00FE6DE3"/>
    <w:rsid w:val="00FE7C36"/>
    <w:rsid w:val="00FF29D6"/>
    <w:rsid w:val="00FF6FBE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4DFF"/>
  <w15:docId w15:val="{1DF889C9-6D38-4966-A3C6-E1C3597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090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-next.courseleaf.com/courseleaf/courseleaf.cgi?page=/courseadmin/5161/index.html&amp;step=tcadiff" TargetMode="External"/><Relationship Id="rId13" Type="http://schemas.openxmlformats.org/officeDocument/2006/relationships/hyperlink" Target="https://uww-next.courseleaf.com/courseleaf/courseleaf.cgi?page=/courseadmin/5167/index.html&amp;step=tcadiff" TargetMode="External"/><Relationship Id="rId18" Type="http://schemas.openxmlformats.org/officeDocument/2006/relationships/hyperlink" Target="https://uww-next.courseleaf.com/courseleaf/courseleaf.cgi?page=/courseadmin/5175/index.html&amp;step=tcadiff" TargetMode="External"/><Relationship Id="rId26" Type="http://schemas.openxmlformats.org/officeDocument/2006/relationships/hyperlink" Target="https://uww-next.courseleaf.com/courseleaf/courseleaf.cgi?page=/courseadmin/4510/index.html&amp;step=tcadiff" TargetMode="External"/><Relationship Id="rId3" Type="http://schemas.openxmlformats.org/officeDocument/2006/relationships/styles" Target="styles.xml"/><Relationship Id="rId21" Type="http://schemas.openxmlformats.org/officeDocument/2006/relationships/hyperlink" Target="https://uww-next.courseleaf.com/courseleaf/courseleaf.cgi?page=/courseadmin/4688/index.html&amp;step=tcadiff" TargetMode="External"/><Relationship Id="rId7" Type="http://schemas.openxmlformats.org/officeDocument/2006/relationships/hyperlink" Target="https://uww-next.courseleaf.com/courseleaf/courseleaf.cgi?page=/courseadmin/5160/index.html&amp;step=tcadiff" TargetMode="External"/><Relationship Id="rId12" Type="http://schemas.openxmlformats.org/officeDocument/2006/relationships/hyperlink" Target="https://uww-next.courseleaf.com/courseleaf/courseleaf.cgi?page=/courseadmin/5166/index.html&amp;step=tcadiff" TargetMode="External"/><Relationship Id="rId17" Type="http://schemas.openxmlformats.org/officeDocument/2006/relationships/hyperlink" Target="https://uww-next.courseleaf.com/courseleaf/courseleaf.cgi?page=/courseadmin/5174/index.html&amp;step=tcadiff" TargetMode="External"/><Relationship Id="rId25" Type="http://schemas.openxmlformats.org/officeDocument/2006/relationships/hyperlink" Target="https://uww-next.courseleaf.com/courseleaf/courseleaf.cgi?page=/courseadmin/5187/index.html&amp;step=tcadif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ww-next.courseleaf.com/courseleaf/courseleaf.cgi?page=/courseadmin/5173/index.html&amp;step=tcadiff" TargetMode="External"/><Relationship Id="rId20" Type="http://schemas.openxmlformats.org/officeDocument/2006/relationships/hyperlink" Target="https://uww-next.courseleaf.com/courseleaf/courseleaf.cgi?page=/courseadmin/3927/index.html&amp;step=tcadif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ww-next.courseleaf.com/courseleaf/courseleaf.cgi?page=/courseadmin/5153/index.html&amp;step=tcadiff" TargetMode="External"/><Relationship Id="rId11" Type="http://schemas.openxmlformats.org/officeDocument/2006/relationships/hyperlink" Target="https://uww-next.courseleaf.com/courseleaf/courseleaf.cgi?page=/courseadmin/5165/index.html&amp;step=tcadiff" TargetMode="External"/><Relationship Id="rId24" Type="http://schemas.openxmlformats.org/officeDocument/2006/relationships/hyperlink" Target="https://uww-next.courseleaf.com/courseleaf/courseleaf.cgi?page=/courseadmin/5150/index.html&amp;step=tcadi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courseadmin/5172/index.html&amp;step=tcadiff" TargetMode="External"/><Relationship Id="rId23" Type="http://schemas.openxmlformats.org/officeDocument/2006/relationships/hyperlink" Target="https://uww-next.courseleaf.com/courseleaf/courseleaf.cgi?page=/courseadmin/5149/index.html&amp;step=tcadif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ww-next.courseleaf.com/courseleaf/courseleaf.cgi?page=/courseadmin/5163/index.html&amp;step=tcadiff" TargetMode="External"/><Relationship Id="rId19" Type="http://schemas.openxmlformats.org/officeDocument/2006/relationships/hyperlink" Target="https://uww-next.courseleaf.com/courseleaf/courseleaf.cgi?page=/programadmin/457/index.html&amp;step=tcadi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courseadmin/5162/index.html&amp;step=tcadiff" TargetMode="External"/><Relationship Id="rId14" Type="http://schemas.openxmlformats.org/officeDocument/2006/relationships/hyperlink" Target="https://uww-next.courseleaf.com/courseleaf/courseleaf.cgi?page=/courseadmin/5171/index.html&amp;step=tcadiff" TargetMode="External"/><Relationship Id="rId22" Type="http://schemas.openxmlformats.org/officeDocument/2006/relationships/hyperlink" Target="https://uww-next.courseleaf.com/courseleaf/courseleaf.cgi?page=/courseadmin/4817/index.html&amp;step=tcadiff" TargetMode="External"/><Relationship Id="rId27" Type="http://schemas.openxmlformats.org/officeDocument/2006/relationships/hyperlink" Target="https://uww-next.courseleaf.com/courseleaf/courseleaf.cgi?page=/programadmin/77/index.html&amp;step=tcadi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C8D4-0444-4AB3-8037-A2A6B37C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UW-W School of Graduate Studies &amp; Continuing Education Tech Staff</cp:lastModifiedBy>
  <cp:revision>31</cp:revision>
  <cp:lastPrinted>2018-11-08T20:42:00Z</cp:lastPrinted>
  <dcterms:created xsi:type="dcterms:W3CDTF">2018-12-10T18:06:00Z</dcterms:created>
  <dcterms:modified xsi:type="dcterms:W3CDTF">2019-03-25T15:39:00Z</dcterms:modified>
</cp:coreProperties>
</file>