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5477EF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 5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>
        <w:rPr>
          <w:rFonts w:ascii="Arial" w:eastAsia="Times New Roman" w:hAnsi="Arial" w:cs="Arial"/>
          <w:sz w:val="24"/>
          <w:szCs w:val="24"/>
        </w:rPr>
        <w:t>8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A065EC">
        <w:rPr>
          <w:rFonts w:ascii="Arial" w:eastAsia="Times New Roman" w:hAnsi="Arial" w:cs="Arial"/>
          <w:sz w:val="24"/>
          <w:szCs w:val="24"/>
        </w:rPr>
        <w:t xml:space="preserve">Jennifer Anderson (for Sarah Hessenauer), </w:t>
      </w:r>
      <w:r w:rsidR="0071701D">
        <w:rPr>
          <w:rFonts w:ascii="Arial" w:eastAsia="Times New Roman" w:hAnsi="Arial" w:cs="Arial"/>
          <w:sz w:val="24"/>
          <w:szCs w:val="24"/>
        </w:rPr>
        <w:t xml:space="preserve">Kristen Curran,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5477EF">
        <w:rPr>
          <w:rFonts w:ascii="Arial" w:eastAsia="Times New Roman" w:hAnsi="Arial" w:cs="Arial"/>
          <w:sz w:val="24"/>
          <w:szCs w:val="24"/>
        </w:rPr>
        <w:t xml:space="preserve">Kayla Daum,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5477EF">
        <w:rPr>
          <w:rFonts w:ascii="Arial" w:eastAsia="Times New Roman" w:hAnsi="Arial" w:cs="Arial"/>
          <w:sz w:val="24"/>
          <w:szCs w:val="24"/>
        </w:rPr>
        <w:t xml:space="preserve">Michael Hammer (for Lynn Gilbertson), </w:t>
      </w:r>
      <w:r w:rsidR="003630D2">
        <w:rPr>
          <w:rFonts w:ascii="Arial" w:eastAsia="Times New Roman" w:hAnsi="Arial" w:cs="Arial"/>
          <w:sz w:val="24"/>
          <w:szCs w:val="24"/>
        </w:rPr>
        <w:t xml:space="preserve">Max Hsu, </w:t>
      </w:r>
      <w:r w:rsidR="005477EF">
        <w:rPr>
          <w:rFonts w:ascii="Arial" w:eastAsia="Times New Roman" w:hAnsi="Arial" w:cs="Arial"/>
          <w:sz w:val="24"/>
          <w:szCs w:val="24"/>
        </w:rPr>
        <w:t>Carrie Merino (for Jennifer Betters-Bubon),</w:t>
      </w:r>
      <w:r w:rsidR="00173320">
        <w:rPr>
          <w:rFonts w:ascii="Arial" w:eastAsia="Times New Roman" w:hAnsi="Arial" w:cs="Arial"/>
          <w:sz w:val="24"/>
          <w:szCs w:val="24"/>
        </w:rPr>
        <w:t xml:space="preserve"> Christine Neddenriep,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AA63E8">
        <w:rPr>
          <w:rFonts w:ascii="Arial" w:eastAsia="Times New Roman" w:hAnsi="Arial" w:cs="Arial"/>
          <w:sz w:val="24"/>
          <w:szCs w:val="24"/>
        </w:rPr>
        <w:t xml:space="preserve"> </w:t>
      </w:r>
      <w:r w:rsidR="00B930F8">
        <w:rPr>
          <w:rFonts w:ascii="Arial" w:eastAsia="Times New Roman" w:hAnsi="Arial" w:cs="Arial"/>
          <w:sz w:val="24"/>
          <w:szCs w:val="24"/>
        </w:rPr>
        <w:t xml:space="preserve">Arjan Premti, </w:t>
      </w:r>
      <w:r w:rsidR="00400C50">
        <w:rPr>
          <w:rFonts w:ascii="Arial" w:eastAsia="Times New Roman" w:hAnsi="Arial" w:cs="Arial"/>
          <w:sz w:val="24"/>
          <w:szCs w:val="24"/>
        </w:rPr>
        <w:t xml:space="preserve">Balaji Sankaranarayanan, </w:t>
      </w:r>
      <w:r w:rsidR="005353D1">
        <w:rPr>
          <w:rFonts w:ascii="Arial" w:eastAsia="Times New Roman" w:hAnsi="Arial" w:cs="Arial"/>
          <w:sz w:val="24"/>
          <w:szCs w:val="24"/>
        </w:rPr>
        <w:t xml:space="preserve">Joanna </w:t>
      </w:r>
      <w:proofErr w:type="spellStart"/>
      <w:r w:rsidR="005353D1">
        <w:rPr>
          <w:rFonts w:ascii="Arial" w:eastAsia="Times New Roman" w:hAnsi="Arial" w:cs="Arial"/>
          <w:sz w:val="24"/>
          <w:szCs w:val="24"/>
        </w:rPr>
        <w:t>Stradusky</w:t>
      </w:r>
      <w:proofErr w:type="spellEnd"/>
      <w:r w:rsidR="005353D1">
        <w:rPr>
          <w:rFonts w:ascii="Arial" w:eastAsia="Times New Roman" w:hAnsi="Arial" w:cs="Arial"/>
          <w:sz w:val="24"/>
          <w:szCs w:val="24"/>
        </w:rPr>
        <w:t xml:space="preserve">, </w:t>
      </w:r>
      <w:r w:rsidR="005477EF">
        <w:rPr>
          <w:rFonts w:ascii="Arial" w:eastAsia="Times New Roman" w:hAnsi="Arial" w:cs="Arial"/>
          <w:sz w:val="24"/>
          <w:szCs w:val="24"/>
        </w:rPr>
        <w:t xml:space="preserve">Shannon Stuart, </w:t>
      </w:r>
      <w:r w:rsidR="00B930F8">
        <w:rPr>
          <w:rFonts w:ascii="Arial" w:eastAsia="Times New Roman" w:hAnsi="Arial" w:cs="Arial"/>
          <w:sz w:val="24"/>
          <w:szCs w:val="24"/>
        </w:rPr>
        <w:t xml:space="preserve">Donna Vosburgh, </w:t>
      </w:r>
      <w:r w:rsidR="00AF6F2C">
        <w:rPr>
          <w:rFonts w:ascii="Arial" w:eastAsia="Times New Roman" w:hAnsi="Arial" w:cs="Arial"/>
          <w:sz w:val="24"/>
          <w:szCs w:val="24"/>
        </w:rPr>
        <w:t>John Zbikowski, and Jiazhen Zhou.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9D2C9E">
        <w:rPr>
          <w:rFonts w:ascii="Arial" w:eastAsia="Times New Roman" w:hAnsi="Arial" w:cs="Arial"/>
          <w:sz w:val="24"/>
          <w:szCs w:val="24"/>
        </w:rPr>
        <w:t xml:space="preserve">Sarah Hessenauer, </w:t>
      </w:r>
      <w:r w:rsidR="005477EF">
        <w:rPr>
          <w:rFonts w:ascii="Arial" w:eastAsia="Times New Roman" w:hAnsi="Arial" w:cs="Arial"/>
          <w:sz w:val="24"/>
          <w:szCs w:val="24"/>
        </w:rPr>
        <w:t>Praveen Parboteeah</w:t>
      </w:r>
      <w:r w:rsidR="006241D1">
        <w:rPr>
          <w:rFonts w:ascii="Arial" w:eastAsia="Times New Roman" w:hAnsi="Arial" w:cs="Arial"/>
          <w:sz w:val="24"/>
          <w:szCs w:val="24"/>
        </w:rPr>
        <w:t xml:space="preserve">, </w:t>
      </w:r>
      <w:r w:rsidR="0071701D">
        <w:rPr>
          <w:rFonts w:ascii="Arial" w:eastAsia="Times New Roman" w:hAnsi="Arial" w:cs="Arial"/>
          <w:sz w:val="24"/>
          <w:szCs w:val="24"/>
        </w:rPr>
        <w:t xml:space="preserve">Denise Roseland, </w:t>
      </w:r>
      <w:r w:rsidR="003C5441">
        <w:rPr>
          <w:rFonts w:ascii="Arial" w:eastAsia="Times New Roman" w:hAnsi="Arial" w:cs="Arial"/>
          <w:sz w:val="24"/>
          <w:szCs w:val="24"/>
        </w:rPr>
        <w:t xml:space="preserve">Whitney </w:t>
      </w:r>
      <w:proofErr w:type="spellStart"/>
      <w:r w:rsidR="003C5441">
        <w:rPr>
          <w:rFonts w:ascii="Arial" w:eastAsia="Times New Roman" w:hAnsi="Arial" w:cs="Arial"/>
          <w:sz w:val="24"/>
          <w:szCs w:val="24"/>
        </w:rPr>
        <w:t>Sherret</w:t>
      </w:r>
      <w:proofErr w:type="spellEnd"/>
      <w:r w:rsidR="003C5441">
        <w:rPr>
          <w:rFonts w:ascii="Arial" w:eastAsia="Times New Roman" w:hAnsi="Arial" w:cs="Arial"/>
          <w:sz w:val="24"/>
          <w:szCs w:val="24"/>
        </w:rPr>
        <w:t xml:space="preserve">, </w:t>
      </w:r>
      <w:r w:rsidR="00173320">
        <w:rPr>
          <w:rFonts w:ascii="Arial" w:eastAsia="Times New Roman" w:hAnsi="Arial" w:cs="Arial"/>
          <w:sz w:val="24"/>
          <w:szCs w:val="24"/>
        </w:rPr>
        <w:t xml:space="preserve">and </w:t>
      </w:r>
      <w:r w:rsidR="006241D1">
        <w:rPr>
          <w:rFonts w:ascii="Arial" w:eastAsia="Times New Roman" w:hAnsi="Arial" w:cs="Arial"/>
          <w:sz w:val="24"/>
          <w:szCs w:val="24"/>
        </w:rPr>
        <w:t>John Smith.</w:t>
      </w:r>
    </w:p>
    <w:p w:rsid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4A188C">
        <w:rPr>
          <w:rFonts w:ascii="Arial" w:eastAsia="Times New Roman" w:hAnsi="Arial" w:cs="Arial"/>
          <w:sz w:val="24"/>
          <w:szCs w:val="24"/>
        </w:rPr>
        <w:t xml:space="preserve">Paul Ambrose and </w:t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  <w:r w:rsidR="003042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1592" w:rsidRDefault="00D24C49" w:rsidP="00321592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*Previously notified.</w:t>
      </w:r>
    </w:p>
    <w:p w:rsidR="00E84F7D" w:rsidRDefault="00293962" w:rsidP="00321592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512357">
        <w:rPr>
          <w:rFonts w:ascii="Arial" w:eastAsia="Times New Roman" w:hAnsi="Arial" w:cs="Arial"/>
          <w:sz w:val="24"/>
          <w:szCs w:val="24"/>
        </w:rPr>
        <w:t>October 5, 2018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2621A3">
        <w:rPr>
          <w:rFonts w:ascii="Arial" w:eastAsia="Times New Roman" w:hAnsi="Arial" w:cs="Arial"/>
          <w:sz w:val="24"/>
          <w:szCs w:val="24"/>
        </w:rPr>
        <w:t>16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</w:t>
      </w:r>
      <w:r w:rsidR="00C06016">
        <w:rPr>
          <w:rFonts w:ascii="Arial" w:eastAsia="Times New Roman" w:hAnsi="Arial" w:cs="Arial"/>
          <w:sz w:val="24"/>
          <w:szCs w:val="24"/>
        </w:rPr>
        <w:t xml:space="preserve">Associate </w:t>
      </w:r>
      <w:r w:rsidR="00710535">
        <w:rPr>
          <w:rFonts w:ascii="Arial" w:eastAsia="Times New Roman" w:hAnsi="Arial" w:cs="Arial"/>
          <w:sz w:val="24"/>
          <w:szCs w:val="24"/>
        </w:rPr>
        <w:t xml:space="preserve">Dean </w:t>
      </w:r>
      <w:r w:rsidR="00C06016">
        <w:rPr>
          <w:rFonts w:ascii="Arial" w:eastAsia="Times New Roman" w:hAnsi="Arial" w:cs="Arial"/>
          <w:sz w:val="24"/>
          <w:szCs w:val="24"/>
        </w:rPr>
        <w:t>Matt Vick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2621A3">
        <w:rPr>
          <w:rFonts w:ascii="Arial" w:eastAsia="Times New Roman" w:hAnsi="Arial" w:cs="Arial"/>
          <w:sz w:val="24"/>
          <w:szCs w:val="24"/>
        </w:rPr>
        <w:t>John Zbikowski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2621A3">
        <w:rPr>
          <w:rFonts w:ascii="Arial" w:eastAsia="Times New Roman" w:hAnsi="Arial" w:cs="Arial"/>
          <w:sz w:val="24"/>
          <w:szCs w:val="24"/>
        </w:rPr>
        <w:t>Donna Vosburgh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2621A3">
        <w:rPr>
          <w:rFonts w:ascii="Arial" w:eastAsia="Times New Roman" w:hAnsi="Arial" w:cs="Arial"/>
          <w:sz w:val="24"/>
          <w:szCs w:val="24"/>
        </w:rPr>
        <w:t>May 3, 2018</w:t>
      </w:r>
      <w:r w:rsidR="005F6343">
        <w:rPr>
          <w:rFonts w:ascii="Arial" w:eastAsia="Times New Roman" w:hAnsi="Arial" w:cs="Arial"/>
          <w:sz w:val="24"/>
          <w:szCs w:val="24"/>
        </w:rPr>
        <w:t>,</w:t>
      </w:r>
      <w:r w:rsidR="00521886">
        <w:rPr>
          <w:rFonts w:ascii="Arial" w:eastAsia="Times New Roman" w:hAnsi="Arial" w:cs="Arial"/>
          <w:sz w:val="24"/>
          <w:szCs w:val="24"/>
        </w:rPr>
        <w:t xml:space="preserve"> meeting.  Motion carried.</w:t>
      </w:r>
      <w:r w:rsidR="00943B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2F3677" w:rsidRDefault="002F3677" w:rsidP="002F3677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3E6">
        <w:rPr>
          <w:rFonts w:ascii="Arial" w:hAnsi="Arial" w:cs="Arial"/>
        </w:rPr>
        <w:t>A comparison of programs across the system was distributed with the agenda</w:t>
      </w:r>
      <w:r>
        <w:rPr>
          <w:rFonts w:ascii="Arial" w:hAnsi="Arial" w:cs="Arial"/>
        </w:rPr>
        <w:t>.</w:t>
      </w:r>
      <w:r w:rsidR="001403E6">
        <w:rPr>
          <w:rFonts w:ascii="Arial" w:hAnsi="Arial" w:cs="Arial"/>
        </w:rPr>
        <w:t xml:space="preserve">  This was just so programs could see the similarities and differences among their programs.</w:t>
      </w:r>
      <w:r>
        <w:rPr>
          <w:rFonts w:ascii="Arial" w:hAnsi="Arial" w:cs="Arial"/>
        </w:rPr>
        <w:t xml:space="preserve">  </w:t>
      </w:r>
    </w:p>
    <w:p w:rsidR="002F3677" w:rsidRPr="002F3677" w:rsidRDefault="002F3677" w:rsidP="002F3677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050C" w:rsidRDefault="003D069B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Graduate students are encouraged to apply for the Graduate Research Grants</w:t>
      </w:r>
      <w:r w:rsidR="00C521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application deadline is Friday, October 5</w:t>
      </w:r>
      <w:r w:rsidRPr="003D06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Awards of up to $750 are granted to qualified applicants.</w:t>
      </w:r>
    </w:p>
    <w:p w:rsidR="00ED7B0A" w:rsidRDefault="00ED7B0A" w:rsidP="00ED7B0A">
      <w:pPr>
        <w:rPr>
          <w:rFonts w:ascii="Arial" w:hAnsi="Arial" w:cs="Arial"/>
        </w:rPr>
      </w:pPr>
    </w:p>
    <w:p w:rsidR="00ED7B0A" w:rsidRDefault="00484977" w:rsidP="00ED7B0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Matt gave a brief update on the state of the Graduate School, which is to say that, to the best of his knowledge, it does still exist</w:t>
      </w:r>
      <w:r w:rsidR="00ED7B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 new interim Associate Provost position is being created which will </w:t>
      </w:r>
      <w:r w:rsidR="0074634F">
        <w:rPr>
          <w:rFonts w:ascii="Arial" w:hAnsi="Arial" w:cs="Arial"/>
        </w:rPr>
        <w:t xml:space="preserve">include providing leadership </w:t>
      </w:r>
      <w:r w:rsidR="000D2FAD">
        <w:rPr>
          <w:rFonts w:ascii="Arial" w:hAnsi="Arial" w:cs="Arial"/>
        </w:rPr>
        <w:t>fo</w:t>
      </w:r>
      <w:r w:rsidR="00E309AA">
        <w:rPr>
          <w:rFonts w:ascii="Arial" w:hAnsi="Arial" w:cs="Arial"/>
        </w:rPr>
        <w:t>r</w:t>
      </w:r>
      <w:r w:rsidR="0074634F">
        <w:rPr>
          <w:rFonts w:ascii="Arial" w:hAnsi="Arial" w:cs="Arial"/>
        </w:rPr>
        <w:t xml:space="preserve"> graduate programs.</w:t>
      </w:r>
      <w:r>
        <w:rPr>
          <w:rFonts w:ascii="Arial" w:hAnsi="Arial" w:cs="Arial"/>
        </w:rPr>
        <w:t xml:space="preserve"> Stay tuned.</w:t>
      </w:r>
      <w:r w:rsidR="00ED7B0A">
        <w:rPr>
          <w:rFonts w:ascii="Arial" w:hAnsi="Arial" w:cs="Arial"/>
        </w:rPr>
        <w:t xml:space="preserve">  </w:t>
      </w:r>
    </w:p>
    <w:p w:rsidR="00966C6E" w:rsidRPr="00966C6E" w:rsidRDefault="00966C6E" w:rsidP="00966C6E">
      <w:pPr>
        <w:pStyle w:val="ListParagraph"/>
        <w:rPr>
          <w:rFonts w:ascii="Arial" w:hAnsi="Arial" w:cs="Arial"/>
        </w:rPr>
      </w:pPr>
    </w:p>
    <w:p w:rsidR="00966C6E" w:rsidRPr="00ED7B0A" w:rsidRDefault="00806A8C" w:rsidP="00ED7B0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non-resident fee remission program has been replaced with the Student Excellence Awards</w:t>
      </w:r>
      <w:r w:rsidR="00966C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Most programs will have $9,000.00</w:t>
      </w:r>
      <w:r w:rsidR="0062705E">
        <w:rPr>
          <w:rFonts w:ascii="Arial" w:hAnsi="Arial" w:cs="Arial"/>
        </w:rPr>
        <w:t xml:space="preserve"> per semester</w:t>
      </w:r>
      <w:r>
        <w:rPr>
          <w:rFonts w:ascii="Arial" w:hAnsi="Arial" w:cs="Arial"/>
        </w:rPr>
        <w:t xml:space="preserve"> to help recruit out-of-state students (three, $3,000 awards).</w:t>
      </w:r>
    </w:p>
    <w:p w:rsidR="000E3FB5" w:rsidRDefault="000E3FB5" w:rsidP="000E3FB5">
      <w:pPr>
        <w:rPr>
          <w:rFonts w:ascii="Arial" w:hAnsi="Arial" w:cs="Arial"/>
        </w:rPr>
      </w:pPr>
    </w:p>
    <w:p w:rsidR="00321592" w:rsidRDefault="0032159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1592" w:rsidRDefault="0032159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1592" w:rsidRDefault="0032159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93962">
        <w:rPr>
          <w:rFonts w:ascii="Arial" w:eastAsia="Times New Roman" w:hAnsi="Arial" w:cs="Arial"/>
          <w:b/>
          <w:sz w:val="24"/>
          <w:szCs w:val="24"/>
        </w:rPr>
        <w:lastRenderedPageBreak/>
        <w:t>Information Only Item</w:t>
      </w:r>
    </w:p>
    <w:p w:rsidR="00595E58" w:rsidRPr="00293962" w:rsidRDefault="00595E58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6A1B" w:rsidRPr="00595E58" w:rsidRDefault="00595E58" w:rsidP="00595E5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Abbie Daly moved, with a second by Corey Davis, the creation of the ABT prefix.  Motion carried.</w:t>
      </w:r>
    </w:p>
    <w:p w:rsidR="00416A1B" w:rsidRPr="009A1C64" w:rsidRDefault="00416A1B" w:rsidP="00416A1B">
      <w:pPr>
        <w:numPr>
          <w:ilvl w:val="1"/>
          <w:numId w:val="1"/>
        </w:numPr>
        <w:tabs>
          <w:tab w:val="clear" w:pos="1710"/>
          <w:tab w:val="num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9A1C64">
        <w:rPr>
          <w:rFonts w:ascii="Arial" w:hAnsi="Arial" w:cs="Arial"/>
          <w:sz w:val="24"/>
          <w:szCs w:val="24"/>
        </w:rPr>
        <w:t xml:space="preserve">Curricular Action:  </w:t>
      </w:r>
      <w:r w:rsidR="00DC2482">
        <w:rPr>
          <w:rFonts w:ascii="Arial" w:hAnsi="Arial" w:cs="Arial"/>
          <w:sz w:val="24"/>
          <w:szCs w:val="24"/>
        </w:rPr>
        <w:t>Creation of ABT prefix for the new Applied Biotechnology Degree (collaborative)</w:t>
      </w:r>
    </w:p>
    <w:p w:rsidR="00E70D3E" w:rsidRDefault="00E70D3E" w:rsidP="00416A1B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0731CB" w:rsidRPr="00262866" w:rsidRDefault="00956F2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731CB" w:rsidRPr="00262866">
        <w:rPr>
          <w:rFonts w:ascii="Arial" w:hAnsi="Arial" w:cs="Arial"/>
          <w:b/>
          <w:sz w:val="24"/>
          <w:szCs w:val="24"/>
        </w:rPr>
        <w:t>usiness Items</w:t>
      </w:r>
    </w:p>
    <w:p w:rsidR="00DB2F7E" w:rsidRPr="003A7477" w:rsidRDefault="00B54A19" w:rsidP="003A7477">
      <w:pPr>
        <w:rPr>
          <w:rFonts w:ascii="Arial" w:hAnsi="Arial" w:cs="Arial"/>
        </w:rPr>
      </w:pPr>
      <w:r w:rsidRPr="003A7477">
        <w:rPr>
          <w:rFonts w:ascii="Arial" w:hAnsi="Arial" w:cs="Arial"/>
        </w:rPr>
        <w:t>Corey Davis</w:t>
      </w:r>
      <w:r w:rsidR="00090643" w:rsidRPr="003A7477">
        <w:rPr>
          <w:rFonts w:ascii="Arial" w:hAnsi="Arial" w:cs="Arial"/>
        </w:rPr>
        <w:t xml:space="preserve"> moved</w:t>
      </w:r>
      <w:r w:rsidR="00B952A4" w:rsidRPr="003A7477">
        <w:rPr>
          <w:rFonts w:ascii="Arial" w:hAnsi="Arial" w:cs="Arial"/>
        </w:rPr>
        <w:t xml:space="preserve">, with a second by </w:t>
      </w:r>
      <w:r w:rsidR="00595E58" w:rsidRPr="003A7477">
        <w:rPr>
          <w:rFonts w:ascii="Arial" w:hAnsi="Arial" w:cs="Arial"/>
        </w:rPr>
        <w:t>Donna Vosburgh</w:t>
      </w:r>
      <w:r w:rsidR="00B952A4" w:rsidRPr="003A7477">
        <w:rPr>
          <w:rFonts w:ascii="Arial" w:hAnsi="Arial" w:cs="Arial"/>
        </w:rPr>
        <w:t xml:space="preserve">, </w:t>
      </w:r>
      <w:r w:rsidRPr="003A7477">
        <w:rPr>
          <w:rFonts w:ascii="Arial" w:hAnsi="Arial" w:cs="Arial"/>
        </w:rPr>
        <w:t>to approve</w:t>
      </w:r>
      <w:r w:rsidR="00595E58" w:rsidRPr="003A7477">
        <w:rPr>
          <w:rFonts w:ascii="Arial" w:hAnsi="Arial" w:cs="Arial"/>
        </w:rPr>
        <w:t xml:space="preserve"> the course description change from the Department of Counselor Education.</w:t>
      </w:r>
      <w:r w:rsidR="00A373E4" w:rsidRPr="003A7477">
        <w:rPr>
          <w:rFonts w:ascii="Arial" w:hAnsi="Arial" w:cs="Arial"/>
        </w:rPr>
        <w:t xml:space="preserve">  </w:t>
      </w:r>
      <w:r w:rsidR="00595E58" w:rsidRPr="003A7477">
        <w:rPr>
          <w:rFonts w:ascii="Arial" w:hAnsi="Arial" w:cs="Arial"/>
        </w:rPr>
        <w:t xml:space="preserve">Carrie Merino explained that these were just minor corrections.  </w:t>
      </w:r>
      <w:r w:rsidR="00A373E4" w:rsidRPr="003A7477">
        <w:rPr>
          <w:rFonts w:ascii="Arial" w:hAnsi="Arial" w:cs="Arial"/>
        </w:rPr>
        <w:t>With no questions or concerns, the motion carried.</w:t>
      </w:r>
    </w:p>
    <w:p w:rsidR="00A373E4" w:rsidRDefault="00A373E4" w:rsidP="00A373E4">
      <w:pPr>
        <w:rPr>
          <w:rFonts w:ascii="Arial" w:hAnsi="Arial" w:cs="Arial"/>
        </w:rPr>
      </w:pPr>
    </w:p>
    <w:p w:rsidR="003A7477" w:rsidRDefault="003A7477" w:rsidP="003A7477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761457">
        <w:rPr>
          <w:rFonts w:ascii="Arial" w:hAnsi="Arial" w:cs="Arial"/>
        </w:rPr>
        <w:t xml:space="preserve">Curricular Action:  Course </w:t>
      </w:r>
      <w:r>
        <w:rPr>
          <w:rFonts w:ascii="Arial" w:hAnsi="Arial" w:cs="Arial"/>
        </w:rPr>
        <w:t>Description</w:t>
      </w:r>
      <w:r w:rsidRPr="00761457">
        <w:rPr>
          <w:rFonts w:ascii="Arial" w:hAnsi="Arial" w:cs="Arial"/>
        </w:rPr>
        <w:t xml:space="preserve"> Change  from the Department of </w:t>
      </w:r>
      <w:r>
        <w:rPr>
          <w:rFonts w:ascii="Arial" w:hAnsi="Arial" w:cs="Arial"/>
        </w:rPr>
        <w:t>Counselor Education</w:t>
      </w:r>
      <w:r w:rsidRPr="00761457">
        <w:rPr>
          <w:rFonts w:ascii="Arial" w:hAnsi="Arial" w:cs="Arial"/>
        </w:rPr>
        <w:t xml:space="preserve">:  </w:t>
      </w:r>
      <w:hyperlink r:id="rId6" w:history="1">
        <w:r w:rsidRPr="0073504A">
          <w:rPr>
            <w:rStyle w:val="Hyperlink"/>
            <w:rFonts w:ascii="Arial" w:hAnsi="Arial" w:cs="Arial"/>
          </w:rPr>
          <w:t>COUNSED 795</w:t>
        </w:r>
      </w:hyperlink>
      <w:r w:rsidRPr="0076145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Counseling Internship</w:t>
      </w:r>
    </w:p>
    <w:p w:rsidR="002B0715" w:rsidRDefault="002B0715" w:rsidP="002B0715">
      <w:pPr>
        <w:spacing w:after="0" w:line="240" w:lineRule="auto"/>
        <w:ind w:left="1710"/>
        <w:rPr>
          <w:rFonts w:ascii="Arial" w:hAnsi="Arial" w:cs="Arial"/>
        </w:rPr>
      </w:pPr>
    </w:p>
    <w:p w:rsidR="003A7477" w:rsidRDefault="003A7477" w:rsidP="003A74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Next, </w:t>
      </w:r>
      <w:r w:rsidR="002B0715">
        <w:rPr>
          <w:rFonts w:ascii="Arial" w:hAnsi="Arial" w:cs="Arial"/>
        </w:rPr>
        <w:t xml:space="preserve">Donna Vosburgh moved, with a second by Abbie Daly, to approve the new course from </w:t>
      </w:r>
      <w:r w:rsidR="00F63EF8">
        <w:rPr>
          <w:rFonts w:ascii="Arial" w:hAnsi="Arial" w:cs="Arial"/>
        </w:rPr>
        <w:t>the Department of Social Work.  With no questions or concerns, the motion carried.</w:t>
      </w:r>
    </w:p>
    <w:p w:rsid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</w:p>
    <w:p w:rsidR="003A7477" w:rsidRDefault="003A7477" w:rsidP="003A747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3A7477">
        <w:rPr>
          <w:rFonts w:ascii="Arial" w:hAnsi="Arial" w:cs="Arial"/>
        </w:rPr>
        <w:t xml:space="preserve">Curricular Action:  New Course from the Department of Social Work:  </w:t>
      </w:r>
      <w:hyperlink r:id="rId7" w:history="1">
        <w:r w:rsidRPr="003A7477">
          <w:rPr>
            <w:rStyle w:val="Hyperlink"/>
            <w:rFonts w:ascii="Arial" w:hAnsi="Arial" w:cs="Arial"/>
          </w:rPr>
          <w:t>SOCWORK 740</w:t>
        </w:r>
      </w:hyperlink>
      <w:r w:rsidRPr="003A7477">
        <w:rPr>
          <w:rFonts w:ascii="Arial" w:hAnsi="Arial" w:cs="Arial"/>
        </w:rPr>
        <w:t xml:space="preserve">  Social Work with Substance Use Disorders</w:t>
      </w:r>
    </w:p>
    <w:p w:rsidR="00F63EF8" w:rsidRDefault="00F63EF8" w:rsidP="00F63EF8">
      <w:pPr>
        <w:rPr>
          <w:rFonts w:ascii="Arial" w:hAnsi="Arial" w:cs="Arial"/>
        </w:rPr>
      </w:pPr>
    </w:p>
    <w:p w:rsidR="00A373E4" w:rsidRPr="00A373E4" w:rsidRDefault="00F63EF8" w:rsidP="00F6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Abbie Daly moved, seconded by Donna Vosburgh, to approve the new course from the Department of Psychology.  The motion carried.</w:t>
      </w:r>
    </w:p>
    <w:p w:rsidR="00A373E4" w:rsidRPr="00A373E4" w:rsidRDefault="00A373E4" w:rsidP="003A7477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73E4">
        <w:rPr>
          <w:rFonts w:ascii="Arial" w:hAnsi="Arial" w:cs="Arial"/>
          <w:sz w:val="24"/>
          <w:szCs w:val="24"/>
        </w:rPr>
        <w:t>Curricular Action:  Program Change from the Department of Counselor Education:  Certificate in Clinical Mental Health Counseling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A373E4" w:rsidRPr="00F63EF8" w:rsidRDefault="00F63EF8" w:rsidP="00F63EF8">
      <w:pPr>
        <w:rPr>
          <w:rFonts w:ascii="Arial" w:hAnsi="Arial" w:cs="Arial"/>
          <w:b/>
        </w:rPr>
      </w:pPr>
      <w:r w:rsidRPr="00F63EF8">
        <w:rPr>
          <w:rFonts w:ascii="Arial" w:hAnsi="Arial" w:cs="Arial"/>
          <w:b/>
        </w:rPr>
        <w:t>Other Business</w:t>
      </w:r>
    </w:p>
    <w:p w:rsidR="00351E63" w:rsidRDefault="00351E63" w:rsidP="00E73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EF8" w:rsidRDefault="00F63EF8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Abbie Daly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>moved, with a second 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Balaji Sankaranarayanan</w:t>
      </w:r>
      <w:r w:rsidR="00E73D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approve the new Graduate Faculty Award guidelines.  This</w:t>
      </w:r>
      <w:r w:rsidR="006D40A0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 xml:space="preserve"> is to mirror the college teaching awards.  Each college will nominate one graduate faculty member.</w:t>
      </w:r>
      <w:r w:rsidR="00CB18E3">
        <w:rPr>
          <w:rFonts w:ascii="Arial" w:hAnsi="Arial" w:cs="Arial"/>
          <w:sz w:val="24"/>
          <w:szCs w:val="24"/>
        </w:rPr>
        <w:t xml:space="preserve">  After much discussion about </w:t>
      </w:r>
      <w:r w:rsidR="00F13081">
        <w:rPr>
          <w:rFonts w:ascii="Arial" w:hAnsi="Arial" w:cs="Arial"/>
          <w:sz w:val="24"/>
          <w:szCs w:val="24"/>
        </w:rPr>
        <w:t xml:space="preserve">item 6. </w:t>
      </w:r>
      <w:r w:rsidR="003540C0">
        <w:rPr>
          <w:rFonts w:ascii="Arial" w:hAnsi="Arial" w:cs="Arial"/>
          <w:sz w:val="24"/>
          <w:szCs w:val="24"/>
        </w:rPr>
        <w:t xml:space="preserve">the summary of graduate courses taught, the motion carried. </w:t>
      </w:r>
    </w:p>
    <w:p w:rsidR="00F63EF8" w:rsidRDefault="00F63EF8" w:rsidP="00E73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EF8" w:rsidRDefault="00F63EF8" w:rsidP="00E73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D8F" w:rsidRPr="00DC65ED" w:rsidRDefault="003540C0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Donna Vosburgh moved </w:t>
      </w:r>
      <w:r w:rsidR="00E73D8F">
        <w:rPr>
          <w:rFonts w:ascii="Arial" w:hAnsi="Arial" w:cs="Arial"/>
          <w:sz w:val="24"/>
          <w:szCs w:val="24"/>
        </w:rPr>
        <w:t xml:space="preserve">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 w:rsidR="00941A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 w:rsidR="00E73D8F">
        <w:rPr>
          <w:rFonts w:ascii="Arial" w:hAnsi="Arial" w:cs="Arial"/>
          <w:sz w:val="24"/>
          <w:szCs w:val="24"/>
        </w:rPr>
        <w:t xml:space="preserve"> p.m.  </w:t>
      </w:r>
      <w:r>
        <w:rPr>
          <w:rFonts w:ascii="Arial" w:eastAsia="Times New Roman" w:hAnsi="Arial" w:cs="Arial"/>
          <w:sz w:val="24"/>
          <w:szCs w:val="24"/>
        </w:rPr>
        <w:t>Balaji Sankaranarayanan</w:t>
      </w:r>
      <w:r>
        <w:rPr>
          <w:rFonts w:ascii="Arial" w:hAnsi="Arial" w:cs="Arial"/>
          <w:sz w:val="24"/>
          <w:szCs w:val="24"/>
        </w:rPr>
        <w:t xml:space="preserve"> seconded the motion.  </w:t>
      </w:r>
      <w:r w:rsidR="00E73D8F">
        <w:rPr>
          <w:rFonts w:ascii="Arial" w:hAnsi="Arial" w:cs="Arial"/>
          <w:sz w:val="24"/>
          <w:szCs w:val="24"/>
        </w:rPr>
        <w:t>Motion carried.</w:t>
      </w:r>
    </w:p>
    <w:p w:rsidR="00A51776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962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lastRenderedPageBreak/>
        <w:t xml:space="preserve">Respectfully submitted, </w:t>
      </w:r>
    </w:p>
    <w:p w:rsidR="00A51776" w:rsidRPr="00293962" w:rsidRDefault="00A51776" w:rsidP="00A51776">
      <w:pPr>
        <w:rPr>
          <w:rFonts w:ascii="Arial" w:eastAsia="Times New Roman" w:hAnsi="Arial" w:cs="Arial"/>
          <w:sz w:val="24"/>
          <w:szCs w:val="24"/>
        </w:rPr>
      </w:pPr>
    </w:p>
    <w:p w:rsidR="00A51776" w:rsidRDefault="00293962" w:rsidP="006506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A36E01"/>
    <w:multiLevelType w:val="hybridMultilevel"/>
    <w:tmpl w:val="FC247F9A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C0"/>
    <w:multiLevelType w:val="hybridMultilevel"/>
    <w:tmpl w:val="88603EA4"/>
    <w:lvl w:ilvl="0" w:tplc="4FD65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82C1A"/>
    <w:multiLevelType w:val="hybridMultilevel"/>
    <w:tmpl w:val="426CA48A"/>
    <w:lvl w:ilvl="0" w:tplc="5CB4FD6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 w15:restartNumberingAfterBreak="0">
    <w:nsid w:val="212C5A40"/>
    <w:multiLevelType w:val="hybridMultilevel"/>
    <w:tmpl w:val="10BEC4D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92086"/>
    <w:multiLevelType w:val="hybridMultilevel"/>
    <w:tmpl w:val="B65C6E3A"/>
    <w:lvl w:ilvl="0" w:tplc="5CB4FD6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 w15:restartNumberingAfterBreak="0">
    <w:nsid w:val="31217AF1"/>
    <w:multiLevelType w:val="hybridMultilevel"/>
    <w:tmpl w:val="89ECC66E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3A255432"/>
    <w:multiLevelType w:val="hybridMultilevel"/>
    <w:tmpl w:val="9992094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25E09"/>
    <w:multiLevelType w:val="hybridMultilevel"/>
    <w:tmpl w:val="94AE5E2A"/>
    <w:lvl w:ilvl="0" w:tplc="BDC00822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7" w15:restartNumberingAfterBreak="0">
    <w:nsid w:val="472050AD"/>
    <w:multiLevelType w:val="hybridMultilevel"/>
    <w:tmpl w:val="0EF4F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3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5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B422E8"/>
    <w:multiLevelType w:val="hybridMultilevel"/>
    <w:tmpl w:val="AA2E3E98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B525D"/>
    <w:multiLevelType w:val="hybridMultilevel"/>
    <w:tmpl w:val="3A1CB8AE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B4FD6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063EF3"/>
    <w:multiLevelType w:val="hybridMultilevel"/>
    <w:tmpl w:val="796ED6F6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B5E15"/>
    <w:multiLevelType w:val="hybridMultilevel"/>
    <w:tmpl w:val="4F4CA69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7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2"/>
  </w:num>
  <w:num w:numId="2">
    <w:abstractNumId w:val="41"/>
  </w:num>
  <w:num w:numId="3">
    <w:abstractNumId w:val="24"/>
  </w:num>
  <w:num w:numId="4">
    <w:abstractNumId w:val="6"/>
  </w:num>
  <w:num w:numId="5">
    <w:abstractNumId w:val="25"/>
  </w:num>
  <w:num w:numId="6">
    <w:abstractNumId w:val="5"/>
  </w:num>
  <w:num w:numId="7">
    <w:abstractNumId w:val="45"/>
  </w:num>
  <w:num w:numId="8">
    <w:abstractNumId w:val="36"/>
  </w:num>
  <w:num w:numId="9">
    <w:abstractNumId w:val="47"/>
  </w:num>
  <w:num w:numId="10">
    <w:abstractNumId w:val="32"/>
  </w:num>
  <w:num w:numId="11">
    <w:abstractNumId w:val="33"/>
  </w:num>
  <w:num w:numId="12">
    <w:abstractNumId w:val="14"/>
  </w:num>
  <w:num w:numId="13">
    <w:abstractNumId w:val="46"/>
  </w:num>
  <w:num w:numId="14">
    <w:abstractNumId w:val="39"/>
  </w:num>
  <w:num w:numId="15">
    <w:abstractNumId w:val="40"/>
  </w:num>
  <w:num w:numId="16">
    <w:abstractNumId w:val="15"/>
  </w:num>
  <w:num w:numId="17">
    <w:abstractNumId w:val="0"/>
  </w:num>
  <w:num w:numId="18">
    <w:abstractNumId w:val="31"/>
  </w:num>
  <w:num w:numId="19">
    <w:abstractNumId w:val="30"/>
  </w:num>
  <w:num w:numId="20">
    <w:abstractNumId w:val="1"/>
  </w:num>
  <w:num w:numId="21">
    <w:abstractNumId w:val="37"/>
  </w:num>
  <w:num w:numId="22">
    <w:abstractNumId w:val="16"/>
  </w:num>
  <w:num w:numId="23">
    <w:abstractNumId w:val="13"/>
  </w:num>
  <w:num w:numId="24">
    <w:abstractNumId w:val="19"/>
  </w:num>
  <w:num w:numId="25">
    <w:abstractNumId w:val="2"/>
  </w:num>
  <w:num w:numId="26">
    <w:abstractNumId w:val="26"/>
  </w:num>
  <w:num w:numId="27">
    <w:abstractNumId w:val="17"/>
  </w:num>
  <w:num w:numId="28">
    <w:abstractNumId w:val="34"/>
  </w:num>
  <w:num w:numId="29">
    <w:abstractNumId w:val="21"/>
  </w:num>
  <w:num w:numId="30">
    <w:abstractNumId w:val="10"/>
  </w:num>
  <w:num w:numId="31">
    <w:abstractNumId w:val="20"/>
  </w:num>
  <w:num w:numId="32">
    <w:abstractNumId w:val="28"/>
  </w:num>
  <w:num w:numId="33">
    <w:abstractNumId w:val="35"/>
  </w:num>
  <w:num w:numId="34">
    <w:abstractNumId w:val="7"/>
  </w:num>
  <w:num w:numId="35">
    <w:abstractNumId w:val="29"/>
  </w:num>
  <w:num w:numId="36">
    <w:abstractNumId w:val="3"/>
  </w:num>
  <w:num w:numId="37">
    <w:abstractNumId w:val="38"/>
  </w:num>
  <w:num w:numId="38">
    <w:abstractNumId w:val="4"/>
  </w:num>
  <w:num w:numId="39">
    <w:abstractNumId w:val="22"/>
  </w:num>
  <w:num w:numId="40">
    <w:abstractNumId w:val="18"/>
  </w:num>
  <w:num w:numId="41">
    <w:abstractNumId w:val="11"/>
  </w:num>
  <w:num w:numId="42">
    <w:abstractNumId w:val="44"/>
  </w:num>
  <w:num w:numId="43">
    <w:abstractNumId w:val="23"/>
  </w:num>
  <w:num w:numId="44">
    <w:abstractNumId w:val="8"/>
  </w:num>
  <w:num w:numId="45">
    <w:abstractNumId w:val="43"/>
  </w:num>
  <w:num w:numId="46">
    <w:abstractNumId w:val="27"/>
  </w:num>
  <w:num w:numId="47">
    <w:abstractNumId w:val="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024EF"/>
    <w:rsid w:val="00013F39"/>
    <w:rsid w:val="00014234"/>
    <w:rsid w:val="00017964"/>
    <w:rsid w:val="00022609"/>
    <w:rsid w:val="00024185"/>
    <w:rsid w:val="0002498F"/>
    <w:rsid w:val="000302A2"/>
    <w:rsid w:val="000334CF"/>
    <w:rsid w:val="000407E6"/>
    <w:rsid w:val="000422A2"/>
    <w:rsid w:val="000465A8"/>
    <w:rsid w:val="0004723C"/>
    <w:rsid w:val="00051682"/>
    <w:rsid w:val="00052206"/>
    <w:rsid w:val="000536CB"/>
    <w:rsid w:val="00057B1D"/>
    <w:rsid w:val="00061731"/>
    <w:rsid w:val="000618D2"/>
    <w:rsid w:val="00071BDF"/>
    <w:rsid w:val="00072F02"/>
    <w:rsid w:val="000731CB"/>
    <w:rsid w:val="00074705"/>
    <w:rsid w:val="0007783D"/>
    <w:rsid w:val="00086E50"/>
    <w:rsid w:val="0009015E"/>
    <w:rsid w:val="00090643"/>
    <w:rsid w:val="00091405"/>
    <w:rsid w:val="00093B8C"/>
    <w:rsid w:val="00095389"/>
    <w:rsid w:val="00095521"/>
    <w:rsid w:val="000965C1"/>
    <w:rsid w:val="000A014E"/>
    <w:rsid w:val="000A0CA3"/>
    <w:rsid w:val="000A4BB6"/>
    <w:rsid w:val="000A5296"/>
    <w:rsid w:val="000A5984"/>
    <w:rsid w:val="000A5B08"/>
    <w:rsid w:val="000A6BE1"/>
    <w:rsid w:val="000B0CB2"/>
    <w:rsid w:val="000B1DA8"/>
    <w:rsid w:val="000B48FE"/>
    <w:rsid w:val="000B662E"/>
    <w:rsid w:val="000C16A5"/>
    <w:rsid w:val="000D1625"/>
    <w:rsid w:val="000D2FAD"/>
    <w:rsid w:val="000D534D"/>
    <w:rsid w:val="000D6715"/>
    <w:rsid w:val="000D7C2D"/>
    <w:rsid w:val="000E1506"/>
    <w:rsid w:val="000E3713"/>
    <w:rsid w:val="000E3FB5"/>
    <w:rsid w:val="000E4027"/>
    <w:rsid w:val="000E46F4"/>
    <w:rsid w:val="000E4D2B"/>
    <w:rsid w:val="00102FF9"/>
    <w:rsid w:val="00110AF9"/>
    <w:rsid w:val="00112BF3"/>
    <w:rsid w:val="00114094"/>
    <w:rsid w:val="00115063"/>
    <w:rsid w:val="001220D2"/>
    <w:rsid w:val="001403E6"/>
    <w:rsid w:val="0014258F"/>
    <w:rsid w:val="00142CCD"/>
    <w:rsid w:val="00146505"/>
    <w:rsid w:val="00154EDA"/>
    <w:rsid w:val="0016260C"/>
    <w:rsid w:val="00164E0D"/>
    <w:rsid w:val="00173320"/>
    <w:rsid w:val="001A233A"/>
    <w:rsid w:val="001A3065"/>
    <w:rsid w:val="001A5036"/>
    <w:rsid w:val="001B1984"/>
    <w:rsid w:val="001B2952"/>
    <w:rsid w:val="001B52FB"/>
    <w:rsid w:val="001B62EB"/>
    <w:rsid w:val="001B705C"/>
    <w:rsid w:val="001C3D55"/>
    <w:rsid w:val="001D6B77"/>
    <w:rsid w:val="001E7F89"/>
    <w:rsid w:val="001F1674"/>
    <w:rsid w:val="001F1A6B"/>
    <w:rsid w:val="001F329A"/>
    <w:rsid w:val="00200A01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BAF"/>
    <w:rsid w:val="00242869"/>
    <w:rsid w:val="002621A3"/>
    <w:rsid w:val="00262866"/>
    <w:rsid w:val="00263778"/>
    <w:rsid w:val="00263A0C"/>
    <w:rsid w:val="00263AA8"/>
    <w:rsid w:val="002654F5"/>
    <w:rsid w:val="0027735E"/>
    <w:rsid w:val="002827BB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0715"/>
    <w:rsid w:val="002B2A75"/>
    <w:rsid w:val="002B7C9B"/>
    <w:rsid w:val="002C0334"/>
    <w:rsid w:val="002C0B5E"/>
    <w:rsid w:val="002C2FCE"/>
    <w:rsid w:val="002C5D9D"/>
    <w:rsid w:val="002D1E0A"/>
    <w:rsid w:val="002D3F0F"/>
    <w:rsid w:val="002D4A0F"/>
    <w:rsid w:val="002E29FC"/>
    <w:rsid w:val="002E3B55"/>
    <w:rsid w:val="002F2DA9"/>
    <w:rsid w:val="002F3677"/>
    <w:rsid w:val="002F5D32"/>
    <w:rsid w:val="003002D4"/>
    <w:rsid w:val="003018BC"/>
    <w:rsid w:val="003019F0"/>
    <w:rsid w:val="003042DB"/>
    <w:rsid w:val="003119E2"/>
    <w:rsid w:val="0031285E"/>
    <w:rsid w:val="003177BD"/>
    <w:rsid w:val="00317908"/>
    <w:rsid w:val="003200F6"/>
    <w:rsid w:val="00321592"/>
    <w:rsid w:val="003228AC"/>
    <w:rsid w:val="0033374A"/>
    <w:rsid w:val="00336D0B"/>
    <w:rsid w:val="00344321"/>
    <w:rsid w:val="00344CC3"/>
    <w:rsid w:val="003476CD"/>
    <w:rsid w:val="00351E63"/>
    <w:rsid w:val="003520DB"/>
    <w:rsid w:val="00352BF9"/>
    <w:rsid w:val="003540C0"/>
    <w:rsid w:val="00354CAC"/>
    <w:rsid w:val="00362B2C"/>
    <w:rsid w:val="003630D2"/>
    <w:rsid w:val="00365281"/>
    <w:rsid w:val="00366CBA"/>
    <w:rsid w:val="0037513A"/>
    <w:rsid w:val="003751AA"/>
    <w:rsid w:val="00376400"/>
    <w:rsid w:val="00377FEC"/>
    <w:rsid w:val="003860CA"/>
    <w:rsid w:val="00387C2E"/>
    <w:rsid w:val="003906C6"/>
    <w:rsid w:val="00393671"/>
    <w:rsid w:val="0039683B"/>
    <w:rsid w:val="003972A6"/>
    <w:rsid w:val="003A2D3D"/>
    <w:rsid w:val="003A37A4"/>
    <w:rsid w:val="003A7477"/>
    <w:rsid w:val="003A7B08"/>
    <w:rsid w:val="003B0500"/>
    <w:rsid w:val="003B41B9"/>
    <w:rsid w:val="003B6EA4"/>
    <w:rsid w:val="003C5441"/>
    <w:rsid w:val="003C7992"/>
    <w:rsid w:val="003C7ECC"/>
    <w:rsid w:val="003D069B"/>
    <w:rsid w:val="003D14DD"/>
    <w:rsid w:val="003E6B51"/>
    <w:rsid w:val="003F7197"/>
    <w:rsid w:val="00400C50"/>
    <w:rsid w:val="00404B78"/>
    <w:rsid w:val="00407EF4"/>
    <w:rsid w:val="00416A1B"/>
    <w:rsid w:val="00426053"/>
    <w:rsid w:val="00430B5C"/>
    <w:rsid w:val="004410D2"/>
    <w:rsid w:val="004432C5"/>
    <w:rsid w:val="004620E6"/>
    <w:rsid w:val="00467272"/>
    <w:rsid w:val="00474BE2"/>
    <w:rsid w:val="00484977"/>
    <w:rsid w:val="004860ED"/>
    <w:rsid w:val="00487C97"/>
    <w:rsid w:val="004956AA"/>
    <w:rsid w:val="00497736"/>
    <w:rsid w:val="004A188C"/>
    <w:rsid w:val="004A24F7"/>
    <w:rsid w:val="004A7857"/>
    <w:rsid w:val="004B388F"/>
    <w:rsid w:val="004D6352"/>
    <w:rsid w:val="004E2DB7"/>
    <w:rsid w:val="004E6AB3"/>
    <w:rsid w:val="004F0D17"/>
    <w:rsid w:val="00506536"/>
    <w:rsid w:val="00507E03"/>
    <w:rsid w:val="00512357"/>
    <w:rsid w:val="00513041"/>
    <w:rsid w:val="00521886"/>
    <w:rsid w:val="00524E0C"/>
    <w:rsid w:val="0053219A"/>
    <w:rsid w:val="005353D1"/>
    <w:rsid w:val="005477EF"/>
    <w:rsid w:val="00550329"/>
    <w:rsid w:val="00550821"/>
    <w:rsid w:val="0055145B"/>
    <w:rsid w:val="00552EC0"/>
    <w:rsid w:val="0055550B"/>
    <w:rsid w:val="00556E82"/>
    <w:rsid w:val="00561E7E"/>
    <w:rsid w:val="005707F4"/>
    <w:rsid w:val="0058440F"/>
    <w:rsid w:val="005855D1"/>
    <w:rsid w:val="00593B1F"/>
    <w:rsid w:val="00595E58"/>
    <w:rsid w:val="005962DB"/>
    <w:rsid w:val="005967BB"/>
    <w:rsid w:val="005A25C8"/>
    <w:rsid w:val="005A7262"/>
    <w:rsid w:val="005B4EAD"/>
    <w:rsid w:val="005B6B84"/>
    <w:rsid w:val="005C021B"/>
    <w:rsid w:val="005C572A"/>
    <w:rsid w:val="005E4C8B"/>
    <w:rsid w:val="005F2AFF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2ED0"/>
    <w:rsid w:val="006241D1"/>
    <w:rsid w:val="0062705E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40E3"/>
    <w:rsid w:val="006A69A1"/>
    <w:rsid w:val="006B1D45"/>
    <w:rsid w:val="006C2624"/>
    <w:rsid w:val="006D254E"/>
    <w:rsid w:val="006D2595"/>
    <w:rsid w:val="006D40A0"/>
    <w:rsid w:val="006F08DC"/>
    <w:rsid w:val="006F1F90"/>
    <w:rsid w:val="006F330E"/>
    <w:rsid w:val="006F598C"/>
    <w:rsid w:val="007101C2"/>
    <w:rsid w:val="00710535"/>
    <w:rsid w:val="0071157B"/>
    <w:rsid w:val="00715C23"/>
    <w:rsid w:val="0071701D"/>
    <w:rsid w:val="0072455C"/>
    <w:rsid w:val="0072469F"/>
    <w:rsid w:val="00730AF0"/>
    <w:rsid w:val="00735581"/>
    <w:rsid w:val="0073640C"/>
    <w:rsid w:val="0074634F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A1315"/>
    <w:rsid w:val="007B0C2C"/>
    <w:rsid w:val="007B590A"/>
    <w:rsid w:val="007D12E2"/>
    <w:rsid w:val="007D307B"/>
    <w:rsid w:val="007D6BCE"/>
    <w:rsid w:val="007E2246"/>
    <w:rsid w:val="007E5553"/>
    <w:rsid w:val="007E565B"/>
    <w:rsid w:val="007F465A"/>
    <w:rsid w:val="007F6EFB"/>
    <w:rsid w:val="0080373E"/>
    <w:rsid w:val="008062EE"/>
    <w:rsid w:val="00806A8C"/>
    <w:rsid w:val="008209B4"/>
    <w:rsid w:val="008221A2"/>
    <w:rsid w:val="008231A1"/>
    <w:rsid w:val="008267CA"/>
    <w:rsid w:val="00836540"/>
    <w:rsid w:val="008368F7"/>
    <w:rsid w:val="00840251"/>
    <w:rsid w:val="00852F2F"/>
    <w:rsid w:val="00857376"/>
    <w:rsid w:val="0086125F"/>
    <w:rsid w:val="008774F6"/>
    <w:rsid w:val="00883E88"/>
    <w:rsid w:val="00890E96"/>
    <w:rsid w:val="0089330A"/>
    <w:rsid w:val="008964C2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E5C65"/>
    <w:rsid w:val="008F10A6"/>
    <w:rsid w:val="008F46B9"/>
    <w:rsid w:val="00900726"/>
    <w:rsid w:val="009025F9"/>
    <w:rsid w:val="00902BAF"/>
    <w:rsid w:val="0090526D"/>
    <w:rsid w:val="0090600B"/>
    <w:rsid w:val="009207C3"/>
    <w:rsid w:val="00924686"/>
    <w:rsid w:val="00932520"/>
    <w:rsid w:val="00936806"/>
    <w:rsid w:val="00940023"/>
    <w:rsid w:val="00941A0A"/>
    <w:rsid w:val="0094205B"/>
    <w:rsid w:val="00942950"/>
    <w:rsid w:val="00943B35"/>
    <w:rsid w:val="0094777D"/>
    <w:rsid w:val="00956E6A"/>
    <w:rsid w:val="00956F2B"/>
    <w:rsid w:val="009635EB"/>
    <w:rsid w:val="00963C25"/>
    <w:rsid w:val="009640AA"/>
    <w:rsid w:val="00966C6E"/>
    <w:rsid w:val="0097238D"/>
    <w:rsid w:val="009744A8"/>
    <w:rsid w:val="00975CF0"/>
    <w:rsid w:val="00976ABE"/>
    <w:rsid w:val="0098707B"/>
    <w:rsid w:val="0099096A"/>
    <w:rsid w:val="009933B2"/>
    <w:rsid w:val="009A1C64"/>
    <w:rsid w:val="009A3FED"/>
    <w:rsid w:val="009A5A59"/>
    <w:rsid w:val="009B6F6F"/>
    <w:rsid w:val="009C30F6"/>
    <w:rsid w:val="009D2C9E"/>
    <w:rsid w:val="009D5A42"/>
    <w:rsid w:val="009D7605"/>
    <w:rsid w:val="009E0C2A"/>
    <w:rsid w:val="009E3D9B"/>
    <w:rsid w:val="009E4375"/>
    <w:rsid w:val="009F7B0A"/>
    <w:rsid w:val="00A02826"/>
    <w:rsid w:val="00A065EC"/>
    <w:rsid w:val="00A10F6B"/>
    <w:rsid w:val="00A120CF"/>
    <w:rsid w:val="00A1346F"/>
    <w:rsid w:val="00A22A80"/>
    <w:rsid w:val="00A22AAD"/>
    <w:rsid w:val="00A251C6"/>
    <w:rsid w:val="00A2582A"/>
    <w:rsid w:val="00A35F24"/>
    <w:rsid w:val="00A36CC0"/>
    <w:rsid w:val="00A373E4"/>
    <w:rsid w:val="00A51411"/>
    <w:rsid w:val="00A51776"/>
    <w:rsid w:val="00A51AB6"/>
    <w:rsid w:val="00A53126"/>
    <w:rsid w:val="00A56859"/>
    <w:rsid w:val="00A57BD5"/>
    <w:rsid w:val="00A6475F"/>
    <w:rsid w:val="00A7403F"/>
    <w:rsid w:val="00A75BD8"/>
    <w:rsid w:val="00A76B95"/>
    <w:rsid w:val="00A80D7D"/>
    <w:rsid w:val="00A85EED"/>
    <w:rsid w:val="00A919F0"/>
    <w:rsid w:val="00AA63E8"/>
    <w:rsid w:val="00AC0B1B"/>
    <w:rsid w:val="00AC2F80"/>
    <w:rsid w:val="00AC366E"/>
    <w:rsid w:val="00AD586D"/>
    <w:rsid w:val="00AF666B"/>
    <w:rsid w:val="00AF6F2C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54A19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30F8"/>
    <w:rsid w:val="00B952A4"/>
    <w:rsid w:val="00B954FF"/>
    <w:rsid w:val="00BB44F8"/>
    <w:rsid w:val="00BB5FD4"/>
    <w:rsid w:val="00BC30EB"/>
    <w:rsid w:val="00BC70AE"/>
    <w:rsid w:val="00BD05E4"/>
    <w:rsid w:val="00BD7D8F"/>
    <w:rsid w:val="00BE6377"/>
    <w:rsid w:val="00BE73FE"/>
    <w:rsid w:val="00BF2AE8"/>
    <w:rsid w:val="00BF3C4A"/>
    <w:rsid w:val="00BF5EC6"/>
    <w:rsid w:val="00C01382"/>
    <w:rsid w:val="00C06016"/>
    <w:rsid w:val="00C12941"/>
    <w:rsid w:val="00C15513"/>
    <w:rsid w:val="00C22AEF"/>
    <w:rsid w:val="00C238A3"/>
    <w:rsid w:val="00C25E94"/>
    <w:rsid w:val="00C3351D"/>
    <w:rsid w:val="00C34894"/>
    <w:rsid w:val="00C47697"/>
    <w:rsid w:val="00C52191"/>
    <w:rsid w:val="00C524B2"/>
    <w:rsid w:val="00C63BAE"/>
    <w:rsid w:val="00C64971"/>
    <w:rsid w:val="00C64A07"/>
    <w:rsid w:val="00C6571D"/>
    <w:rsid w:val="00C66080"/>
    <w:rsid w:val="00C73990"/>
    <w:rsid w:val="00C83A6B"/>
    <w:rsid w:val="00C85B5B"/>
    <w:rsid w:val="00C90867"/>
    <w:rsid w:val="00C926CB"/>
    <w:rsid w:val="00C9277D"/>
    <w:rsid w:val="00C96BA4"/>
    <w:rsid w:val="00CA39C3"/>
    <w:rsid w:val="00CA5801"/>
    <w:rsid w:val="00CA678D"/>
    <w:rsid w:val="00CB029A"/>
    <w:rsid w:val="00CB18E3"/>
    <w:rsid w:val="00CB4C3E"/>
    <w:rsid w:val="00CB66F8"/>
    <w:rsid w:val="00CB7DAC"/>
    <w:rsid w:val="00CC1523"/>
    <w:rsid w:val="00CC41AC"/>
    <w:rsid w:val="00CD2C42"/>
    <w:rsid w:val="00CD6061"/>
    <w:rsid w:val="00CE121B"/>
    <w:rsid w:val="00CE511A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1F6F"/>
    <w:rsid w:val="00D24C49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1BC2"/>
    <w:rsid w:val="00DB2F7E"/>
    <w:rsid w:val="00DB5918"/>
    <w:rsid w:val="00DC2482"/>
    <w:rsid w:val="00DC3424"/>
    <w:rsid w:val="00DC5AAE"/>
    <w:rsid w:val="00DC6334"/>
    <w:rsid w:val="00DC65ED"/>
    <w:rsid w:val="00DD311D"/>
    <w:rsid w:val="00DD7DA5"/>
    <w:rsid w:val="00DE03EA"/>
    <w:rsid w:val="00E004ED"/>
    <w:rsid w:val="00E008B9"/>
    <w:rsid w:val="00E07E7B"/>
    <w:rsid w:val="00E309AA"/>
    <w:rsid w:val="00E33769"/>
    <w:rsid w:val="00E43B37"/>
    <w:rsid w:val="00E43BEF"/>
    <w:rsid w:val="00E44AA5"/>
    <w:rsid w:val="00E46D9B"/>
    <w:rsid w:val="00E51197"/>
    <w:rsid w:val="00E531BE"/>
    <w:rsid w:val="00E606C6"/>
    <w:rsid w:val="00E60DE4"/>
    <w:rsid w:val="00E611A2"/>
    <w:rsid w:val="00E614AB"/>
    <w:rsid w:val="00E70BCC"/>
    <w:rsid w:val="00E70D3E"/>
    <w:rsid w:val="00E73D8F"/>
    <w:rsid w:val="00E74BB0"/>
    <w:rsid w:val="00E84BFA"/>
    <w:rsid w:val="00E84F7D"/>
    <w:rsid w:val="00E9204C"/>
    <w:rsid w:val="00EA3918"/>
    <w:rsid w:val="00EA6FEA"/>
    <w:rsid w:val="00EB5955"/>
    <w:rsid w:val="00EB6217"/>
    <w:rsid w:val="00EB76ED"/>
    <w:rsid w:val="00EC0245"/>
    <w:rsid w:val="00ED366C"/>
    <w:rsid w:val="00ED6CDF"/>
    <w:rsid w:val="00ED7B0A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0EA1"/>
    <w:rsid w:val="00F124F4"/>
    <w:rsid w:val="00F13081"/>
    <w:rsid w:val="00F14529"/>
    <w:rsid w:val="00F17BB2"/>
    <w:rsid w:val="00F21D05"/>
    <w:rsid w:val="00F22C29"/>
    <w:rsid w:val="00F23724"/>
    <w:rsid w:val="00F2533A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06E8"/>
    <w:rsid w:val="00F56133"/>
    <w:rsid w:val="00F618F3"/>
    <w:rsid w:val="00F61C49"/>
    <w:rsid w:val="00F63EF8"/>
    <w:rsid w:val="00F64C53"/>
    <w:rsid w:val="00F66804"/>
    <w:rsid w:val="00F67275"/>
    <w:rsid w:val="00F74AE3"/>
    <w:rsid w:val="00F762DF"/>
    <w:rsid w:val="00F770F7"/>
    <w:rsid w:val="00F85562"/>
    <w:rsid w:val="00F86DBF"/>
    <w:rsid w:val="00FA30AA"/>
    <w:rsid w:val="00FA5494"/>
    <w:rsid w:val="00FA7D47"/>
    <w:rsid w:val="00FB0736"/>
    <w:rsid w:val="00FB3413"/>
    <w:rsid w:val="00FC1A34"/>
    <w:rsid w:val="00FC3C9C"/>
    <w:rsid w:val="00FC7023"/>
    <w:rsid w:val="00FD144F"/>
    <w:rsid w:val="00FE283A"/>
    <w:rsid w:val="00FE6DE3"/>
    <w:rsid w:val="00FE7C36"/>
    <w:rsid w:val="00FF29D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courseadmin/5140/index.html&amp;step=tcad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1224/index.html&amp;step=tcadi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7A94-5B5C-418D-AE3F-9DEB0374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34</cp:revision>
  <cp:lastPrinted>2017-07-31T12:31:00Z</cp:lastPrinted>
  <dcterms:created xsi:type="dcterms:W3CDTF">2018-10-05T16:23:00Z</dcterms:created>
  <dcterms:modified xsi:type="dcterms:W3CDTF">2018-10-22T12:40:00Z</dcterms:modified>
</cp:coreProperties>
</file>