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College of Integrated Studies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Steering Committee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Agenda for 9/4/2019</w:t>
      </w:r>
    </w:p>
    <w:p w:rsidR="00000000" w:rsidDel="00000000" w:rsidP="00000000" w:rsidRDefault="00000000" w:rsidRPr="00000000" w14:paraId="00000004">
      <w:pPr>
        <w:spacing w:line="48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I. </w:t>
      </w:r>
      <w:r w:rsidDel="00000000" w:rsidR="00000000" w:rsidRPr="00000000">
        <w:rPr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II. </w:t>
      </w:r>
      <w:r w:rsidDel="00000000" w:rsidR="00000000" w:rsidRPr="00000000">
        <w:rPr>
          <w:sz w:val="24"/>
          <w:szCs w:val="24"/>
          <w:rtl w:val="0"/>
        </w:rPr>
        <w:t xml:space="preserve">Approval of Agenda</w:t>
      </w:r>
    </w:p>
    <w:p w:rsidR="00000000" w:rsidDel="00000000" w:rsidP="00000000" w:rsidRDefault="00000000" w:rsidRPr="00000000" w14:paraId="00000007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III. </w:t>
      </w:r>
      <w:r w:rsidDel="00000000" w:rsidR="00000000" w:rsidRPr="00000000">
        <w:rPr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8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IV. </w:t>
      </w: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09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V. </w:t>
      </w:r>
      <w:r w:rsidDel="00000000" w:rsidR="00000000" w:rsidRPr="00000000">
        <w:rPr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Collegium.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Planning regular meeting times</w:t>
      </w:r>
    </w:p>
    <w:p w:rsidR="00000000" w:rsidDel="00000000" w:rsidP="00000000" w:rsidRDefault="00000000" w:rsidRPr="00000000" w14:paraId="0000000D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VI. </w:t>
      </w: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0F">
      <w:pPr>
        <w:spacing w:line="4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VII. </w:t>
      </w:r>
      <w:r w:rsidDel="00000000" w:rsidR="00000000" w:rsidRPr="00000000">
        <w:rPr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