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28" w:rsidRDefault="00B35728" w:rsidP="00B30F87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19685</wp:posOffset>
            </wp:positionV>
            <wp:extent cx="3009900" cy="4964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728" w:rsidRDefault="00B35728" w:rsidP="00B35728">
      <w:pPr>
        <w:pBdr>
          <w:bottom w:val="single" w:sz="4" w:space="1" w:color="auto"/>
        </w:pBdr>
        <w:spacing w:after="0"/>
        <w:jc w:val="center"/>
        <w:rPr>
          <w:sz w:val="36"/>
          <w:szCs w:val="36"/>
        </w:rPr>
      </w:pPr>
    </w:p>
    <w:p w:rsidR="00B35728" w:rsidRDefault="00B35728" w:rsidP="00B30F87">
      <w:pPr>
        <w:spacing w:after="0"/>
        <w:jc w:val="center"/>
        <w:rPr>
          <w:sz w:val="36"/>
          <w:szCs w:val="36"/>
        </w:rPr>
      </w:pPr>
    </w:p>
    <w:p w:rsidR="00181277" w:rsidRPr="00BD09B6" w:rsidRDefault="00575FEA" w:rsidP="00B30F87">
      <w:pPr>
        <w:spacing w:after="0"/>
        <w:jc w:val="center"/>
        <w:rPr>
          <w:b/>
          <w:sz w:val="28"/>
          <w:szCs w:val="28"/>
        </w:rPr>
      </w:pPr>
      <w:r w:rsidRPr="00BD09B6">
        <w:rPr>
          <w:b/>
          <w:sz w:val="28"/>
          <w:szCs w:val="28"/>
        </w:rPr>
        <w:t>Make a Difference Day</w:t>
      </w:r>
      <w:r w:rsidR="00B30F87" w:rsidRPr="00BD09B6">
        <w:rPr>
          <w:b/>
          <w:sz w:val="28"/>
          <w:szCs w:val="28"/>
        </w:rPr>
        <w:t xml:space="preserve"> – Rock Campus Projects</w:t>
      </w:r>
    </w:p>
    <w:p w:rsidR="00B30F87" w:rsidRPr="00BD09B6" w:rsidRDefault="00933B25" w:rsidP="00B30F87">
      <w:pPr>
        <w:spacing w:after="0"/>
        <w:jc w:val="center"/>
        <w:rPr>
          <w:sz w:val="24"/>
          <w:szCs w:val="24"/>
        </w:rPr>
      </w:pPr>
      <w:r w:rsidRPr="00BD09B6">
        <w:rPr>
          <w:sz w:val="24"/>
          <w:szCs w:val="24"/>
        </w:rPr>
        <w:t>April 25</w:t>
      </w:r>
      <w:r w:rsidR="00B30F87" w:rsidRPr="00BD09B6">
        <w:rPr>
          <w:sz w:val="24"/>
          <w:szCs w:val="24"/>
        </w:rPr>
        <w:t>, 2019</w:t>
      </w:r>
    </w:p>
    <w:p w:rsidR="00B30F87" w:rsidRPr="00BD09B6" w:rsidRDefault="00B30F87" w:rsidP="00B30F87">
      <w:pPr>
        <w:spacing w:after="0"/>
        <w:jc w:val="center"/>
        <w:rPr>
          <w:i/>
          <w:sz w:val="24"/>
          <w:szCs w:val="24"/>
        </w:rPr>
      </w:pPr>
      <w:r w:rsidRPr="00BD09B6">
        <w:rPr>
          <w:i/>
          <w:sz w:val="24"/>
          <w:szCs w:val="24"/>
        </w:rPr>
        <w:t>12:00 Noon – 3:00 pm</w:t>
      </w:r>
    </w:p>
    <w:p w:rsidR="00B30F87" w:rsidRPr="00586C65" w:rsidRDefault="00B30F87" w:rsidP="00B30F87">
      <w:pPr>
        <w:spacing w:after="0"/>
        <w:jc w:val="center"/>
        <w:rPr>
          <w:sz w:val="24"/>
          <w:szCs w:val="24"/>
        </w:rPr>
      </w:pPr>
    </w:p>
    <w:p w:rsidR="00B30F87" w:rsidRPr="00DD26AA" w:rsidRDefault="00D33E35" w:rsidP="00DD26A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Timeline:</w:t>
      </w:r>
    </w:p>
    <w:p w:rsidR="00B30F87" w:rsidRPr="0003561D" w:rsidRDefault="00B30F87" w:rsidP="00DD26AA">
      <w:pPr>
        <w:spacing w:after="0"/>
      </w:pPr>
      <w:r w:rsidRPr="0003561D">
        <w:t>Noon:</w:t>
      </w:r>
      <w:r w:rsidRPr="0003561D">
        <w:tab/>
      </w:r>
      <w:r w:rsidRPr="0003561D">
        <w:tab/>
        <w:t>Arrive on Campus</w:t>
      </w:r>
      <w:r w:rsidR="00933B25">
        <w:t xml:space="preserve"> </w:t>
      </w:r>
      <w:r w:rsidR="00BD09B6">
        <w:t xml:space="preserve">meet in </w:t>
      </w:r>
      <w:r w:rsidR="00933B25" w:rsidRPr="00BD09B6">
        <w:rPr>
          <w:b/>
        </w:rPr>
        <w:t>Fireplace Lounge</w:t>
      </w:r>
      <w:r w:rsidR="00933B25">
        <w:t xml:space="preserve"> (students are driving their own vehicles)</w:t>
      </w:r>
    </w:p>
    <w:p w:rsidR="003F0261" w:rsidRPr="0003561D" w:rsidRDefault="003F0261" w:rsidP="00DD26AA">
      <w:pPr>
        <w:spacing w:after="0"/>
      </w:pPr>
      <w:r w:rsidRPr="0003561D">
        <w:t>Noon – 1:</w:t>
      </w:r>
      <w:r w:rsidR="00586C65">
        <w:t>00</w:t>
      </w:r>
      <w:r w:rsidR="0003561D">
        <w:t>:</w:t>
      </w:r>
      <w:r w:rsidRPr="0003561D">
        <w:tab/>
      </w:r>
      <w:r w:rsidR="00933B25">
        <w:t xml:space="preserve">Great; </w:t>
      </w:r>
      <w:r w:rsidR="00586C65">
        <w:t>Lunch; Project Discussion; Tour</w:t>
      </w:r>
    </w:p>
    <w:p w:rsidR="003F0261" w:rsidRPr="0003561D" w:rsidRDefault="00586C65" w:rsidP="00DD26AA">
      <w:pPr>
        <w:spacing w:after="0"/>
      </w:pPr>
      <w:r>
        <w:t>1:0</w:t>
      </w:r>
      <w:r w:rsidR="003F0261" w:rsidRPr="0003561D">
        <w:t>0 – 3:</w:t>
      </w:r>
      <w:r w:rsidR="009E0956" w:rsidRPr="0003561D">
        <w:t>00</w:t>
      </w:r>
      <w:r w:rsidR="0003561D">
        <w:t>:</w:t>
      </w:r>
      <w:r w:rsidR="003F0261" w:rsidRPr="0003561D">
        <w:tab/>
        <w:t>Work on Projects</w:t>
      </w:r>
    </w:p>
    <w:p w:rsidR="009E0956" w:rsidRPr="0003561D" w:rsidRDefault="009E0956" w:rsidP="00D71E8C">
      <w:r w:rsidRPr="0003561D">
        <w:t>3:00</w:t>
      </w:r>
      <w:r w:rsidR="0003561D">
        <w:t>:</w:t>
      </w:r>
      <w:r w:rsidRPr="0003561D">
        <w:tab/>
      </w:r>
      <w:r w:rsidRPr="0003561D">
        <w:tab/>
        <w:t xml:space="preserve">Depart </w:t>
      </w:r>
    </w:p>
    <w:p w:rsidR="002D3298" w:rsidRDefault="002D3298" w:rsidP="00D71E8C">
      <w:r w:rsidRPr="00D33E35">
        <w:rPr>
          <w:b/>
          <w:sz w:val="24"/>
          <w:szCs w:val="24"/>
          <w:u w:val="single"/>
        </w:rPr>
        <w:t>Helpers:</w:t>
      </w:r>
      <w:r w:rsidR="00832FC8">
        <w:t xml:space="preserve">  </w:t>
      </w:r>
      <w:r w:rsidR="00933B25">
        <w:tab/>
      </w:r>
      <w:r w:rsidR="00832FC8">
        <w:t xml:space="preserve">Janine, Kristin, Sarah, </w:t>
      </w:r>
      <w:r w:rsidR="003F0261" w:rsidRPr="00DD26AA">
        <w:t>Stacy</w:t>
      </w:r>
      <w:r w:rsidR="00832FC8">
        <w:t>, Julie</w:t>
      </w:r>
    </w:p>
    <w:p w:rsidR="00575FEA" w:rsidRPr="007E3682" w:rsidRDefault="006A785B" w:rsidP="00B3572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PROJECT #1:  </w:t>
      </w:r>
      <w:r w:rsidR="00575FEA" w:rsidRPr="007E3682">
        <w:rPr>
          <w:b/>
        </w:rPr>
        <w:t>Video Quips for SOAR Sessions</w:t>
      </w:r>
      <w:r w:rsidR="00586C65">
        <w:rPr>
          <w:b/>
        </w:rPr>
        <w:t xml:space="preserve"> </w:t>
      </w:r>
      <w:r w:rsidR="00832FC8">
        <w:rPr>
          <w:b/>
        </w:rPr>
        <w:t xml:space="preserve">(4 students) – Kristin </w:t>
      </w:r>
    </w:p>
    <w:p w:rsidR="00575FEA" w:rsidRDefault="00575FEA" w:rsidP="00B35728">
      <w:pPr>
        <w:pStyle w:val="ListParagraph"/>
        <w:numPr>
          <w:ilvl w:val="1"/>
          <w:numId w:val="1"/>
        </w:numPr>
        <w:spacing w:after="0"/>
      </w:pPr>
      <w:r>
        <w:t>How to log into WINS</w:t>
      </w:r>
    </w:p>
    <w:p w:rsidR="00575FEA" w:rsidRDefault="00575FEA" w:rsidP="00B35728">
      <w:pPr>
        <w:pStyle w:val="ListParagraph"/>
        <w:numPr>
          <w:ilvl w:val="1"/>
          <w:numId w:val="1"/>
        </w:numPr>
        <w:spacing w:after="0"/>
      </w:pPr>
      <w:r>
        <w:t>Why get involved</w:t>
      </w:r>
    </w:p>
    <w:p w:rsidR="00783E5A" w:rsidRDefault="00783E5A" w:rsidP="00B35728">
      <w:pPr>
        <w:spacing w:after="0"/>
      </w:pPr>
    </w:p>
    <w:p w:rsidR="00783E5A" w:rsidRDefault="006A785B" w:rsidP="00B3572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PROJECT #2:  </w:t>
      </w:r>
      <w:r w:rsidR="00575FEA" w:rsidRPr="007E3682">
        <w:rPr>
          <w:b/>
        </w:rPr>
        <w:t>Bulletin Board</w:t>
      </w:r>
      <w:r w:rsidR="005A1F8D">
        <w:rPr>
          <w:b/>
        </w:rPr>
        <w:t xml:space="preserve">, </w:t>
      </w:r>
      <w:r w:rsidR="00575FEA" w:rsidRPr="007E3682">
        <w:rPr>
          <w:b/>
        </w:rPr>
        <w:t xml:space="preserve">Display </w:t>
      </w:r>
      <w:r w:rsidR="00586C65">
        <w:rPr>
          <w:b/>
        </w:rPr>
        <w:t>Cases</w:t>
      </w:r>
      <w:r w:rsidR="005A1F8D">
        <w:rPr>
          <w:b/>
        </w:rPr>
        <w:t xml:space="preserve">, and </w:t>
      </w:r>
      <w:r>
        <w:rPr>
          <w:b/>
        </w:rPr>
        <w:t xml:space="preserve">Triangle </w:t>
      </w:r>
      <w:r w:rsidR="005A1F8D">
        <w:rPr>
          <w:b/>
        </w:rPr>
        <w:t>Kiosks (6 students)</w:t>
      </w:r>
      <w:r w:rsidR="00586C65">
        <w:rPr>
          <w:b/>
        </w:rPr>
        <w:t xml:space="preserve"> – Janine; Sarah; Stacy</w:t>
      </w:r>
      <w:r w:rsidR="00933B25">
        <w:rPr>
          <w:b/>
        </w:rPr>
        <w:t>; Julie</w:t>
      </w:r>
    </w:p>
    <w:p w:rsidR="001D0711" w:rsidRPr="001D0711" w:rsidRDefault="00933B25" w:rsidP="00D33E35">
      <w:pPr>
        <w:spacing w:after="0"/>
        <w:ind w:left="720"/>
      </w:pPr>
      <w:r>
        <w:t>Students will</w:t>
      </w:r>
      <w:r w:rsidR="00D33E35">
        <w:t xml:space="preserve"> </w:t>
      </w:r>
      <w:r>
        <w:t xml:space="preserve">work in Fireplace Lounge </w:t>
      </w:r>
      <w:r w:rsidR="00D33E35">
        <w:t xml:space="preserve">and designated areas of campus.  </w:t>
      </w:r>
      <w:r w:rsidR="00D71E8C">
        <w:t xml:space="preserve">They </w:t>
      </w:r>
      <w:r>
        <w:t xml:space="preserve">will have </w:t>
      </w:r>
      <w:r w:rsidR="0055174F">
        <w:t>supplies t</w:t>
      </w:r>
      <w:r>
        <w:t xml:space="preserve">o </w:t>
      </w:r>
      <w:r w:rsidR="001D0711" w:rsidRPr="001D0711">
        <w:t xml:space="preserve">design </w:t>
      </w:r>
      <w:r w:rsidR="0055174F">
        <w:t xml:space="preserve">each area </w:t>
      </w:r>
      <w:r w:rsidR="00D33E35">
        <w:t xml:space="preserve">with </w:t>
      </w:r>
      <w:r w:rsidR="001D0711" w:rsidRPr="001D0711">
        <w:t>current flyers and posters</w:t>
      </w:r>
      <w:r w:rsidR="00D33E35">
        <w:t xml:space="preserve"> and </w:t>
      </w:r>
      <w:r w:rsidR="005A1F8D">
        <w:t xml:space="preserve">items from UW Whitewater. </w:t>
      </w:r>
      <w:r w:rsidR="00D33E35">
        <w:t xml:space="preserve"> Projects are listed by priority.  </w:t>
      </w:r>
      <w:r w:rsidR="005A1F8D">
        <w:t xml:space="preserve"> </w:t>
      </w:r>
    </w:p>
    <w:p w:rsidR="00586C65" w:rsidRPr="00BD09B6" w:rsidRDefault="00D33E35" w:rsidP="006A785B">
      <w:pPr>
        <w:pStyle w:val="ListParagraph"/>
        <w:numPr>
          <w:ilvl w:val="2"/>
          <w:numId w:val="4"/>
        </w:numPr>
        <w:spacing w:after="0"/>
        <w:rPr>
          <w:b/>
        </w:rPr>
      </w:pPr>
      <w:r w:rsidRPr="00BD09B6">
        <w:rPr>
          <w:b/>
        </w:rPr>
        <w:t xml:space="preserve"> </w:t>
      </w:r>
      <w:r w:rsidR="00586C65" w:rsidRPr="00BD09B6">
        <w:rPr>
          <w:b/>
        </w:rPr>
        <w:t>“Whitewater Main Campus Services”</w:t>
      </w:r>
      <w:r w:rsidR="001D0711" w:rsidRPr="00BD09B6">
        <w:rPr>
          <w:b/>
        </w:rPr>
        <w:t>; HAWK Card can get you…..</w:t>
      </w:r>
      <w:r w:rsidR="006A785B" w:rsidRPr="00BD09B6">
        <w:rPr>
          <w:b/>
        </w:rPr>
        <w:t xml:space="preserve"> (large green felt covered bulletin board in Andrews Hall)</w:t>
      </w:r>
    </w:p>
    <w:p w:rsidR="005A1F8D" w:rsidRPr="00BD09B6" w:rsidRDefault="005A1F8D" w:rsidP="006A785B">
      <w:pPr>
        <w:pStyle w:val="ListParagraph"/>
        <w:numPr>
          <w:ilvl w:val="2"/>
          <w:numId w:val="4"/>
        </w:numPr>
        <w:spacing w:after="0"/>
        <w:rPr>
          <w:b/>
        </w:rPr>
      </w:pPr>
      <w:r w:rsidRPr="00BD09B6">
        <w:rPr>
          <w:b/>
        </w:rPr>
        <w:t>Clubs and Club Activities</w:t>
      </w:r>
      <w:r w:rsidR="006A785B" w:rsidRPr="00BD09B6">
        <w:rPr>
          <w:b/>
        </w:rPr>
        <w:t xml:space="preserve"> (2 bulletin boards in Andrews Hall)</w:t>
      </w:r>
    </w:p>
    <w:p w:rsidR="00586C65" w:rsidRPr="00BD09B6" w:rsidRDefault="00586C65" w:rsidP="006A785B">
      <w:pPr>
        <w:pStyle w:val="ListParagraph"/>
        <w:numPr>
          <w:ilvl w:val="2"/>
          <w:numId w:val="4"/>
        </w:numPr>
        <w:spacing w:after="0"/>
        <w:rPr>
          <w:b/>
        </w:rPr>
      </w:pPr>
      <w:r w:rsidRPr="00BD09B6">
        <w:rPr>
          <w:b/>
        </w:rPr>
        <w:t>Transportation Services</w:t>
      </w:r>
      <w:r w:rsidR="006A785B" w:rsidRPr="00BD09B6">
        <w:rPr>
          <w:b/>
        </w:rPr>
        <w:t xml:space="preserve"> (Triangle Rolling Kiosk in Allen Hall Lobby)</w:t>
      </w:r>
    </w:p>
    <w:p w:rsidR="005A1F8D" w:rsidRPr="00BD09B6" w:rsidRDefault="005A1F8D" w:rsidP="006A785B">
      <w:pPr>
        <w:pStyle w:val="ListParagraph"/>
        <w:numPr>
          <w:ilvl w:val="2"/>
          <w:numId w:val="4"/>
        </w:numPr>
        <w:spacing w:after="0"/>
        <w:rPr>
          <w:b/>
        </w:rPr>
      </w:pPr>
      <w:r w:rsidRPr="00BD09B6">
        <w:rPr>
          <w:b/>
        </w:rPr>
        <w:t>Learning Support Center</w:t>
      </w:r>
      <w:r w:rsidR="006A785B" w:rsidRPr="00BD09B6">
        <w:rPr>
          <w:b/>
        </w:rPr>
        <w:t xml:space="preserve"> (2 small display cases in Hyatt Smith Lobby)</w:t>
      </w:r>
    </w:p>
    <w:p w:rsidR="006A785B" w:rsidRPr="00BD09B6" w:rsidRDefault="00FB33B7" w:rsidP="006A785B">
      <w:pPr>
        <w:pStyle w:val="ListParagraph"/>
        <w:numPr>
          <w:ilvl w:val="2"/>
          <w:numId w:val="4"/>
        </w:numPr>
        <w:spacing w:after="0"/>
        <w:rPr>
          <w:b/>
        </w:rPr>
      </w:pPr>
      <w:r>
        <w:rPr>
          <w:b/>
        </w:rPr>
        <w:t>Employment Display Cases (4</w:t>
      </w:r>
      <w:bookmarkStart w:id="0" w:name="_GoBack"/>
      <w:bookmarkEnd w:id="0"/>
      <w:r w:rsidR="006A785B" w:rsidRPr="00BD09B6">
        <w:rPr>
          <w:b/>
        </w:rPr>
        <w:t xml:space="preserve"> display cases in Hyatt Smith Lobby)</w:t>
      </w:r>
    </w:p>
    <w:p w:rsidR="006A785B" w:rsidRDefault="006A785B" w:rsidP="006A785B">
      <w:pPr>
        <w:pStyle w:val="ListParagraph"/>
        <w:numPr>
          <w:ilvl w:val="2"/>
          <w:numId w:val="4"/>
        </w:numPr>
        <w:spacing w:after="0"/>
      </w:pPr>
      <w:r>
        <w:t>Academic Honor Societies:  PTK; SKD; Spanish Honor</w:t>
      </w:r>
    </w:p>
    <w:p w:rsidR="00586C65" w:rsidRDefault="00586C65" w:rsidP="006A785B">
      <w:pPr>
        <w:pStyle w:val="ListParagraph"/>
        <w:numPr>
          <w:ilvl w:val="2"/>
          <w:numId w:val="4"/>
        </w:numPr>
        <w:spacing w:after="0"/>
      </w:pPr>
      <w:r>
        <w:t>Class Flyers</w:t>
      </w:r>
    </w:p>
    <w:p w:rsidR="00586C65" w:rsidRDefault="00586C65" w:rsidP="006A785B">
      <w:pPr>
        <w:pStyle w:val="ListParagraph"/>
        <w:numPr>
          <w:ilvl w:val="2"/>
          <w:numId w:val="4"/>
        </w:numPr>
        <w:spacing w:after="0"/>
      </w:pPr>
      <w:r>
        <w:t>Community Posters and Activities</w:t>
      </w:r>
    </w:p>
    <w:p w:rsidR="00586C65" w:rsidRDefault="00586C65" w:rsidP="006A785B">
      <w:pPr>
        <w:pStyle w:val="ListParagraph"/>
        <w:numPr>
          <w:ilvl w:val="2"/>
          <w:numId w:val="4"/>
        </w:numPr>
        <w:spacing w:after="0"/>
      </w:pPr>
      <w:r>
        <w:t>Student Government</w:t>
      </w:r>
    </w:p>
    <w:p w:rsidR="006A785B" w:rsidRDefault="006A785B" w:rsidP="006A785B">
      <w:pPr>
        <w:pStyle w:val="ListParagraph"/>
        <w:numPr>
          <w:ilvl w:val="2"/>
          <w:numId w:val="4"/>
        </w:numPr>
        <w:spacing w:after="0"/>
      </w:pPr>
      <w:r>
        <w:t xml:space="preserve">Bulletin Boards in Williams Hall </w:t>
      </w:r>
    </w:p>
    <w:p w:rsidR="00783E5A" w:rsidRDefault="00783E5A" w:rsidP="00B35728">
      <w:pPr>
        <w:spacing w:after="0"/>
      </w:pPr>
    </w:p>
    <w:p w:rsidR="00933B25" w:rsidRDefault="006A785B" w:rsidP="00933B2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PROJECT #3:  </w:t>
      </w:r>
      <w:r w:rsidR="00933B25" w:rsidRPr="007E3682">
        <w:rPr>
          <w:b/>
        </w:rPr>
        <w:t>Plant</w:t>
      </w:r>
      <w:r w:rsidR="00933B25">
        <w:rPr>
          <w:b/>
        </w:rPr>
        <w:t xml:space="preserve"> Trees (10 Students) – Bob McCallister</w:t>
      </w:r>
    </w:p>
    <w:p w:rsidR="00933B25" w:rsidRPr="00933B25" w:rsidRDefault="00933B25" w:rsidP="00933B25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This begins at 1:00 pm and students will work with Bob’s lab class</w:t>
      </w:r>
    </w:p>
    <w:p w:rsidR="00933B25" w:rsidRDefault="00933B25" w:rsidP="00933B25">
      <w:pPr>
        <w:spacing w:after="0"/>
        <w:ind w:left="1080"/>
        <w:rPr>
          <w:b/>
        </w:rPr>
      </w:pPr>
    </w:p>
    <w:p w:rsidR="006A785B" w:rsidRPr="00933B25" w:rsidRDefault="00BD09B6" w:rsidP="00BD09B6">
      <w:pPr>
        <w:spacing w:after="0"/>
        <w:ind w:left="360"/>
        <w:rPr>
          <w:b/>
        </w:rPr>
      </w:pPr>
      <w:r>
        <w:rPr>
          <w:b/>
        </w:rPr>
        <w:t>Backup Projects</w:t>
      </w:r>
    </w:p>
    <w:p w:rsidR="00832FC8" w:rsidRPr="00BD09B6" w:rsidRDefault="00A16982" w:rsidP="00B35728">
      <w:pPr>
        <w:pStyle w:val="ListParagraph"/>
        <w:numPr>
          <w:ilvl w:val="0"/>
          <w:numId w:val="1"/>
        </w:numPr>
        <w:spacing w:after="0"/>
      </w:pPr>
      <w:r w:rsidRPr="00BD09B6">
        <w:t>Sort, Inventory, and Stock Food Pantry</w:t>
      </w:r>
      <w:r w:rsidR="00BD09B6" w:rsidRPr="00BD09B6">
        <w:t xml:space="preserve"> (Back up project)</w:t>
      </w:r>
    </w:p>
    <w:p w:rsidR="00783E5A" w:rsidRPr="00BD09B6" w:rsidRDefault="00783E5A" w:rsidP="00B35728">
      <w:pPr>
        <w:pStyle w:val="ListParagraph"/>
        <w:numPr>
          <w:ilvl w:val="0"/>
          <w:numId w:val="1"/>
        </w:numPr>
        <w:spacing w:after="0"/>
      </w:pPr>
      <w:r w:rsidRPr="00BD09B6">
        <w:t>Paint Rock Purple</w:t>
      </w:r>
      <w:r w:rsidR="00BD09B6" w:rsidRPr="00BD09B6">
        <w:t xml:space="preserve"> (Back up project)</w:t>
      </w:r>
    </w:p>
    <w:p w:rsidR="00BD09B6" w:rsidRPr="00BD09B6" w:rsidRDefault="00BD09B6" w:rsidP="00B35728">
      <w:pPr>
        <w:pStyle w:val="ListParagraph"/>
        <w:numPr>
          <w:ilvl w:val="0"/>
          <w:numId w:val="1"/>
        </w:numPr>
        <w:spacing w:after="0"/>
      </w:pPr>
      <w:r w:rsidRPr="00BD09B6">
        <w:t>Plant Flowers around the Rock (Back up project)</w:t>
      </w:r>
    </w:p>
    <w:p w:rsidR="00BD09B6" w:rsidRDefault="00BD09B6" w:rsidP="0003561D">
      <w:pPr>
        <w:spacing w:after="0"/>
        <w:rPr>
          <w:b/>
          <w:u w:val="single"/>
        </w:rPr>
      </w:pPr>
    </w:p>
    <w:p w:rsidR="00575FEA" w:rsidRPr="00DD26AA" w:rsidRDefault="007E3682" w:rsidP="0003561D">
      <w:pPr>
        <w:spacing w:after="0"/>
        <w:rPr>
          <w:b/>
          <w:u w:val="single"/>
        </w:rPr>
      </w:pPr>
      <w:r w:rsidRPr="00DD26AA">
        <w:rPr>
          <w:b/>
          <w:u w:val="single"/>
        </w:rPr>
        <w:t>Supplies Needed:</w:t>
      </w:r>
    </w:p>
    <w:p w:rsidR="007E3682" w:rsidRPr="00D33E35" w:rsidRDefault="007E3682" w:rsidP="0003561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D33E35">
        <w:rPr>
          <w:sz w:val="20"/>
          <w:szCs w:val="20"/>
        </w:rPr>
        <w:t>Material for bulletin board and display case backgrounds</w:t>
      </w:r>
      <w:r w:rsidR="00D71E8C" w:rsidRPr="00D33E35">
        <w:rPr>
          <w:sz w:val="20"/>
          <w:szCs w:val="20"/>
        </w:rPr>
        <w:t xml:space="preserve"> (Kristin and Janine)</w:t>
      </w:r>
    </w:p>
    <w:p w:rsidR="007E3682" w:rsidRPr="00D33E35" w:rsidRDefault="00D71E8C" w:rsidP="007E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3E35">
        <w:rPr>
          <w:sz w:val="20"/>
          <w:szCs w:val="20"/>
        </w:rPr>
        <w:t>Pins, staplers, staples, rulers, and tape measures for bulletin board/display cases (Janine)</w:t>
      </w:r>
    </w:p>
    <w:p w:rsidR="00D71E8C" w:rsidRPr="00D33E35" w:rsidRDefault="00D71E8C" w:rsidP="00D71E8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3E35">
        <w:rPr>
          <w:sz w:val="20"/>
          <w:szCs w:val="20"/>
        </w:rPr>
        <w:t>Posters and pictures for display cases</w:t>
      </w:r>
      <w:r w:rsidRPr="00D33E35">
        <w:rPr>
          <w:sz w:val="20"/>
          <w:szCs w:val="20"/>
        </w:rPr>
        <w:t xml:space="preserve"> (Kristin for UWW materials, Dave for LSC, Current posters/flyers)</w:t>
      </w:r>
    </w:p>
    <w:p w:rsidR="00D71E8C" w:rsidRPr="00D33E35" w:rsidRDefault="00D71E8C" w:rsidP="00D71E8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3E35">
        <w:rPr>
          <w:sz w:val="20"/>
          <w:szCs w:val="20"/>
        </w:rPr>
        <w:t>Video Camera</w:t>
      </w:r>
      <w:r w:rsidRPr="00D33E35">
        <w:rPr>
          <w:sz w:val="20"/>
          <w:szCs w:val="20"/>
        </w:rPr>
        <w:t xml:space="preserve"> (Kristin)</w:t>
      </w:r>
    </w:p>
    <w:p w:rsidR="00D71E8C" w:rsidRPr="00D33E35" w:rsidRDefault="00D71E8C" w:rsidP="00D71E8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3E35">
        <w:rPr>
          <w:sz w:val="20"/>
          <w:szCs w:val="20"/>
        </w:rPr>
        <w:t>Tree seedlings and bulbs</w:t>
      </w:r>
      <w:r w:rsidRPr="00D33E35">
        <w:rPr>
          <w:sz w:val="20"/>
          <w:szCs w:val="20"/>
        </w:rPr>
        <w:t xml:space="preserve"> (Bob McCallister)</w:t>
      </w:r>
    </w:p>
    <w:p w:rsidR="007E3682" w:rsidRPr="00D33E35" w:rsidRDefault="007E3682" w:rsidP="007E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3E35">
        <w:rPr>
          <w:sz w:val="20"/>
          <w:szCs w:val="20"/>
        </w:rPr>
        <w:t>Paint for the Rock</w:t>
      </w:r>
    </w:p>
    <w:p w:rsidR="007E3682" w:rsidRPr="00D33E35" w:rsidRDefault="007E3682" w:rsidP="007E36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3E35">
        <w:rPr>
          <w:sz w:val="20"/>
          <w:szCs w:val="20"/>
        </w:rPr>
        <w:t>Paint brushes and gloves</w:t>
      </w:r>
    </w:p>
    <w:sectPr w:rsidR="007E3682" w:rsidRPr="00D33E35" w:rsidSect="0003561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DD"/>
    <w:multiLevelType w:val="hybridMultilevel"/>
    <w:tmpl w:val="4716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2CD"/>
    <w:multiLevelType w:val="hybridMultilevel"/>
    <w:tmpl w:val="A2AE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763D"/>
    <w:multiLevelType w:val="hybridMultilevel"/>
    <w:tmpl w:val="B856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4519B"/>
    <w:multiLevelType w:val="hybridMultilevel"/>
    <w:tmpl w:val="C80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A"/>
    <w:rsid w:val="0003561D"/>
    <w:rsid w:val="00137A9A"/>
    <w:rsid w:val="001D0711"/>
    <w:rsid w:val="002D3298"/>
    <w:rsid w:val="003F0261"/>
    <w:rsid w:val="004A5D66"/>
    <w:rsid w:val="0055174F"/>
    <w:rsid w:val="00575FEA"/>
    <w:rsid w:val="00586C65"/>
    <w:rsid w:val="005A1F8D"/>
    <w:rsid w:val="00641CF6"/>
    <w:rsid w:val="006A785B"/>
    <w:rsid w:val="00704C08"/>
    <w:rsid w:val="00783E5A"/>
    <w:rsid w:val="007E3682"/>
    <w:rsid w:val="00832FC8"/>
    <w:rsid w:val="00933B25"/>
    <w:rsid w:val="009E0956"/>
    <w:rsid w:val="00A16982"/>
    <w:rsid w:val="00B26AA4"/>
    <w:rsid w:val="00B30F87"/>
    <w:rsid w:val="00B35728"/>
    <w:rsid w:val="00BD09B6"/>
    <w:rsid w:val="00D33E35"/>
    <w:rsid w:val="00D460B3"/>
    <w:rsid w:val="00D71E8C"/>
    <w:rsid w:val="00DA67C7"/>
    <w:rsid w:val="00DD26AA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ED189-8BEC-4927-8BFD-85C5418B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Janine</dc:creator>
  <cp:keywords/>
  <dc:description/>
  <cp:lastModifiedBy>Peterson, Janine</cp:lastModifiedBy>
  <cp:revision>8</cp:revision>
  <cp:lastPrinted>2019-04-23T14:44:00Z</cp:lastPrinted>
  <dcterms:created xsi:type="dcterms:W3CDTF">2019-04-09T14:41:00Z</dcterms:created>
  <dcterms:modified xsi:type="dcterms:W3CDTF">2019-04-23T14:44:00Z</dcterms:modified>
</cp:coreProperties>
</file>