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02AE7A7D" w:rsidR="004C359B" w:rsidRPr="0005387D" w:rsidRDefault="003B2686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>Agenda for 3/21</w:t>
      </w:r>
      <w:r w:rsidR="00F61B5C">
        <w:rPr>
          <w:rFonts w:ascii="Corbel" w:hAnsi="Corbel"/>
          <w:sz w:val="28"/>
        </w:rPr>
        <w:t>/2019</w:t>
      </w:r>
      <w:bookmarkStart w:id="0" w:name="_GoBack"/>
      <w:bookmarkEnd w:id="0"/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26B7B87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712C6234" w14:textId="17DA6450" w:rsidR="00E80A0A" w:rsidRPr="0005387D" w:rsidRDefault="00E80A0A" w:rsidP="00E80A0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Future social/morale-building events</w:t>
      </w:r>
    </w:p>
    <w:p w14:paraId="06697DC7" w14:textId="56EC00C8" w:rsidR="002064B3" w:rsidRDefault="004627C9" w:rsidP="003B2515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36E6CF6D" w14:textId="09F09304" w:rsidR="003B2686" w:rsidRDefault="00E80A0A" w:rsidP="003B2686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Steering’s responsibilities for m</w:t>
      </w:r>
      <w:r w:rsidR="003B2686">
        <w:rPr>
          <w:rFonts w:ascii="Corbel" w:hAnsi="Corbel"/>
        </w:rPr>
        <w:t>anagement of elections of college vacancies</w:t>
      </w:r>
      <w:r>
        <w:rPr>
          <w:rFonts w:ascii="Corbel" w:hAnsi="Corbel"/>
        </w:rPr>
        <w:t xml:space="preserve"> to university-level committees (Bylaws Article VI. A. 3. h.).</w:t>
      </w:r>
    </w:p>
    <w:p w14:paraId="51346056" w14:textId="462F6309" w:rsidR="00E26E50" w:rsidRDefault="00B82473" w:rsidP="003B2686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Teaching Awards</w:t>
      </w:r>
    </w:p>
    <w:p w14:paraId="22F7307B" w14:textId="6D44AEC2" w:rsidR="00E80A0A" w:rsidRDefault="00E80A0A" w:rsidP="003B2686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Fall Retreat Date</w:t>
      </w:r>
    </w:p>
    <w:p w14:paraId="7EF12C0E" w14:textId="1B97B998" w:rsidR="00E80A0A" w:rsidRDefault="00E80A0A" w:rsidP="003B2686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Updates about rearrangement of campus offices (UW-W police, SGA, etc.)</w:t>
      </w:r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E80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B2686"/>
    <w:rsid w:val="003C78F1"/>
    <w:rsid w:val="0041756B"/>
    <w:rsid w:val="004355FA"/>
    <w:rsid w:val="00452BBB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8247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26E50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0A0A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B5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2019-03-19T19:51:00Z</dcterms:created>
  <dcterms:modified xsi:type="dcterms:W3CDTF">2019-03-19T19:51:00Z</dcterms:modified>
</cp:coreProperties>
</file>