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3B68" w14:textId="07574364" w:rsidR="004235D0" w:rsidRPr="00B21B79" w:rsidRDefault="004235D0" w:rsidP="00BC7094">
      <w:pPr>
        <w:adjustRightInd w:val="0"/>
        <w:snapToGrid w:val="0"/>
        <w:spacing w:after="360" w:line="240" w:lineRule="auto"/>
        <w:rPr>
          <w:rFonts w:ascii="Arial" w:hAnsi="Arial" w:cs="Arial"/>
          <w:b/>
          <w:color w:val="000000" w:themeColor="text1"/>
          <w:sz w:val="40"/>
          <w:szCs w:val="40"/>
        </w:rPr>
      </w:pPr>
      <w:r w:rsidRPr="00B21B79">
        <w:rPr>
          <w:rFonts w:ascii="Arial" w:hAnsi="Arial" w:cs="Arial"/>
          <w:b/>
          <w:color w:val="000000" w:themeColor="text1"/>
          <w:sz w:val="40"/>
          <w:szCs w:val="40"/>
        </w:rPr>
        <w:t>Discover your numbers</w:t>
      </w:r>
      <w:r w:rsidR="00DF1780" w:rsidRPr="00B21B79">
        <w:rPr>
          <w:rFonts w:ascii="Arial" w:hAnsi="Arial" w:cs="Arial"/>
          <w:b/>
          <w:color w:val="000000" w:themeColor="text1"/>
          <w:sz w:val="40"/>
          <w:szCs w:val="40"/>
        </w:rPr>
        <w:t xml:space="preserve"> </w:t>
      </w:r>
      <w:r w:rsidRPr="00B21B79">
        <w:rPr>
          <w:rFonts w:ascii="Arial" w:hAnsi="Arial" w:cs="Arial"/>
          <w:b/>
          <w:color w:val="000000" w:themeColor="text1"/>
          <w:sz w:val="40"/>
          <w:szCs w:val="40"/>
        </w:rPr>
        <w:t>at a screening event</w:t>
      </w:r>
    </w:p>
    <w:p w14:paraId="0673508E" w14:textId="3481CFC9" w:rsidR="004235D0" w:rsidRPr="004235D0" w:rsidRDefault="00BD1B0F">
      <w:pPr>
        <w:rPr>
          <w:sz w:val="48"/>
          <w:szCs w:val="48"/>
        </w:rPr>
      </w:pPr>
      <w:r w:rsidRPr="004235D0">
        <w:rPr>
          <w:rFonts w:ascii="Arial" w:hAnsi="Arial" w:cs="Arial"/>
          <w:b/>
          <w:noProof/>
          <w:color w:val="DF763E"/>
          <w:sz w:val="48"/>
          <w:szCs w:val="48"/>
        </w:rPr>
        <mc:AlternateContent>
          <mc:Choice Requires="wps">
            <w:drawing>
              <wp:anchor distT="0" distB="0" distL="114300" distR="114300" simplePos="0" relativeHeight="251663360" behindDoc="0" locked="0" layoutInCell="1" allowOverlap="1" wp14:anchorId="65AF94E8" wp14:editId="5D12F37F">
                <wp:simplePos x="0" y="0"/>
                <wp:positionH relativeFrom="column">
                  <wp:posOffset>241300</wp:posOffset>
                </wp:positionH>
                <wp:positionV relativeFrom="paragraph">
                  <wp:posOffset>1101725</wp:posOffset>
                </wp:positionV>
                <wp:extent cx="5418455" cy="419100"/>
                <wp:effectExtent l="0" t="0" r="4445" b="0"/>
                <wp:wrapNone/>
                <wp:docPr id="6" name="Text Box 6"/>
                <wp:cNvGraphicFramePr/>
                <a:graphic xmlns:a="http://schemas.openxmlformats.org/drawingml/2006/main">
                  <a:graphicData uri="http://schemas.microsoft.com/office/word/2010/wordprocessingShape">
                    <wps:wsp>
                      <wps:cNvSpPr txBox="1"/>
                      <wps:spPr>
                        <a:xfrm>
                          <a:off x="0" y="0"/>
                          <a:ext cx="541845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53877" w14:textId="3EB1DAD8" w:rsidR="00544BA0" w:rsidRPr="004235D0" w:rsidRDefault="00544BA0" w:rsidP="00544BA0">
                            <w:pPr>
                              <w:spacing w:after="0" w:line="240" w:lineRule="auto"/>
                              <w:rPr>
                                <w:b/>
                                <w:color w:val="000000" w:themeColor="text1"/>
                                <w:sz w:val="28"/>
                                <w:szCs w:val="28"/>
                              </w:rPr>
                            </w:pPr>
                            <w:r>
                              <w:rPr>
                                <w:rFonts w:ascii="Arial" w:hAnsi="Arial" w:cs="Arial"/>
                                <w:b/>
                                <w:color w:val="4B93A9"/>
                                <w:sz w:val="28"/>
                                <w:szCs w:val="28"/>
                              </w:rPr>
                              <w:t>ROOM</w:t>
                            </w:r>
                            <w:r w:rsidRPr="004235D0">
                              <w:rPr>
                                <w:rFonts w:ascii="Arial" w:hAnsi="Arial" w:cs="Arial"/>
                                <w:b/>
                                <w:color w:val="4B93A9"/>
                                <w:sz w:val="28"/>
                                <w:szCs w:val="28"/>
                              </w:rPr>
                              <w:t xml:space="preserve">: </w:t>
                            </w:r>
                            <w:r w:rsidR="00C131C3">
                              <w:rPr>
                                <w:rFonts w:ascii="Arial"/>
                                <w:color w:val="000000"/>
                                <w:sz w:val="28"/>
                              </w:rPr>
                              <w:t>Old Main Ballroom UC275 A&amp;B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F94E8" id="_x0000_t202" coordsize="21600,21600" o:spt="202" path="m,l,21600r21600,l21600,xe">
                <v:stroke joinstyle="miter"/>
                <v:path gradientshapeok="t" o:connecttype="rect"/>
              </v:shapetype>
              <v:shape id="Text Box 6" o:spid="_x0000_s1026" type="#_x0000_t202" style="position:absolute;margin-left:19pt;margin-top:86.75pt;width:426.6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" fillcolor="white [3201]" stroked="f" strokeweight=".5pt">
                <v:textbox>
                  <w:txbxContent>
                    <w:p w14:paraId="25F53877" w14:textId="3EB1DAD8" w:rsidR="00544BA0" w:rsidRPr="004235D0" w:rsidRDefault="00544BA0" w:rsidP="00544BA0">
                      <w:pPr>
                        <w:spacing w:after="0" w:line="240" w:lineRule="auto"/>
                        <w:rPr>
                          <w:b/>
                          <w:color w:val="000000" w:themeColor="text1"/>
                          <w:sz w:val="28"/>
                          <w:szCs w:val="28"/>
                        </w:rPr>
                      </w:pPr>
                      <w:r>
                        <w:rPr>
                          <w:rFonts w:ascii="Arial" w:hAnsi="Arial" w:cs="Arial"/>
                          <w:b/>
                          <w:color w:val="4B93A9"/>
                          <w:sz w:val="28"/>
                          <w:szCs w:val="28"/>
                        </w:rPr>
                        <w:t>ROOM</w:t>
                      </w:r>
                      <w:r w:rsidRPr="004235D0">
                        <w:rPr>
                          <w:rFonts w:ascii="Arial" w:hAnsi="Arial" w:cs="Arial"/>
                          <w:b/>
                          <w:color w:val="4B93A9"/>
                          <w:sz w:val="28"/>
                          <w:szCs w:val="28"/>
                        </w:rPr>
                        <w:t xml:space="preserve">: </w:t>
                      </w:r>
                      <w:r w:rsidR="00C131C3">
                        <w:rPr>
                          <w:rFonts w:ascii="Arial"/>
                          <w:color w:val="000000"/>
                          <w:sz w:val="28"/>
                        </w:rPr>
                        <w:t>Old Main Ballroom UC275 A&amp;B</w:t>
                      </w:r>
                    </w:p>
                  </w:txbxContent>
                </v:textbox>
              </v:shape>
            </w:pict>
          </mc:Fallback>
        </mc:AlternateContent>
      </w:r>
      <w:r w:rsidRPr="004235D0">
        <w:rPr>
          <w:rFonts w:ascii="Arial" w:hAnsi="Arial" w:cs="Arial"/>
          <w:b/>
          <w:noProof/>
          <w:color w:val="DF763E"/>
          <w:sz w:val="48"/>
          <w:szCs w:val="48"/>
        </w:rPr>
        <mc:AlternateContent>
          <mc:Choice Requires="wps">
            <w:drawing>
              <wp:anchor distT="0" distB="0" distL="114300" distR="114300" simplePos="0" relativeHeight="251660288" behindDoc="0" locked="0" layoutInCell="1" allowOverlap="1" wp14:anchorId="2EE780E0" wp14:editId="541B6E57">
                <wp:simplePos x="0" y="0"/>
                <wp:positionH relativeFrom="column">
                  <wp:posOffset>241300</wp:posOffset>
                </wp:positionH>
                <wp:positionV relativeFrom="paragraph">
                  <wp:posOffset>636905</wp:posOffset>
                </wp:positionV>
                <wp:extent cx="5418455" cy="381000"/>
                <wp:effectExtent l="0" t="0" r="4445" b="0"/>
                <wp:wrapNone/>
                <wp:docPr id="3" name="Text Box 3"/>
                <wp:cNvGraphicFramePr/>
                <a:graphic xmlns:a="http://schemas.openxmlformats.org/drawingml/2006/main">
                  <a:graphicData uri="http://schemas.microsoft.com/office/word/2010/wordprocessingShape">
                    <wps:wsp>
                      <wps:cNvSpPr txBox="1"/>
                      <wps:spPr>
                        <a:xfrm>
                          <a:off x="0" y="0"/>
                          <a:ext cx="541845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5D72F0" w14:textId="6E6A7815" w:rsidR="004235D0" w:rsidRPr="004235D0" w:rsidRDefault="004235D0" w:rsidP="004235D0">
                            <w:pPr>
                              <w:spacing w:after="0" w:line="240" w:lineRule="auto"/>
                              <w:rPr>
                                <w:b/>
                                <w:color w:val="000000" w:themeColor="text1"/>
                                <w:sz w:val="28"/>
                                <w:szCs w:val="28"/>
                              </w:rPr>
                            </w:pPr>
                            <w:r w:rsidRPr="004235D0">
                              <w:rPr>
                                <w:rFonts w:ascii="Arial" w:hAnsi="Arial" w:cs="Arial"/>
                                <w:b/>
                                <w:color w:val="4B93A9"/>
                                <w:sz w:val="28"/>
                                <w:szCs w:val="28"/>
                              </w:rPr>
                              <w:t xml:space="preserve">LOCATION: </w:t>
                            </w:r>
                            <w:r w:rsidR="0043334C">
                              <w:rPr>
                                <w:rFonts w:ascii="Arial" w:hAnsi="Arial" w:cs="Arial"/>
                                <w:bCs/>
                                <w:color w:val="000000" w:themeColor="text1"/>
                                <w:sz w:val="28"/>
                                <w:szCs w:val="28"/>
                              </w:rPr>
                              <w:t>James R Connor University Center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780E0" id="Text Box 3" o:spid="_x0000_s1027" type="#_x0000_t202" style="position:absolute;margin-left:19pt;margin-top:50.15pt;width:426.6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" fillcolor="white [3201]" stroked="f" strokeweight=".5pt">
                <v:textbox>
                  <w:txbxContent>
                    <w:p w14:paraId="055D72F0" w14:textId="6E6A7815" w:rsidR="004235D0" w:rsidRPr="004235D0" w:rsidRDefault="004235D0" w:rsidP="004235D0">
                      <w:pPr>
                        <w:spacing w:after="0" w:line="240" w:lineRule="auto"/>
                        <w:rPr>
                          <w:b/>
                          <w:color w:val="000000" w:themeColor="text1"/>
                          <w:sz w:val="28"/>
                          <w:szCs w:val="28"/>
                        </w:rPr>
                      </w:pPr>
                      <w:r w:rsidRPr="004235D0">
                        <w:rPr>
                          <w:rFonts w:ascii="Arial" w:hAnsi="Arial" w:cs="Arial"/>
                          <w:b/>
                          <w:color w:val="4B93A9"/>
                          <w:sz w:val="28"/>
                          <w:szCs w:val="28"/>
                        </w:rPr>
                        <w:t xml:space="preserve">LOCATION: </w:t>
                      </w:r>
                      <w:r w:rsidR="0043334C">
                        <w:rPr>
                          <w:rFonts w:ascii="Arial" w:hAnsi="Arial" w:cs="Arial"/>
                          <w:bCs/>
                          <w:color w:val="000000" w:themeColor="text1"/>
                          <w:sz w:val="28"/>
                          <w:szCs w:val="28"/>
                        </w:rPr>
                        <w:t>James R Connor University Center</w:t>
                      </w:r>
                    </w:p>
                  </w:txbxContent>
                </v:textbox>
              </v:shape>
            </w:pict>
          </mc:Fallback>
        </mc:AlternateContent>
      </w:r>
      <w:r w:rsidRPr="004235D0">
        <w:rPr>
          <w:rFonts w:ascii="Arial" w:hAnsi="Arial" w:cs="Arial"/>
          <w:b/>
          <w:noProof/>
          <w:color w:val="DF763E"/>
          <w:sz w:val="48"/>
          <w:szCs w:val="48"/>
        </w:rPr>
        <mc:AlternateContent>
          <mc:Choice Requires="wps">
            <w:drawing>
              <wp:anchor distT="0" distB="0" distL="114300" distR="114300" simplePos="0" relativeHeight="251659264" behindDoc="0" locked="0" layoutInCell="1" allowOverlap="1" wp14:anchorId="59BB191B" wp14:editId="730D24AA">
                <wp:simplePos x="0" y="0"/>
                <wp:positionH relativeFrom="column">
                  <wp:posOffset>241300</wp:posOffset>
                </wp:positionH>
                <wp:positionV relativeFrom="paragraph">
                  <wp:posOffset>179705</wp:posOffset>
                </wp:positionV>
                <wp:extent cx="5418455" cy="368300"/>
                <wp:effectExtent l="0" t="0" r="4445" b="0"/>
                <wp:wrapNone/>
                <wp:docPr id="2" name="Text Box 2"/>
                <wp:cNvGraphicFramePr/>
                <a:graphic xmlns:a="http://schemas.openxmlformats.org/drawingml/2006/main">
                  <a:graphicData uri="http://schemas.microsoft.com/office/word/2010/wordprocessingShape">
                    <wps:wsp>
                      <wps:cNvSpPr txBox="1"/>
                      <wps:spPr>
                        <a:xfrm>
                          <a:off x="0" y="0"/>
                          <a:ext cx="5418455" cy="36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34AE7" w14:textId="70DA0EB0" w:rsidR="004235D0" w:rsidRPr="004235D0" w:rsidRDefault="004235D0" w:rsidP="004235D0">
                            <w:pPr>
                              <w:tabs>
                                <w:tab w:val="left" w:pos="4500"/>
                              </w:tabs>
                              <w:spacing w:after="0" w:line="240" w:lineRule="auto"/>
                              <w:rPr>
                                <w:b/>
                                <w:color w:val="000000" w:themeColor="text1"/>
                                <w:sz w:val="28"/>
                                <w:szCs w:val="28"/>
                              </w:rPr>
                            </w:pPr>
                            <w:r w:rsidRPr="004235D0">
                              <w:rPr>
                                <w:rFonts w:ascii="Arial" w:hAnsi="Arial" w:cs="Arial"/>
                                <w:b/>
                                <w:color w:val="4B93A9"/>
                                <w:sz w:val="28"/>
                                <w:szCs w:val="28"/>
                              </w:rPr>
                              <w:t xml:space="preserve">DATE: </w:t>
                            </w:r>
                            <w:r w:rsidR="00C131C3">
                              <w:rPr>
                                <w:rFonts w:ascii="Arial" w:hAnsi="Arial" w:cs="Arial"/>
                                <w:bCs/>
                                <w:color w:val="000000" w:themeColor="text1"/>
                                <w:sz w:val="28"/>
                                <w:szCs w:val="28"/>
                              </w:rPr>
                              <w:t>October 6</w:t>
                            </w:r>
                            <w:r w:rsidR="0043334C">
                              <w:rPr>
                                <w:rFonts w:ascii="Arial" w:hAnsi="Arial" w:cs="Arial"/>
                                <w:bCs/>
                                <w:color w:val="000000" w:themeColor="text1"/>
                                <w:sz w:val="28"/>
                                <w:szCs w:val="28"/>
                              </w:rPr>
                              <w:t>, 2026</w:t>
                            </w:r>
                            <w:r w:rsidRPr="004235D0">
                              <w:rPr>
                                <w:rFonts w:ascii="Arial" w:hAnsi="Arial" w:cs="Arial"/>
                                <w:b/>
                                <w:color w:val="000000" w:themeColor="text1"/>
                                <w:sz w:val="28"/>
                                <w:szCs w:val="28"/>
                              </w:rPr>
                              <w:tab/>
                            </w:r>
                            <w:r w:rsidRPr="004235D0">
                              <w:rPr>
                                <w:rFonts w:ascii="Arial" w:hAnsi="Arial" w:cs="Arial"/>
                                <w:b/>
                                <w:color w:val="4B93A9"/>
                                <w:sz w:val="28"/>
                                <w:szCs w:val="28"/>
                              </w:rPr>
                              <w:t xml:space="preserve">TIME: </w:t>
                            </w:r>
                            <w:r w:rsidR="0043334C">
                              <w:rPr>
                                <w:rFonts w:ascii="Arial" w:hAnsi="Arial" w:cs="Arial"/>
                                <w:bCs/>
                                <w:color w:val="000000" w:themeColor="text1"/>
                                <w:sz w:val="28"/>
                                <w:szCs w:val="28"/>
                              </w:rPr>
                              <w:t>8:00AM – 1:00PM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B191B" id="Text Box 2" o:spid="_x0000_s1028" type="#_x0000_t202" style="position:absolute;margin-left:19pt;margin-top:14.15pt;width:426.6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" fillcolor="white [3201]" stroked="f" strokeweight=".5pt">
                <v:textbox>
                  <w:txbxContent>
                    <w:p w14:paraId="5C034AE7" w14:textId="70DA0EB0" w:rsidR="004235D0" w:rsidRPr="004235D0" w:rsidRDefault="004235D0" w:rsidP="004235D0">
                      <w:pPr>
                        <w:tabs>
                          <w:tab w:val="left" w:pos="4500"/>
                        </w:tabs>
                        <w:spacing w:after="0" w:line="240" w:lineRule="auto"/>
                        <w:rPr>
                          <w:b/>
                          <w:color w:val="000000" w:themeColor="text1"/>
                          <w:sz w:val="28"/>
                          <w:szCs w:val="28"/>
                        </w:rPr>
                      </w:pPr>
                      <w:r w:rsidRPr="004235D0">
                        <w:rPr>
                          <w:rFonts w:ascii="Arial" w:hAnsi="Arial" w:cs="Arial"/>
                          <w:b/>
                          <w:color w:val="4B93A9"/>
                          <w:sz w:val="28"/>
                          <w:szCs w:val="28"/>
                        </w:rPr>
                        <w:t xml:space="preserve">DATE: </w:t>
                      </w:r>
                      <w:r w:rsidR="00C131C3">
                        <w:rPr>
                          <w:rFonts w:ascii="Arial" w:hAnsi="Arial" w:cs="Arial"/>
                          <w:bCs/>
                          <w:color w:val="000000" w:themeColor="text1"/>
                          <w:sz w:val="28"/>
                          <w:szCs w:val="28"/>
                        </w:rPr>
                        <w:t>October 6</w:t>
                      </w:r>
                      <w:r w:rsidR="0043334C">
                        <w:rPr>
                          <w:rFonts w:ascii="Arial" w:hAnsi="Arial" w:cs="Arial"/>
                          <w:bCs/>
                          <w:color w:val="000000" w:themeColor="text1"/>
                          <w:sz w:val="28"/>
                          <w:szCs w:val="28"/>
                        </w:rPr>
                        <w:t>, 2026</w:t>
                      </w:r>
                      <w:r w:rsidRPr="004235D0">
                        <w:rPr>
                          <w:rFonts w:ascii="Arial" w:hAnsi="Arial" w:cs="Arial"/>
                          <w:b/>
                          <w:color w:val="000000" w:themeColor="text1"/>
                          <w:sz w:val="28"/>
                          <w:szCs w:val="28"/>
                        </w:rPr>
                        <w:tab/>
                      </w:r>
                      <w:r w:rsidRPr="004235D0">
                        <w:rPr>
                          <w:rFonts w:ascii="Arial" w:hAnsi="Arial" w:cs="Arial"/>
                          <w:b/>
                          <w:color w:val="4B93A9"/>
                          <w:sz w:val="28"/>
                          <w:szCs w:val="28"/>
                        </w:rPr>
                        <w:t xml:space="preserve">TIME: </w:t>
                      </w:r>
                      <w:r w:rsidR="0043334C">
                        <w:rPr>
                          <w:rFonts w:ascii="Arial" w:hAnsi="Arial" w:cs="Arial"/>
                          <w:bCs/>
                          <w:color w:val="000000" w:themeColor="text1"/>
                          <w:sz w:val="28"/>
                          <w:szCs w:val="28"/>
                        </w:rPr>
                        <w:t>8:00AM – 1:00PM</w:t>
                      </w:r>
                    </w:p>
                  </w:txbxContent>
                </v:textbox>
              </v:shape>
            </w:pict>
          </mc:Fallback>
        </mc:AlternateContent>
      </w:r>
      <w:r w:rsidR="004235D0" w:rsidRPr="004235D0">
        <w:rPr>
          <w:rFonts w:ascii="Arial" w:hAnsi="Arial" w:cs="Arial"/>
          <w:noProof/>
          <w:sz w:val="48"/>
          <w:szCs w:val="48"/>
          <w:lang w:eastAsia="zh-CN"/>
        </w:rPr>
        <mc:AlternateContent>
          <mc:Choice Requires="wps">
            <w:drawing>
              <wp:inline distT="0" distB="0" distL="0" distR="0" wp14:anchorId="02E27418" wp14:editId="645ACDD6">
                <wp:extent cx="5943600" cy="2273300"/>
                <wp:effectExtent l="0" t="0" r="0" b="0"/>
                <wp:docPr id="1" name="Rectangle 1"/>
                <wp:cNvGraphicFramePr/>
                <a:graphic xmlns:a="http://schemas.openxmlformats.org/drawingml/2006/main">
                  <a:graphicData uri="http://schemas.microsoft.com/office/word/2010/wordprocessingShape">
                    <wps:wsp>
                      <wps:cNvSpPr/>
                      <wps:spPr>
                        <a:xfrm>
                          <a:off x="0" y="0"/>
                          <a:ext cx="5943600" cy="2273300"/>
                        </a:xfrm>
                        <a:prstGeom prst="rect">
                          <a:avLst/>
                        </a:prstGeom>
                        <a:solidFill>
                          <a:srgbClr val="B5B4A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D1BBD" w14:textId="3C6F545F" w:rsidR="004235D0" w:rsidRPr="00FF5DC6" w:rsidRDefault="004235D0" w:rsidP="004235D0">
                            <w:pPr>
                              <w:jc w:val="center"/>
                              <w:rPr>
                                <w:rFonts w:ascii="Arial" w:hAnsi="Arial" w:cs="Arial"/>
                                <w:b/>
                                <w:color w:val="FFFFFF" w:themeColor="background1"/>
                                <w:sz w:val="28"/>
                                <w:szCs w:val="28"/>
                              </w:rPr>
                            </w:pPr>
                            <w:r w:rsidRPr="00FF5DC6">
                              <w:rPr>
                                <w:rFonts w:ascii="Arial" w:hAnsi="Arial" w:cs="Arial"/>
                                <w:bCs/>
                                <w:color w:val="FFFFFF" w:themeColor="background1"/>
                                <w:sz w:val="28"/>
                                <w:szCs w:val="28"/>
                              </w:rPr>
                              <w:t xml:space="preserve">Register at </w:t>
                            </w:r>
                            <w:hyperlink r:id="rId9" w:history="1">
                              <w:r w:rsidRPr="00D75535">
                                <w:rPr>
                                  <w:rStyle w:val="Hyperlink"/>
                                  <w:rFonts w:ascii="Arial" w:hAnsi="Arial" w:cs="Arial"/>
                                  <w:b/>
                                  <w:sz w:val="28"/>
                                  <w:szCs w:val="28"/>
                                </w:rPr>
                                <w:t>webmdhealth.com/wellwisconsin</w:t>
                              </w:r>
                            </w:hyperlink>
                          </w:p>
                          <w:p w14:paraId="6E4DF8F3" w14:textId="6515E290" w:rsidR="004235D0" w:rsidRPr="00EF5D38" w:rsidRDefault="004235D0" w:rsidP="004235D0">
                            <w:pPr>
                              <w:jc w:val="center"/>
                              <w:rPr>
                                <w:rFonts w:ascii="Arial" w:hAnsi="Arial" w:cs="Arial"/>
                                <w:b/>
                                <w:color w:val="FFFFFF" w:themeColor="background1"/>
                                <w:sz w:val="28"/>
                                <w:szCs w:val="28"/>
                              </w:rPr>
                            </w:pPr>
                            <w:r w:rsidRPr="00EF5D38">
                              <w:rPr>
                                <w:rFonts w:ascii="Arial" w:hAnsi="Arial" w:cs="Arial"/>
                                <w:b/>
                                <w:color w:val="FFFFFF" w:themeColor="background1"/>
                                <w:sz w:val="28"/>
                                <w:szCs w:val="28"/>
                              </w:rPr>
                              <w:t>SEARCH ZIP CODE:</w:t>
                            </w:r>
                            <w:r w:rsidRPr="00EF5D38">
                              <w:rPr>
                                <w:rFonts w:ascii="Arial" w:hAnsi="Arial" w:cs="Arial"/>
                                <w:color w:val="FFFFFF" w:themeColor="background1"/>
                                <w:sz w:val="28"/>
                                <w:szCs w:val="28"/>
                              </w:rPr>
                              <w:t xml:space="preserve"> </w:t>
                            </w:r>
                            <w:r w:rsidR="00EF5D38" w:rsidRPr="00EF5D38">
                              <w:rPr>
                                <w:rFonts w:ascii="Arial" w:hAnsi="Arial" w:cs="Arial"/>
                                <w:color w:val="FFFFFF" w:themeColor="background1"/>
                                <w:sz w:val="28"/>
                                <w:szCs w:val="28"/>
                              </w:rPr>
                              <w:t>53190</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02E27418" id="Rectangle 1" o:spid="_x0000_s1029" style="width:468pt;height:179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" fillcolor="#b5b4a9" stroked="f" strokeweight="1pt">
                <v:textbox>
                  <w:txbxContent>
                    <w:p w14:paraId="47ED1BBD" w14:textId="3C6F545F" w:rsidR="004235D0" w:rsidRPr="00FF5DC6" w:rsidRDefault="004235D0" w:rsidP="004235D0">
                      <w:pPr>
                        <w:jc w:val="center"/>
                        <w:rPr>
                          <w:rFonts w:ascii="Arial" w:hAnsi="Arial" w:cs="Arial"/>
                          <w:b/>
                          <w:color w:val="FFFFFF" w:themeColor="background1"/>
                          <w:sz w:val="28"/>
                          <w:szCs w:val="28"/>
                        </w:rPr>
                      </w:pPr>
                      <w:r w:rsidRPr="00FF5DC6">
                        <w:rPr>
                          <w:rFonts w:ascii="Arial" w:hAnsi="Arial" w:cs="Arial"/>
                          <w:bCs/>
                          <w:color w:val="FFFFFF" w:themeColor="background1"/>
                          <w:sz w:val="28"/>
                          <w:szCs w:val="28"/>
                        </w:rPr>
                        <w:t xml:space="preserve">Register at </w:t>
                      </w:r>
                      <w:hyperlink r:id="rId10" w:history="1">
                        <w:r w:rsidRPr="00D75535">
                          <w:rPr>
                            <w:rStyle w:val="Hyperlink"/>
                            <w:rFonts w:ascii="Arial" w:hAnsi="Arial" w:cs="Arial"/>
                            <w:b/>
                            <w:sz w:val="28"/>
                            <w:szCs w:val="28"/>
                          </w:rPr>
                          <w:t>webmdhealth.com/wellwisconsin</w:t>
                        </w:r>
                      </w:hyperlink>
                    </w:p>
                    <w:p w14:paraId="6E4DF8F3" w14:textId="6515E290" w:rsidR="004235D0" w:rsidRPr="00EF5D38" w:rsidRDefault="004235D0" w:rsidP="004235D0">
                      <w:pPr>
                        <w:jc w:val="center"/>
                        <w:rPr>
                          <w:rFonts w:ascii="Arial" w:hAnsi="Arial" w:cs="Arial"/>
                          <w:b/>
                          <w:color w:val="FFFFFF" w:themeColor="background1"/>
                          <w:sz w:val="28"/>
                          <w:szCs w:val="28"/>
                        </w:rPr>
                      </w:pPr>
                      <w:r w:rsidRPr="00EF5D38">
                        <w:rPr>
                          <w:rFonts w:ascii="Arial" w:hAnsi="Arial" w:cs="Arial"/>
                          <w:b/>
                          <w:color w:val="FFFFFF" w:themeColor="background1"/>
                          <w:sz w:val="28"/>
                          <w:szCs w:val="28"/>
                        </w:rPr>
                        <w:t>SEARCH ZIP CODE:</w:t>
                      </w:r>
                      <w:r w:rsidRPr="00EF5D38">
                        <w:rPr>
                          <w:rFonts w:ascii="Arial" w:hAnsi="Arial" w:cs="Arial"/>
                          <w:color w:val="FFFFFF" w:themeColor="background1"/>
                          <w:sz w:val="28"/>
                          <w:szCs w:val="28"/>
                        </w:rPr>
                        <w:t xml:space="preserve"> </w:t>
                      </w:r>
                      <w:r w:rsidR="00EF5D38" w:rsidRPr="00EF5D38">
                        <w:rPr>
                          <w:rFonts w:ascii="Arial" w:hAnsi="Arial" w:cs="Arial"/>
                          <w:color w:val="FFFFFF" w:themeColor="background1"/>
                          <w:sz w:val="28"/>
                          <w:szCs w:val="28"/>
                        </w:rPr>
                        <w:t>53190</w:t>
                      </w:r>
                    </w:p>
                  </w:txbxContent>
                </v:textbox>
                <w10:anchorlock/>
              </v:rect>
            </w:pict>
          </mc:Fallback>
        </mc:AlternateContent>
      </w:r>
    </w:p>
    <w:p w14:paraId="34F3CE32" w14:textId="636AF7F8" w:rsidR="00674895" w:rsidRPr="008E4381" w:rsidRDefault="00BD1B0F" w:rsidP="00BD1B0F">
      <w:pPr>
        <w:adjustRightInd w:val="0"/>
        <w:snapToGrid w:val="0"/>
        <w:spacing w:after="100" w:afterAutospacing="1" w:line="288" w:lineRule="auto"/>
        <w:rPr>
          <w:rFonts w:ascii="Arial" w:hAnsi="Arial" w:cs="Arial"/>
          <w:color w:val="000000" w:themeColor="text1"/>
          <w:sz w:val="24"/>
          <w:szCs w:val="24"/>
        </w:rPr>
      </w:pPr>
      <w:r w:rsidRPr="008E4381">
        <w:rPr>
          <w:rStyle w:val="A4"/>
          <w:rFonts w:ascii="Arial" w:hAnsi="Arial" w:cs="Arial"/>
          <w:color w:val="000000" w:themeColor="text1"/>
          <w:sz w:val="24"/>
          <w:szCs w:val="24"/>
        </w:rPr>
        <w:t xml:space="preserve">If you already see a health care provider, you may submit the Health Care Provider Form found at </w:t>
      </w:r>
      <w:hyperlink r:id="rId11" w:history="1">
        <w:r w:rsidRPr="008E4381">
          <w:rPr>
            <w:rStyle w:val="Hyperlink"/>
            <w:rFonts w:ascii="Arial" w:hAnsi="Arial" w:cs="Arial"/>
            <w:b/>
            <w:bCs/>
            <w:sz w:val="24"/>
            <w:szCs w:val="24"/>
          </w:rPr>
          <w:t>webmdhealth.com/wellwisconsin</w:t>
        </w:r>
      </w:hyperlink>
      <w:r w:rsidRPr="008E4381">
        <w:rPr>
          <w:rFonts w:ascii="Arial" w:hAnsi="Arial" w:cs="Arial"/>
          <w:color w:val="4B93A9"/>
          <w:sz w:val="24"/>
          <w:szCs w:val="24"/>
        </w:rPr>
        <w:t xml:space="preserve"> </w:t>
      </w:r>
      <w:r w:rsidRPr="008E4381">
        <w:rPr>
          <w:rStyle w:val="A4"/>
          <w:rFonts w:ascii="Arial" w:hAnsi="Arial" w:cs="Arial"/>
          <w:color w:val="000000" w:themeColor="text1"/>
          <w:sz w:val="24"/>
          <w:szCs w:val="24"/>
        </w:rPr>
        <w:t xml:space="preserve">instead of completing an onsite health screening. </w:t>
      </w:r>
    </w:p>
    <w:p w14:paraId="5C28D384" w14:textId="77777777" w:rsidR="00BD1B0F" w:rsidRPr="00BD1B0F" w:rsidRDefault="00BD1B0F" w:rsidP="00B21B79">
      <w:pPr>
        <w:adjustRightInd w:val="0"/>
        <w:snapToGrid w:val="0"/>
        <w:spacing w:after="100" w:afterAutospacing="1" w:line="288" w:lineRule="auto"/>
        <w:rPr>
          <w:rFonts w:ascii="Arial" w:hAnsi="Arial" w:cs="Arial"/>
          <w:color w:val="000000" w:themeColor="text1"/>
          <w:sz w:val="36"/>
          <w:szCs w:val="36"/>
        </w:rPr>
      </w:pPr>
      <w:r w:rsidRPr="00BD1B0F">
        <w:rPr>
          <w:rFonts w:ascii="Arial" w:hAnsi="Arial" w:cs="Arial"/>
          <w:b/>
          <w:color w:val="000000" w:themeColor="text1"/>
          <w:sz w:val="36"/>
          <w:szCs w:val="36"/>
        </w:rPr>
        <w:t>Earn your $150 Well Wisconsin incentive!</w:t>
      </w:r>
      <w:r w:rsidRPr="00BD1B0F">
        <w:rPr>
          <w:rFonts w:ascii="Arial" w:hAnsi="Arial" w:cs="Arial"/>
          <w:color w:val="000000" w:themeColor="text1"/>
          <w:sz w:val="36"/>
          <w:szCs w:val="36"/>
        </w:rPr>
        <w:t xml:space="preserve"> </w:t>
      </w:r>
    </w:p>
    <w:p w14:paraId="7F1F16D1" w14:textId="43A58153" w:rsidR="00BD1B0F" w:rsidRPr="00864FFE" w:rsidRDefault="00AB5D3E" w:rsidP="00BD1B0F">
      <w:pPr>
        <w:adjustRightInd w:val="0"/>
        <w:snapToGrid w:val="0"/>
        <w:spacing w:after="100" w:afterAutospacing="1" w:line="288" w:lineRule="auto"/>
        <w:rPr>
          <w:rFonts w:ascii="Arial" w:hAnsi="Arial" w:cs="Arial"/>
          <w:color w:val="000000" w:themeColor="text1"/>
        </w:rPr>
      </w:pPr>
      <w:r w:rsidRPr="008E4381">
        <w:rPr>
          <w:rFonts w:ascii="Arial" w:hAnsi="Arial" w:cs="Arial"/>
          <w:color w:val="000000" w:themeColor="text1"/>
          <w:sz w:val="24"/>
          <w:szCs w:val="24"/>
        </w:rPr>
        <w:t xml:space="preserve">A </w:t>
      </w:r>
      <w:r w:rsidR="00BD1B0F" w:rsidRPr="008E4381">
        <w:rPr>
          <w:rFonts w:ascii="Arial" w:hAnsi="Arial" w:cs="Arial"/>
          <w:color w:val="000000" w:themeColor="text1"/>
          <w:sz w:val="24"/>
          <w:szCs w:val="24"/>
        </w:rPr>
        <w:t xml:space="preserve">health screening is one </w:t>
      </w:r>
      <w:r w:rsidR="001D07C1" w:rsidRPr="008E4381">
        <w:rPr>
          <w:rFonts w:ascii="Arial" w:hAnsi="Arial" w:cs="Arial"/>
          <w:color w:val="000000" w:themeColor="text1"/>
          <w:sz w:val="24"/>
          <w:szCs w:val="24"/>
        </w:rPr>
        <w:t xml:space="preserve">way to complete your </w:t>
      </w:r>
      <w:r w:rsidR="001D07C1" w:rsidRPr="008E4381">
        <w:rPr>
          <w:rFonts w:ascii="Arial" w:hAnsi="Arial" w:cs="Arial"/>
          <w:b/>
          <w:bCs/>
          <w:color w:val="000000" w:themeColor="text1"/>
          <w:sz w:val="24"/>
          <w:szCs w:val="24"/>
        </w:rPr>
        <w:t>health check</w:t>
      </w:r>
      <w:r w:rsidR="00DF1780" w:rsidRPr="008E4381">
        <w:rPr>
          <w:rFonts w:ascii="Arial" w:hAnsi="Arial" w:cs="Arial"/>
          <w:b/>
          <w:bCs/>
          <w:color w:val="000000" w:themeColor="text1"/>
          <w:sz w:val="24"/>
          <w:szCs w:val="24"/>
        </w:rPr>
        <w:t>!</w:t>
      </w:r>
      <w:r w:rsidR="00DF1780" w:rsidRPr="008E4381">
        <w:rPr>
          <w:rFonts w:ascii="Arial" w:hAnsi="Arial" w:cs="Arial"/>
          <w:color w:val="000000" w:themeColor="text1"/>
          <w:sz w:val="24"/>
          <w:szCs w:val="24"/>
        </w:rPr>
        <w:t xml:space="preserve"> Do this, along with the health assessment and well-being activity, by</w:t>
      </w:r>
      <w:r w:rsidR="00DF1780" w:rsidRPr="008E4381">
        <w:rPr>
          <w:rFonts w:ascii="Arial" w:hAnsi="Arial" w:cs="Arial"/>
          <w:b/>
          <w:bCs/>
          <w:color w:val="000000" w:themeColor="text1"/>
          <w:sz w:val="24"/>
          <w:szCs w:val="24"/>
        </w:rPr>
        <w:t xml:space="preserve"> </w:t>
      </w:r>
      <w:r w:rsidR="00BD1B0F" w:rsidRPr="008E4381">
        <w:rPr>
          <w:rFonts w:ascii="Arial" w:hAnsi="Arial" w:cs="Arial"/>
          <w:b/>
          <w:color w:val="000000" w:themeColor="text1"/>
          <w:sz w:val="24"/>
          <w:szCs w:val="24"/>
        </w:rPr>
        <w:t xml:space="preserve">October </w:t>
      </w:r>
      <w:r w:rsidR="00FE20EF" w:rsidRPr="008E4381">
        <w:rPr>
          <w:rFonts w:ascii="Arial" w:hAnsi="Arial" w:cs="Arial"/>
          <w:b/>
          <w:color w:val="000000" w:themeColor="text1"/>
          <w:sz w:val="24"/>
          <w:szCs w:val="24"/>
        </w:rPr>
        <w:t>1</w:t>
      </w:r>
      <w:r w:rsidR="00864FFE" w:rsidRPr="008E4381">
        <w:rPr>
          <w:rFonts w:ascii="Arial" w:hAnsi="Arial" w:cs="Arial"/>
          <w:b/>
          <w:color w:val="000000" w:themeColor="text1"/>
          <w:sz w:val="24"/>
          <w:szCs w:val="24"/>
        </w:rPr>
        <w:t>6</w:t>
      </w:r>
      <w:r w:rsidR="00BD1B0F" w:rsidRPr="008E4381">
        <w:rPr>
          <w:rFonts w:ascii="Arial" w:hAnsi="Arial" w:cs="Arial"/>
          <w:b/>
          <w:color w:val="000000" w:themeColor="text1"/>
          <w:sz w:val="24"/>
          <w:szCs w:val="24"/>
        </w:rPr>
        <w:t xml:space="preserve">, </w:t>
      </w:r>
      <w:r w:rsidR="00FE20EF" w:rsidRPr="008E4381">
        <w:rPr>
          <w:rFonts w:ascii="Arial" w:hAnsi="Arial" w:cs="Arial"/>
          <w:b/>
          <w:color w:val="000000" w:themeColor="text1"/>
          <w:sz w:val="24"/>
          <w:szCs w:val="24"/>
        </w:rPr>
        <w:t>202</w:t>
      </w:r>
      <w:r w:rsidR="00864FFE" w:rsidRPr="008E4381">
        <w:rPr>
          <w:rFonts w:ascii="Arial" w:hAnsi="Arial" w:cs="Arial"/>
          <w:b/>
          <w:color w:val="000000" w:themeColor="text1"/>
          <w:sz w:val="24"/>
          <w:szCs w:val="24"/>
        </w:rPr>
        <w:t>6</w:t>
      </w:r>
      <w:r w:rsidR="00FE20EF" w:rsidRPr="008E4381">
        <w:rPr>
          <w:rFonts w:ascii="Arial" w:hAnsi="Arial" w:cs="Arial"/>
          <w:b/>
          <w:color w:val="000000" w:themeColor="text1"/>
          <w:sz w:val="24"/>
          <w:szCs w:val="24"/>
        </w:rPr>
        <w:t xml:space="preserve"> </w:t>
      </w:r>
      <w:r w:rsidR="00BD1B0F" w:rsidRPr="008E4381">
        <w:rPr>
          <w:rFonts w:ascii="Arial" w:hAnsi="Arial" w:cs="Arial"/>
          <w:color w:val="000000" w:themeColor="text1"/>
          <w:sz w:val="24"/>
          <w:szCs w:val="24"/>
        </w:rPr>
        <w:t>to earn the $150</w:t>
      </w:r>
      <w:r w:rsidRPr="008E4381">
        <w:rPr>
          <w:rFonts w:ascii="Arial" w:hAnsi="Arial" w:cs="Arial"/>
          <w:color w:val="000000" w:themeColor="text1"/>
          <w:sz w:val="24"/>
          <w:szCs w:val="24"/>
        </w:rPr>
        <w:t>*</w:t>
      </w:r>
      <w:r w:rsidR="00BD1B0F" w:rsidRPr="008E4381">
        <w:rPr>
          <w:rFonts w:ascii="Arial" w:hAnsi="Arial" w:cs="Arial"/>
          <w:color w:val="000000" w:themeColor="text1"/>
          <w:sz w:val="24"/>
          <w:szCs w:val="24"/>
        </w:rPr>
        <w:t xml:space="preserve"> Well Wisconsin incentive. Visit </w:t>
      </w:r>
      <w:hyperlink r:id="rId12" w:history="1">
        <w:r w:rsidR="00BD1B0F" w:rsidRPr="008E4381">
          <w:rPr>
            <w:rStyle w:val="Hyperlink"/>
            <w:rFonts w:ascii="Arial" w:hAnsi="Arial" w:cs="Arial"/>
            <w:b/>
            <w:bCs/>
            <w:sz w:val="24"/>
            <w:szCs w:val="24"/>
          </w:rPr>
          <w:t>webmdhealth.com/wellwisconsin</w:t>
        </w:r>
      </w:hyperlink>
      <w:r w:rsidR="00BD1B0F" w:rsidRPr="008E4381">
        <w:rPr>
          <w:rFonts w:ascii="Arial" w:hAnsi="Arial" w:cs="Arial"/>
          <w:color w:val="000000" w:themeColor="text1"/>
          <w:sz w:val="24"/>
          <w:szCs w:val="24"/>
        </w:rPr>
        <w:t xml:space="preserve"> for more information</w:t>
      </w:r>
      <w:r w:rsidR="00BD1B0F" w:rsidRPr="00BD1B0F">
        <w:rPr>
          <w:rFonts w:ascii="Arial" w:hAnsi="Arial" w:cs="Arial"/>
          <w:color w:val="000000" w:themeColor="text1"/>
          <w:sz w:val="24"/>
          <w:szCs w:val="24"/>
        </w:rPr>
        <w:t>.</w:t>
      </w:r>
    </w:p>
    <w:sectPr w:rsidR="00BD1B0F" w:rsidRPr="00864FF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BD42" w14:textId="77777777" w:rsidR="005C4ED1" w:rsidRDefault="005C4ED1" w:rsidP="004235D0">
      <w:pPr>
        <w:spacing w:after="0" w:line="240" w:lineRule="auto"/>
      </w:pPr>
      <w:r>
        <w:separator/>
      </w:r>
    </w:p>
  </w:endnote>
  <w:endnote w:type="continuationSeparator" w:id="0">
    <w:p w14:paraId="1B3853DB" w14:textId="77777777" w:rsidR="005C4ED1" w:rsidRDefault="005C4ED1" w:rsidP="0042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LT Std 45 Light">
    <w:panose1 w:val="00000000000000000000"/>
    <w:charset w:val="00"/>
    <w:family w:val="swiss"/>
    <w:notTrueType/>
    <w:pitch w:val="variable"/>
    <w:sig w:usb0="800000AF" w:usb1="4000204A" w:usb2="00000000" w:usb3="00000000" w:csb0="00000001" w:csb1="00000000"/>
  </w:font>
  <w:font w:name="Brandon Grotesque Light">
    <w:panose1 w:val="00000000000000000000"/>
    <w:charset w:val="4D"/>
    <w:family w:val="swiss"/>
    <w:notTrueType/>
    <w:pitch w:val="variable"/>
    <w:sig w:usb0="A000002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2C99" w14:textId="7D833B3A" w:rsidR="00962FE6" w:rsidRPr="00962FE6" w:rsidRDefault="000E6DCA" w:rsidP="00962FE6">
    <w:pPr>
      <w:rPr>
        <w:color w:val="000000"/>
        <w:sz w:val="16"/>
        <w:szCs w:val="16"/>
      </w:rPr>
    </w:pPr>
    <w:r>
      <w:rPr>
        <w:sz w:val="16"/>
        <w:szCs w:val="16"/>
      </w:rPr>
      <w:t>*</w:t>
    </w:r>
    <w:r w:rsidR="00962FE6" w:rsidRPr="00962FE6">
      <w:rPr>
        <w:sz w:val="16"/>
        <w:szCs w:val="16"/>
      </w:rPr>
      <w:t>The Well Wisconsin incentive program is a voluntary program available to employees, retirees and spouses enrolled in the State of Wisconsin Group Health Insurance Program. The Well Wisconsin incentive will automatically be issued to eligible participants upon completing the applicable activities. All wellness incentives paid to participants are considered taxable income to the group health plan subscriber and are reported to their employer, who will issue a W2. In some cases, the Wisconsin Retirement System acts as the employer. Retirees, continuants and their spouses will have some taxes withheld from the incentive amount earned</w:t>
    </w:r>
    <w:r w:rsidR="00962FE6">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2959" w14:textId="77777777" w:rsidR="005C4ED1" w:rsidRDefault="005C4ED1" w:rsidP="004235D0">
      <w:pPr>
        <w:spacing w:after="0" w:line="240" w:lineRule="auto"/>
      </w:pPr>
      <w:r>
        <w:separator/>
      </w:r>
    </w:p>
  </w:footnote>
  <w:footnote w:type="continuationSeparator" w:id="0">
    <w:p w14:paraId="52E1F523" w14:textId="77777777" w:rsidR="005C4ED1" w:rsidRDefault="005C4ED1" w:rsidP="00423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B1DC" w14:textId="5205D94F" w:rsidR="004235D0" w:rsidRDefault="00864FFE" w:rsidP="00BC7094">
    <w:pPr>
      <w:pStyle w:val="Header"/>
      <w:jc w:val="center"/>
    </w:pPr>
    <w:r w:rsidRPr="00864FFE">
      <w:rPr>
        <w:noProof/>
      </w:rPr>
      <w:drawing>
        <wp:inline distT="0" distB="0" distL="0" distR="0" wp14:anchorId="230B3573" wp14:editId="6C0F9D2B">
          <wp:extent cx="5943600" cy="2971800"/>
          <wp:effectExtent l="0" t="0" r="0" b="0"/>
          <wp:docPr id="1447890997" name="Picture 6" descr="Two women sitting on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90997" name="Picture 6" descr="Two women sitting on a rock&#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D0"/>
    <w:rsid w:val="000337D1"/>
    <w:rsid w:val="0006495C"/>
    <w:rsid w:val="00082F3D"/>
    <w:rsid w:val="00093E3C"/>
    <w:rsid w:val="000C1B38"/>
    <w:rsid w:val="000E6DCA"/>
    <w:rsid w:val="00186A2B"/>
    <w:rsid w:val="001D07C1"/>
    <w:rsid w:val="001D6467"/>
    <w:rsid w:val="003759AC"/>
    <w:rsid w:val="003849A0"/>
    <w:rsid w:val="003C0368"/>
    <w:rsid w:val="00416977"/>
    <w:rsid w:val="004235D0"/>
    <w:rsid w:val="0043334C"/>
    <w:rsid w:val="004726D4"/>
    <w:rsid w:val="00544BA0"/>
    <w:rsid w:val="005A34E7"/>
    <w:rsid w:val="005C4ED1"/>
    <w:rsid w:val="0060051F"/>
    <w:rsid w:val="0064559B"/>
    <w:rsid w:val="00674895"/>
    <w:rsid w:val="00675924"/>
    <w:rsid w:val="00695813"/>
    <w:rsid w:val="0072294F"/>
    <w:rsid w:val="00864FFE"/>
    <w:rsid w:val="008C2511"/>
    <w:rsid w:val="008E4381"/>
    <w:rsid w:val="009277BC"/>
    <w:rsid w:val="00944FBC"/>
    <w:rsid w:val="00962FE6"/>
    <w:rsid w:val="00A10B70"/>
    <w:rsid w:val="00AA716F"/>
    <w:rsid w:val="00AB5D3E"/>
    <w:rsid w:val="00B00C24"/>
    <w:rsid w:val="00B21B79"/>
    <w:rsid w:val="00BC7094"/>
    <w:rsid w:val="00BD1B0F"/>
    <w:rsid w:val="00C131C3"/>
    <w:rsid w:val="00C272AD"/>
    <w:rsid w:val="00C358E0"/>
    <w:rsid w:val="00C37718"/>
    <w:rsid w:val="00C623A7"/>
    <w:rsid w:val="00C70822"/>
    <w:rsid w:val="00D75535"/>
    <w:rsid w:val="00D76CC1"/>
    <w:rsid w:val="00DF1780"/>
    <w:rsid w:val="00EC3026"/>
    <w:rsid w:val="00EC430F"/>
    <w:rsid w:val="00EE4469"/>
    <w:rsid w:val="00EF5D38"/>
    <w:rsid w:val="00F247DE"/>
    <w:rsid w:val="00F25691"/>
    <w:rsid w:val="00F31544"/>
    <w:rsid w:val="00F56F40"/>
    <w:rsid w:val="00FE20EF"/>
    <w:rsid w:val="00FF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9031"/>
  <w15:chartTrackingRefBased/>
  <w15:docId w15:val="{51AB463F-E3B0-A346-AF16-27B54423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D0"/>
    <w:pPr>
      <w:spacing w:after="160" w:line="259"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5D0"/>
    <w:pPr>
      <w:tabs>
        <w:tab w:val="center" w:pos="4680"/>
        <w:tab w:val="right" w:pos="9360"/>
      </w:tabs>
    </w:pPr>
  </w:style>
  <w:style w:type="character" w:customStyle="1" w:styleId="HeaderChar">
    <w:name w:val="Header Char"/>
    <w:basedOn w:val="DefaultParagraphFont"/>
    <w:link w:val="Header"/>
    <w:uiPriority w:val="99"/>
    <w:rsid w:val="004235D0"/>
  </w:style>
  <w:style w:type="paragraph" w:styleId="Footer">
    <w:name w:val="footer"/>
    <w:basedOn w:val="Normal"/>
    <w:link w:val="FooterChar"/>
    <w:uiPriority w:val="99"/>
    <w:unhideWhenUsed/>
    <w:rsid w:val="004235D0"/>
    <w:pPr>
      <w:tabs>
        <w:tab w:val="center" w:pos="4680"/>
        <w:tab w:val="right" w:pos="9360"/>
      </w:tabs>
    </w:pPr>
  </w:style>
  <w:style w:type="character" w:customStyle="1" w:styleId="FooterChar">
    <w:name w:val="Footer Char"/>
    <w:basedOn w:val="DefaultParagraphFont"/>
    <w:link w:val="Footer"/>
    <w:uiPriority w:val="99"/>
    <w:rsid w:val="004235D0"/>
  </w:style>
  <w:style w:type="character" w:customStyle="1" w:styleId="A4">
    <w:name w:val="A4"/>
    <w:uiPriority w:val="99"/>
    <w:rsid w:val="00BD1B0F"/>
    <w:rPr>
      <w:rFonts w:cs="Univers LT Std 45 Light"/>
      <w:color w:val="000000"/>
      <w:sz w:val="21"/>
      <w:szCs w:val="21"/>
    </w:rPr>
  </w:style>
  <w:style w:type="paragraph" w:customStyle="1" w:styleId="Body">
    <w:name w:val="Body"/>
    <w:basedOn w:val="Normal"/>
    <w:uiPriority w:val="99"/>
    <w:rsid w:val="00BD1B0F"/>
    <w:pPr>
      <w:tabs>
        <w:tab w:val="left" w:pos="180"/>
        <w:tab w:val="left" w:pos="360"/>
        <w:tab w:val="left" w:pos="540"/>
        <w:tab w:val="left" w:pos="720"/>
        <w:tab w:val="left" w:pos="2340"/>
      </w:tabs>
      <w:suppressAutoHyphens/>
      <w:autoSpaceDE w:val="0"/>
      <w:autoSpaceDN w:val="0"/>
      <w:adjustRightInd w:val="0"/>
      <w:spacing w:line="320" w:lineRule="atLeast"/>
      <w:textAlignment w:val="center"/>
    </w:pPr>
    <w:rPr>
      <w:rFonts w:ascii="Brandon Grotesque Light" w:eastAsiaTheme="minorHAnsi" w:hAnsi="Brandon Grotesque Light" w:cs="Brandon Grotesque Light"/>
      <w:color w:val="000000"/>
      <w:spacing w:val="-2"/>
      <w:sz w:val="24"/>
      <w:szCs w:val="24"/>
    </w:rPr>
  </w:style>
  <w:style w:type="character" w:styleId="CommentReference">
    <w:name w:val="annotation reference"/>
    <w:basedOn w:val="DefaultParagraphFont"/>
    <w:uiPriority w:val="99"/>
    <w:semiHidden/>
    <w:unhideWhenUsed/>
    <w:rsid w:val="00C623A7"/>
    <w:rPr>
      <w:sz w:val="16"/>
      <w:szCs w:val="16"/>
    </w:rPr>
  </w:style>
  <w:style w:type="paragraph" w:styleId="CommentText">
    <w:name w:val="annotation text"/>
    <w:basedOn w:val="Normal"/>
    <w:link w:val="CommentTextChar"/>
    <w:uiPriority w:val="99"/>
    <w:semiHidden/>
    <w:unhideWhenUsed/>
    <w:rsid w:val="00C623A7"/>
    <w:pPr>
      <w:spacing w:line="240" w:lineRule="auto"/>
    </w:pPr>
    <w:rPr>
      <w:sz w:val="20"/>
      <w:szCs w:val="20"/>
    </w:rPr>
  </w:style>
  <w:style w:type="character" w:customStyle="1" w:styleId="CommentTextChar">
    <w:name w:val="Comment Text Char"/>
    <w:basedOn w:val="DefaultParagraphFont"/>
    <w:link w:val="CommentText"/>
    <w:uiPriority w:val="99"/>
    <w:semiHidden/>
    <w:rsid w:val="00C623A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623A7"/>
    <w:rPr>
      <w:b/>
      <w:bCs/>
    </w:rPr>
  </w:style>
  <w:style w:type="character" w:customStyle="1" w:styleId="CommentSubjectChar">
    <w:name w:val="Comment Subject Char"/>
    <w:basedOn w:val="CommentTextChar"/>
    <w:link w:val="CommentSubject"/>
    <w:uiPriority w:val="99"/>
    <w:semiHidden/>
    <w:rsid w:val="00C623A7"/>
    <w:rPr>
      <w:rFonts w:eastAsiaTheme="minorEastAsia"/>
      <w:b/>
      <w:bCs/>
      <w:sz w:val="20"/>
      <w:szCs w:val="20"/>
    </w:rPr>
  </w:style>
  <w:style w:type="paragraph" w:styleId="Revision">
    <w:name w:val="Revision"/>
    <w:hidden/>
    <w:uiPriority w:val="99"/>
    <w:semiHidden/>
    <w:rsid w:val="00FF5DC6"/>
    <w:rPr>
      <w:rFonts w:eastAsiaTheme="minorEastAsia"/>
      <w:sz w:val="22"/>
      <w:szCs w:val="22"/>
    </w:rPr>
  </w:style>
  <w:style w:type="character" w:styleId="Hyperlink">
    <w:name w:val="Hyperlink"/>
    <w:basedOn w:val="DefaultParagraphFont"/>
    <w:uiPriority w:val="99"/>
    <w:unhideWhenUsed/>
    <w:rsid w:val="00F31544"/>
    <w:rPr>
      <w:color w:val="0563C1" w:themeColor="hyperlink"/>
      <w:u w:val="single"/>
    </w:rPr>
  </w:style>
  <w:style w:type="character" w:styleId="UnresolvedMention">
    <w:name w:val="Unresolved Mention"/>
    <w:basedOn w:val="DefaultParagraphFont"/>
    <w:uiPriority w:val="99"/>
    <w:semiHidden/>
    <w:unhideWhenUsed/>
    <w:rsid w:val="00F31544"/>
    <w:rPr>
      <w:color w:val="605E5C"/>
      <w:shd w:val="clear" w:color="auto" w:fill="E1DFDD"/>
    </w:rPr>
  </w:style>
  <w:style w:type="character" w:styleId="FollowedHyperlink">
    <w:name w:val="FollowedHyperlink"/>
    <w:basedOn w:val="DefaultParagraphFont"/>
    <w:uiPriority w:val="99"/>
    <w:semiHidden/>
    <w:unhideWhenUsed/>
    <w:rsid w:val="00F31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ebmdhealth.com/wellwiscons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mdhealth.com/wellwisconsi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ebmdhealth.com/wellwisconsin/" TargetMode="External"/><Relationship Id="rId4" Type="http://schemas.openxmlformats.org/officeDocument/2006/relationships/styles" Target="styles.xml"/><Relationship Id="rId9" Type="http://schemas.openxmlformats.org/officeDocument/2006/relationships/hyperlink" Target="https://webmdhealth.com/wellwiscons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ba9754a-a9a1-4bae-8a75-6954458b0d22" xsi:nil="true"/>
    <DateandTime xmlns="eba9754a-a9a1-4bae-8a75-6954458b0d22" xsi:nil="true"/>
    <Canva xmlns="eba9754a-a9a1-4bae-8a75-6954458b0d22">
      <Url xsi:nil="true"/>
      <Description xsi:nil="true"/>
    </Canva>
    <TaxCatchAll xmlns="d67c37a2-cf62-4f8d-80f3-9297aafaf496" xsi:nil="true"/>
    <lcf76f155ced4ddcb4097134ff3c332f xmlns="eba9754a-a9a1-4bae-8a75-6954458b0d22">
      <Terms xmlns="http://schemas.microsoft.com/office/infopath/2007/PartnerControls"/>
    </lcf76f155ced4ddcb4097134ff3c332f>
    <_x0035_08Compliant xmlns="eba9754a-a9a1-4bae-8a75-6954458b0d22">
      <Url xsi:nil="true"/>
      <Description xsi:nil="true"/>
    </_x0035_08Compliant>
    <ExternallyShareableLink xmlns="eba9754a-a9a1-4bae-8a75-6954458b0d22">
      <Url xsi:nil="true"/>
      <Description xsi:nil="true"/>
    </ExternallyShareableLink>
    <CanvaLink xmlns="eba9754a-a9a1-4bae-8a75-6954458b0d22">
      <Url xsi:nil="true"/>
      <Description xsi:nil="true"/>
    </CanvaLink>
    <Month xmlns="eba9754a-a9a1-4bae-8a75-6954458b0d22" xsi:nil="true"/>
    <AddtoChampionSPFiles xmlns="eba9754a-a9a1-4bae-8a75-6954458b0d22" xsi:nil="true"/>
    <_ip_UnifiedCompliancePolicyUIAction xmlns="http://schemas.microsoft.com/sharepoint/v3" xsi:nil="true"/>
    <_ip_UnifiedCompliancePolicyProperties xmlns="http://schemas.microsoft.com/sharepoint/v3" xsi:nil="true"/>
    <NumberofItems xmlns="eba9754a-a9a1-4bae-8a75-6954458b0d22" xsi:nil="true"/>
    <https_x003a__x002f__x002f_www_x002e_canva_x002e_com_x002f_design_x002f_DAG1UPuFNCA_x002f_fU47LNSnLWLrilcdPCdCjA_x002f_view_x003f_utm_content_x003d_DAG1UPuFNCAutm_campaign_x003d_designshareutm_medium_x003d_linkutm_source_x003d_publishsharelinkmode_x003d_preview xmlns="eba9754a-a9a1-4bae-8a75-6954458b0d22">
      <Url xsi:nil="true"/>
      <Description xsi:nil="true"/>
    </https_x003a__x002f__x002f_www_x002e_canva_x002e_com_x002f_design_x002f_DAG1UPuFNCA_x002f_fU47LNSnLWLrilcdPCdCjA_x002f_view_x003f_utm_content_x003d_DAG1UPuFNCAutm_campaign_x003d_designshareutm_medium_x003d_linkutm_source_x003d_publishsharelinkmode_x003d_preview>
    <Flint2025Calendar_x002d_LeahHerrera xmlns="eba9754a-a9a1-4bae-8a75-6954458b0d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5900B6CCE39842A4C335BDF7111491" ma:contentTypeVersion="39" ma:contentTypeDescription="Create a new document." ma:contentTypeScope="" ma:versionID="9b800acf92268866d2056d2902df6f7a">
  <xsd:schema xmlns:xsd="http://www.w3.org/2001/XMLSchema" xmlns:xs="http://www.w3.org/2001/XMLSchema" xmlns:p="http://schemas.microsoft.com/office/2006/metadata/properties" xmlns:ns1="http://schemas.microsoft.com/sharepoint/v3" xmlns:ns2="eba9754a-a9a1-4bae-8a75-6954458b0d22" xmlns:ns3="d67c37a2-cf62-4f8d-80f3-9297aafaf496" targetNamespace="http://schemas.microsoft.com/office/2006/metadata/properties" ma:root="true" ma:fieldsID="788e008f058d9070661149eabebe0391" ns1:_="" ns2:_="" ns3:_="">
    <xsd:import namespace="http://schemas.microsoft.com/sharepoint/v3"/>
    <xsd:import namespace="eba9754a-a9a1-4bae-8a75-6954458b0d22"/>
    <xsd:import namespace="d67c37a2-cf62-4f8d-80f3-9297aafaf4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DateandTime" minOccurs="0"/>
                <xsd:element ref="ns2:Canva" minOccurs="0"/>
                <xsd:element ref="ns3:TaxCatchAll" minOccurs="0"/>
                <xsd:element ref="ns2:lcf76f155ced4ddcb4097134ff3c332f" minOccurs="0"/>
                <xsd:element ref="ns2:_Flow_SignoffStatus" minOccurs="0"/>
                <xsd:element ref="ns2:MediaServiceObjectDetectorVersions" minOccurs="0"/>
                <xsd:element ref="ns2:MediaServiceSearchProperties" minOccurs="0"/>
                <xsd:element ref="ns2:_x0035_08Compliant" minOccurs="0"/>
                <xsd:element ref="ns2:ExternallyShareableLink" minOccurs="0"/>
                <xsd:element ref="ns2:CanvaLink" minOccurs="0"/>
                <xsd:element ref="ns2:Month" minOccurs="0"/>
                <xsd:element ref="ns2:AddtoChampionSPFiles" minOccurs="0"/>
                <xsd:element ref="ns2:MediaServiceBillingMetadata" minOccurs="0"/>
                <xsd:element ref="ns1:_ip_UnifiedCompliancePolicyProperties" minOccurs="0"/>
                <xsd:element ref="ns1:_ip_UnifiedCompliancePolicyUIAction" minOccurs="0"/>
                <xsd:element ref="ns2:Flint2025Calendar_x002d_LeahHerrera" minOccurs="0"/>
                <xsd:element ref="ns2:NumberofItems" minOccurs="0"/>
                <xsd:element ref="ns2:https_x003a__x002f__x002f_www_x002e_canva_x002e_com_x002f_design_x002f_DAG1UPuFNCA_x002f_fU47LNSnLWLrilcdPCdCjA_x002f_view_x003f_utm_content_x003d_DAG1UPuFNCAutm_campaign_x003d_designshareutm_medium_x003d_linkutm_source_x003d_publishsharelinkmode_x003d_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754a-a9a1-4bae-8a75-6954458b0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Canva" ma:index="22" nillable="true" ma:displayName="Canva" ma:description="https://www.canva.com/design/DAF6F2-t-20/NmhWKaNc_vvl39INzU4b1g/edit?utm_content=DAF6F2-t-20&amp;utm_campaign=designshare&amp;utm_medium=link2&amp;utm_source=sharebutton" ma:format="Image" ma:internalName="Canva">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0f99b7d-70a6-40d3-b94c-662730ffe564"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x0035_08Compliant" ma:index="29" nillable="true" ma:displayName="508 Compliant" ma:format="Hyperlink" ma:internalName="_x0035_08Compliant">
      <xsd:complexType>
        <xsd:complexContent>
          <xsd:extension base="dms:URL">
            <xsd:sequence>
              <xsd:element name="Url" type="dms:ValidUrl" minOccurs="0" nillable="true"/>
              <xsd:element name="Description" type="xsd:string" nillable="true"/>
            </xsd:sequence>
          </xsd:extension>
        </xsd:complexContent>
      </xsd:complexType>
    </xsd:element>
    <xsd:element name="ExternallyShareableLink" ma:index="30" nillable="true" ma:displayName="Externally Shareable Link" ma:format="Hyperlink" ma:internalName="ExternallyShareableLink">
      <xsd:complexType>
        <xsd:complexContent>
          <xsd:extension base="dms:URL">
            <xsd:sequence>
              <xsd:element name="Url" type="dms:ValidUrl" minOccurs="0" nillable="true"/>
              <xsd:element name="Description" type="xsd:string" nillable="true"/>
            </xsd:sequence>
          </xsd:extension>
        </xsd:complexContent>
      </xsd:complexType>
    </xsd:element>
    <xsd:element name="CanvaLink" ma:index="31" nillable="true" ma:displayName="Canva Link" ma:format="Hyperlink" ma:internalName="CanvaLink">
      <xsd:complexType>
        <xsd:complexContent>
          <xsd:extension base="dms:URL">
            <xsd:sequence>
              <xsd:element name="Url" type="dms:ValidUrl" minOccurs="0" nillable="true"/>
              <xsd:element name="Description" type="xsd:string" nillable="true"/>
            </xsd:sequence>
          </xsd:extension>
        </xsd:complexContent>
      </xsd:complexType>
    </xsd:element>
    <xsd:element name="Month" ma:index="32" nillable="true" ma:displayName="Month" ma:decimals="0" ma:format="Dropdown" ma:internalName="Month" ma:percentage="FALSE">
      <xsd:simpleType>
        <xsd:restriction base="dms:Number"/>
      </xsd:simpleType>
    </xsd:element>
    <xsd:element name="AddtoChampionSPFiles" ma:index="33" nillable="true" ma:displayName="Add to Champion SP Files" ma:description="These are files that should be added to Champion SP for sure. Others are optiona;" ma:format="Dropdown" ma:internalName="AddtoChampionSPFiles">
      <xsd:simpleType>
        <xsd:restriction base="dms:Choice">
          <xsd:enumeration value="Yes"/>
          <xsd:enumeration value="Optional"/>
          <xsd:enumeration value="No"/>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Flint2025Calendar_x002d_LeahHerrera" ma:index="37" nillable="true" ma:displayName="Flint 2025 Calendar - Leah Herrera" ma:format="Dropdown" ma:internalName="Flint2025Calendar_x002d_LeahHerrera">
      <xsd:simpleType>
        <xsd:restriction base="dms:Text">
          <xsd:maxLength value="255"/>
        </xsd:restriction>
      </xsd:simpleType>
    </xsd:element>
    <xsd:element name="NumberofItems" ma:index="38" nillable="true" ma:displayName="Number of Items" ma:format="Dropdown" ma:internalName="NumberofItems" ma:percentage="FALSE">
      <xsd:simpleType>
        <xsd:restriction base="dms:Number"/>
      </xsd:simpleType>
    </xsd:element>
    <xsd:element name="https_x003a__x002f__x002f_www_x002e_canva_x002e_com_x002f_design_x002f_DAG1UPuFNCA_x002f_fU47LNSnLWLrilcdPCdCjA_x002f_view_x003f_utm_content_x003d_DAG1UPuFNCAutm_campaign_x003d_designshareutm_medium_x003d_linkutm_source_x003d_publishsharelinkmode_x003d_preview" ma:index="39" nillable="true" ma:displayName="Link to Canva" ma:description="https://www.canva.com/design/DAG1UPuFNCA/fU47LNSnLWLrilcdPCdCjA/view?utm_content=DAG1UPuFNCA&amp;utm_campaign=designshare&amp;utm_medium=link&amp;utm_source=publishsharelink&amp;mode=preview" ma:format="Hyperlink" ma:internalName="https_x003a__x002f__x002f_www_x002e_canva_x002e_com_x002f_design_x002f_DAG1UPuFNCA_x002f_fU47LNSnLWLrilcdPCdCjA_x002f_view_x003f_utm_content_x003d_DAG1UPuFNCAutm_campaign_x003d_designshareutm_medium_x003d_linkutm_source_x003d_publishsharelinkmode_x003d_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c37a2-cf62-4f8d-80f3-9297aafaf4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607e4c-ecf2-4df7-b105-14765087fd4b}" ma:internalName="TaxCatchAll" ma:showField="CatchAllData" ma:web="d67c37a2-cf62-4f8d-80f3-9297aafaf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02559-514B-403B-8CD5-687A743CD0C6}">
  <ds:schemaRefs>
    <ds:schemaRef ds:uri="http://schemas.microsoft.com/sharepoint/v3/contenttype/forms"/>
  </ds:schemaRefs>
</ds:datastoreItem>
</file>

<file path=customXml/itemProps2.xml><?xml version="1.0" encoding="utf-8"?>
<ds:datastoreItem xmlns:ds="http://schemas.openxmlformats.org/officeDocument/2006/customXml" ds:itemID="{01D9938B-588B-44F3-BF47-CAC6BA065B32}">
  <ds:schemaRefs>
    <ds:schemaRef ds:uri="http://schemas.microsoft.com/office/2006/metadata/properties"/>
    <ds:schemaRef ds:uri="http://schemas.microsoft.com/office/infopath/2007/PartnerControls"/>
    <ds:schemaRef ds:uri="eba9754a-a9a1-4bae-8a75-6954458b0d22"/>
    <ds:schemaRef ds:uri="d67c37a2-cf62-4f8d-80f3-9297aafaf496"/>
    <ds:schemaRef ds:uri="http://schemas.microsoft.com/sharepoint/v3"/>
  </ds:schemaRefs>
</ds:datastoreItem>
</file>

<file path=customXml/itemProps3.xml><?xml version="1.0" encoding="utf-8"?>
<ds:datastoreItem xmlns:ds="http://schemas.openxmlformats.org/officeDocument/2006/customXml" ds:itemID="{AB295CF0-C8F5-4E02-A0C2-966587339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a9754a-a9a1-4bae-8a75-6954458b0d22"/>
    <ds:schemaRef ds:uri="d67c37a2-cf62-4f8d-80f3-9297aafaf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 Brian</dc:creator>
  <cp:keywords/>
  <dc:description/>
  <cp:lastModifiedBy>Vant, Rachel</cp:lastModifiedBy>
  <cp:revision>6</cp:revision>
  <dcterms:created xsi:type="dcterms:W3CDTF">2026-01-27T14:40:00Z</dcterms:created>
  <dcterms:modified xsi:type="dcterms:W3CDTF">2026-05-15T14:32:00Z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0x010100F05900B6CCE39842A4C335BDF7111491</vt:lpwstr>
  </property>
  <property fmtid="{D5CDD505-2E9C-101B-9397-08002B2CF9AE}" pid="3" name="MediaServiceImageTags">
    <vt:lpwstr/>
  </property>
  <property fmtid="{D5CDD505-2E9C-101B-9397-08002B2CF9AE}" pid="4" name="GrammarlyDocumentId">
    <vt:lpwstr>a75f583c-7d21-424c-8a80-fb122b9bb60c</vt:lpwstr>
  </property>
</Properties>
</file>