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DDA4" w14:textId="77777777" w:rsidR="009069E4" w:rsidRDefault="009069E4">
      <w:pPr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How-To Guide: </w:t>
      </w:r>
    </w:p>
    <w:p w14:paraId="0B2D0A39" w14:textId="27695461" w:rsidR="009069E4" w:rsidRDefault="009069E4">
      <w:pPr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>Report Employer-Sponsored Activity Completion</w:t>
      </w:r>
    </w:p>
    <w:p w14:paraId="2A6DA15B" w14:textId="45F4AB89" w:rsidR="009069E4" w:rsidRDefault="009069E4">
      <w:pPr>
        <w:rPr>
          <w:rFonts w:ascii="Lato Medium" w:hAnsi="Lato Medium"/>
          <w:sz w:val="28"/>
          <w:szCs w:val="28"/>
        </w:rPr>
      </w:pPr>
      <w:r w:rsidRPr="009069E4">
        <w:rPr>
          <w:rFonts w:ascii="Lato Medium" w:hAnsi="Lato Medium"/>
          <w:b/>
          <w:bCs/>
          <w:sz w:val="28"/>
          <w:szCs w:val="28"/>
        </w:rPr>
        <w:t>Step 1:</w:t>
      </w:r>
      <w:r>
        <w:rPr>
          <w:rFonts w:ascii="Lato Medium" w:hAnsi="Lato Medium"/>
          <w:sz w:val="28"/>
          <w:szCs w:val="28"/>
        </w:rPr>
        <w:t xml:space="preserve"> Sign into your account at webmdhealth.com/</w:t>
      </w:r>
      <w:proofErr w:type="spellStart"/>
      <w:r>
        <w:rPr>
          <w:rFonts w:ascii="Lato Medium" w:hAnsi="Lato Medium"/>
          <w:sz w:val="28"/>
          <w:szCs w:val="28"/>
        </w:rPr>
        <w:t>wellwisconsin</w:t>
      </w:r>
      <w:proofErr w:type="spellEnd"/>
      <w:r>
        <w:rPr>
          <w:rFonts w:ascii="Lato Medium" w:hAnsi="Lato Medium"/>
          <w:sz w:val="28"/>
          <w:szCs w:val="28"/>
        </w:rPr>
        <w:t xml:space="preserve"> and click on Rewards on your dashboard page.</w:t>
      </w:r>
    </w:p>
    <w:p w14:paraId="62A4A35E" w14:textId="29C804F9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2: </w:t>
      </w:r>
      <w:r>
        <w:rPr>
          <w:rFonts w:ascii="Lato Medium" w:hAnsi="Lato Medium"/>
          <w:sz w:val="28"/>
          <w:szCs w:val="28"/>
        </w:rPr>
        <w:t>Click on 2026 Well Wisconsin Incentive Activities.</w:t>
      </w:r>
    </w:p>
    <w:p w14:paraId="6308613A" w14:textId="4049BF87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3: </w:t>
      </w:r>
      <w:r>
        <w:rPr>
          <w:rFonts w:ascii="Lato Medium" w:hAnsi="Lato Medium"/>
          <w:sz w:val="28"/>
          <w:szCs w:val="28"/>
        </w:rPr>
        <w:t xml:space="preserve">Click on Earning Details under Well-being Activities. </w:t>
      </w:r>
    </w:p>
    <w:p w14:paraId="4D511C8C" w14:textId="35ED243E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4: </w:t>
      </w:r>
      <w:r>
        <w:rPr>
          <w:rFonts w:ascii="Lato Medium" w:hAnsi="Lato Medium"/>
          <w:sz w:val="28"/>
          <w:szCs w:val="28"/>
        </w:rPr>
        <w:t>Click on Earning Details under Participate in an Employer-Sponsored Activity.</w:t>
      </w:r>
    </w:p>
    <w:p w14:paraId="0037F100" w14:textId="4532648B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5: </w:t>
      </w:r>
      <w:r>
        <w:rPr>
          <w:rFonts w:ascii="Lato Medium" w:hAnsi="Lato Medium"/>
          <w:sz w:val="28"/>
          <w:szCs w:val="28"/>
        </w:rPr>
        <w:t>Select Participate in an Employer-Sponsored Activity.</w:t>
      </w:r>
    </w:p>
    <w:p w14:paraId="1A7D2FB1" w14:textId="17DFF094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6: </w:t>
      </w:r>
      <w:r>
        <w:rPr>
          <w:rFonts w:ascii="Lato Medium" w:hAnsi="Lato Medium"/>
          <w:sz w:val="28"/>
          <w:szCs w:val="28"/>
        </w:rPr>
        <w:t>Select Report Completion.</w:t>
      </w:r>
    </w:p>
    <w:p w14:paraId="688C5389" w14:textId="3E3607F2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7: </w:t>
      </w:r>
      <w:r>
        <w:rPr>
          <w:rFonts w:ascii="Lato Medium" w:hAnsi="Lato Medium"/>
          <w:sz w:val="28"/>
          <w:szCs w:val="28"/>
        </w:rPr>
        <w:t xml:space="preserve">Enter the date and select the activity description from the dropdown menu that describes the Employer-Sponsored Activity you completed. </w:t>
      </w:r>
    </w:p>
    <w:p w14:paraId="3B16A396" w14:textId="052C886B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8: </w:t>
      </w:r>
      <w:r>
        <w:rPr>
          <w:rFonts w:ascii="Lato Medium" w:hAnsi="Lato Medium"/>
          <w:sz w:val="28"/>
          <w:szCs w:val="28"/>
        </w:rPr>
        <w:t xml:space="preserve">Check the box to confirm that the information above is correct. Click save to submit completion. </w:t>
      </w:r>
    </w:p>
    <w:p w14:paraId="217AD460" w14:textId="32B599B3" w:rsidR="009069E4" w:rsidRDefault="009069E4">
      <w:pPr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b/>
          <w:bCs/>
          <w:sz w:val="28"/>
          <w:szCs w:val="28"/>
        </w:rPr>
        <w:t xml:space="preserve">Step 9: </w:t>
      </w:r>
      <w:r>
        <w:rPr>
          <w:rFonts w:ascii="Lato Medium" w:hAnsi="Lato Medium"/>
          <w:sz w:val="28"/>
          <w:szCs w:val="28"/>
        </w:rPr>
        <w:t xml:space="preserve">Complete two health coaching sessions by phone or online to receive your well-being credit. </w:t>
      </w:r>
    </w:p>
    <w:p w14:paraId="61964244" w14:textId="77777777" w:rsidR="009069E4" w:rsidRDefault="009069E4">
      <w:pPr>
        <w:rPr>
          <w:rFonts w:ascii="Lato Medium" w:hAnsi="Lato Medium"/>
          <w:sz w:val="28"/>
          <w:szCs w:val="28"/>
        </w:rPr>
      </w:pPr>
    </w:p>
    <w:p w14:paraId="29991B34" w14:textId="50C14480" w:rsidR="009069E4" w:rsidRPr="009069E4" w:rsidRDefault="009069E4">
      <w:pPr>
        <w:rPr>
          <w:rFonts w:ascii="Lato Medium" w:hAnsi="Lato Medium"/>
          <w:sz w:val="28"/>
          <w:szCs w:val="28"/>
        </w:rPr>
      </w:pPr>
    </w:p>
    <w:sectPr w:rsidR="009069E4" w:rsidRPr="0090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E4"/>
    <w:rsid w:val="0090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5BF9"/>
  <w15:chartTrackingRefBased/>
  <w15:docId w15:val="{A79948A0-43A6-4757-A10C-58FE6504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Lovell, Katelyn</dc:creator>
  <cp:keywords/>
  <dc:description/>
  <cp:lastModifiedBy>Lovell, Katelyn</cp:lastModifiedBy>
  <cp:revision>1</cp:revision>
  <dcterms:created xsi:type="dcterms:W3CDTF">2026-03-25T19:14:00Z</dcterms:created>
  <dcterms:modified xsi:type="dcterms:W3CDTF">2026-03-25T19:21:00Z</dcterms:modified>
</cp:coreProperties>
</file>