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6A0D39" w:rsidRDefault="006A0D39" w:rsidP="006A0D39">
      <w:pPr>
        <w:jc w:val="center"/>
        <w:rPr>
          <w:rStyle w:val="Strong"/>
          <w:sz w:val="44"/>
          <w:szCs w:val="44"/>
        </w:rPr>
      </w:pPr>
      <w:r w:rsidRPr="006A0D39">
        <w:rPr>
          <w:rStyle w:val="Strong"/>
          <w:color w:val="201F1E"/>
          <w:sz w:val="44"/>
          <w:szCs w:val="44"/>
        </w:rPr>
        <w:t>How to Speak with Your Physician</w:t>
      </w:r>
      <w:r w:rsidRPr="006A0D39">
        <w:rPr>
          <w:rStyle w:val="Strong"/>
          <w:sz w:val="44"/>
          <w:szCs w:val="44"/>
        </w:rPr>
        <w:t xml:space="preserve"> Workshop Presented by KEPRO</w:t>
      </w:r>
    </w:p>
    <w:p w:rsidR="006A0D39" w:rsidRPr="006A0D39" w:rsidRDefault="006A0D39" w:rsidP="006A0D39">
      <w:pPr>
        <w:jc w:val="center"/>
        <w:rPr>
          <w:rStyle w:val="Strong"/>
          <w:sz w:val="23"/>
          <w:szCs w:val="23"/>
        </w:rPr>
      </w:pPr>
      <w:r>
        <w:rPr>
          <w:rStyle w:val="Strong"/>
          <w:noProof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30E048F3">
            <wp:simplePos x="0" y="0"/>
            <wp:positionH relativeFrom="column">
              <wp:posOffset>1171575</wp:posOffset>
            </wp:positionH>
            <wp:positionV relativeFrom="paragraph">
              <wp:posOffset>635</wp:posOffset>
            </wp:positionV>
            <wp:extent cx="3048000" cy="3048000"/>
            <wp:effectExtent l="0" t="0" r="0" b="0"/>
            <wp:wrapTight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D39">
        <w:rPr>
          <w:rStyle w:val="Strong"/>
          <w:sz w:val="44"/>
          <w:szCs w:val="44"/>
          <w:shd w:val="clear" w:color="auto" w:fill="FFFFFF"/>
        </w:rPr>
        <w:br/>
      </w:r>
    </w:p>
    <w:p w:rsidR="006A0D39" w:rsidRDefault="006A0D39" w:rsidP="006A0D39">
      <w:pPr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4"/>
          <w:szCs w:val="24"/>
        </w:rPr>
      </w:pPr>
    </w:p>
    <w:p w:rsidR="006A0D39" w:rsidRDefault="006A0D39" w:rsidP="006A0D39">
      <w:pPr>
        <w:rPr>
          <w:rStyle w:val="Strong"/>
          <w:bCs w:val="0"/>
          <w:sz w:val="24"/>
          <w:szCs w:val="24"/>
        </w:rPr>
      </w:pPr>
    </w:p>
    <w:p w:rsidR="006A0D39" w:rsidRDefault="006A0D39" w:rsidP="006A0D39">
      <w:pPr>
        <w:rPr>
          <w:rStyle w:val="Strong"/>
          <w:bCs w:val="0"/>
          <w:sz w:val="24"/>
          <w:szCs w:val="24"/>
        </w:rPr>
      </w:pPr>
    </w:p>
    <w:p w:rsidR="006A0D39" w:rsidRPr="006A0D39" w:rsidRDefault="006A0D39" w:rsidP="006A0D39">
      <w:pPr>
        <w:rPr>
          <w:rStyle w:val="Strong"/>
          <w:b w:val="0"/>
          <w:sz w:val="24"/>
          <w:szCs w:val="24"/>
        </w:rPr>
      </w:pPr>
      <w:r w:rsidRPr="006A0D39">
        <w:rPr>
          <w:rStyle w:val="Strong"/>
          <w:bCs w:val="0"/>
          <w:sz w:val="24"/>
          <w:szCs w:val="24"/>
        </w:rPr>
        <w:t>Session Description:</w:t>
      </w:r>
      <w:r w:rsidRPr="006A0D39">
        <w:rPr>
          <w:rStyle w:val="Strong"/>
          <w:sz w:val="24"/>
          <w:szCs w:val="24"/>
        </w:rPr>
        <w:br/>
      </w:r>
      <w:r w:rsidRPr="006A0D39">
        <w:rPr>
          <w:rStyle w:val="Strong"/>
          <w:b w:val="0"/>
          <w:sz w:val="24"/>
          <w:szCs w:val="24"/>
        </w:rPr>
        <w:t>This seminar is necessary due to all of the changes happening in healthcare today. Doctors have very little time to spend with patients, thus, every minute you spend with a physician truly counts. This seminar is designed to give patients a set of specific tools to optimize visits, including pre-appointment preparation and communication during and after an appointment.</w:t>
      </w:r>
    </w:p>
    <w:p w:rsidR="006A0D39" w:rsidRDefault="006A0D39" w:rsidP="006A0D39">
      <w:pPr>
        <w:jc w:val="center"/>
        <w:rPr>
          <w:rStyle w:val="Strong"/>
          <w:bCs w:val="0"/>
          <w:sz w:val="23"/>
          <w:szCs w:val="23"/>
        </w:rPr>
      </w:pPr>
    </w:p>
    <w:p w:rsidR="006A0D39" w:rsidRDefault="006A0D39" w:rsidP="006A0D39">
      <w:pPr>
        <w:rPr>
          <w:rStyle w:val="Strong"/>
          <w:bCs w:val="0"/>
          <w:sz w:val="28"/>
          <w:szCs w:val="28"/>
        </w:rPr>
      </w:pPr>
    </w:p>
    <w:p w:rsidR="006A0D39" w:rsidRPr="006A0D39" w:rsidRDefault="006A0D39" w:rsidP="006A0D39">
      <w:pPr>
        <w:rPr>
          <w:rStyle w:val="Strong"/>
          <w:b w:val="0"/>
          <w:sz w:val="28"/>
          <w:szCs w:val="28"/>
        </w:rPr>
      </w:pPr>
      <w:r w:rsidRPr="006A0D39">
        <w:rPr>
          <w:rStyle w:val="Strong"/>
          <w:bCs w:val="0"/>
          <w:sz w:val="28"/>
          <w:szCs w:val="28"/>
        </w:rPr>
        <w:t>Date</w:t>
      </w:r>
      <w:r w:rsidRPr="006A0D39">
        <w:rPr>
          <w:rStyle w:val="Strong"/>
          <w:b w:val="0"/>
          <w:bCs w:val="0"/>
          <w:sz w:val="28"/>
          <w:szCs w:val="28"/>
        </w:rPr>
        <w:t>: </w:t>
      </w:r>
      <w:r w:rsidRPr="006A0D39">
        <w:rPr>
          <w:rStyle w:val="Strong"/>
          <w:b w:val="0"/>
          <w:sz w:val="28"/>
          <w:szCs w:val="28"/>
        </w:rPr>
        <w:t xml:space="preserve">8/24/2022 </w:t>
      </w:r>
    </w:p>
    <w:p w:rsidR="006A0D39" w:rsidRPr="006A0D39" w:rsidRDefault="006A0D39" w:rsidP="006A0D39">
      <w:pPr>
        <w:rPr>
          <w:rStyle w:val="Strong"/>
          <w:b w:val="0"/>
          <w:sz w:val="28"/>
          <w:szCs w:val="28"/>
        </w:rPr>
      </w:pPr>
      <w:r w:rsidRPr="006A0D39">
        <w:rPr>
          <w:rStyle w:val="Strong"/>
          <w:bCs w:val="0"/>
          <w:sz w:val="28"/>
          <w:szCs w:val="28"/>
        </w:rPr>
        <w:t>Time</w:t>
      </w:r>
      <w:r w:rsidRPr="006A0D39">
        <w:rPr>
          <w:rStyle w:val="Strong"/>
          <w:b w:val="0"/>
          <w:sz w:val="28"/>
          <w:szCs w:val="28"/>
        </w:rPr>
        <w:t xml:space="preserve">: </w:t>
      </w:r>
      <w:r w:rsidRPr="006A0D39">
        <w:rPr>
          <w:rStyle w:val="Strong"/>
          <w:b w:val="0"/>
          <w:sz w:val="28"/>
          <w:szCs w:val="28"/>
        </w:rPr>
        <w:t>12:00 PM, America/Chicago</w:t>
      </w:r>
    </w:p>
    <w:p w:rsidR="006A0D39" w:rsidRDefault="006A0D39" w:rsidP="006A0D39">
      <w:pPr>
        <w:jc w:val="center"/>
        <w:rPr>
          <w:sz w:val="44"/>
          <w:szCs w:val="44"/>
        </w:rPr>
      </w:pPr>
    </w:p>
    <w:bookmarkStart w:id="0" w:name="_GoBack"/>
    <w:bookmarkEnd w:id="0"/>
    <w:p w:rsidR="006A0D39" w:rsidRPr="006A0D39" w:rsidRDefault="006A0D39" w:rsidP="006A0D39">
      <w:pPr>
        <w:jc w:val="center"/>
        <w:rPr>
          <w:rFonts w:cstheme="minorHAnsi"/>
          <w:b/>
          <w:sz w:val="44"/>
          <w:szCs w:val="44"/>
        </w:rPr>
      </w:pPr>
      <w:r w:rsidRPr="006A0D39">
        <w:rPr>
          <w:sz w:val="44"/>
          <w:szCs w:val="44"/>
        </w:rPr>
        <w:fldChar w:fldCharType="begin"/>
      </w:r>
      <w:r w:rsidRPr="006A0D39">
        <w:rPr>
          <w:sz w:val="44"/>
          <w:szCs w:val="44"/>
        </w:rPr>
        <w:instrText xml:space="preserve"> HYPERLINK "https://bli-meetings.webex.com/mw3300/mywebex/default.do?nomenu=true&amp;siteurl=bli-meetings&amp;service=6&amp;rnd=0.09991334227267679&amp;main_url=https%3A%2F%2Fbli-meetings.webex.com%2Fec3300%2Feventcenter%2Fevent%2FeventAction.do%3FtheAction%3Ddetail%26%26%26EMK%3D4832534b00000005021ef94108ffebb5d45d277ac85e4f92957dc892f68d921331f876055e8b586b%26siteurl%3Dbli-meetings%26confViewID%3D220032199824553280%26encryptTicket%3DSDJTSwAAAAXCF21fNOQwBdQu7liKxt6RB9ZD-6nb8x7nMGa3MI2h4A2%26" </w:instrText>
      </w:r>
      <w:r w:rsidRPr="006A0D39">
        <w:rPr>
          <w:sz w:val="44"/>
          <w:szCs w:val="44"/>
        </w:rPr>
        <w:fldChar w:fldCharType="separate"/>
      </w:r>
      <w:r w:rsidRPr="006A0D39">
        <w:rPr>
          <w:rStyle w:val="Hyperlink"/>
          <w:rFonts w:cstheme="minorHAnsi"/>
          <w:b/>
          <w:sz w:val="44"/>
          <w:szCs w:val="44"/>
        </w:rPr>
        <w:t>Click Here to Attend</w:t>
      </w:r>
      <w:r w:rsidRPr="006A0D39">
        <w:rPr>
          <w:rStyle w:val="Hyperlink"/>
          <w:rFonts w:cstheme="minorHAnsi"/>
          <w:b/>
          <w:sz w:val="44"/>
          <w:szCs w:val="44"/>
        </w:rPr>
        <w:fldChar w:fldCharType="end"/>
      </w:r>
    </w:p>
    <w:sectPr w:rsidR="006A0D39" w:rsidRPr="006A0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39"/>
    <w:rsid w:val="006A0D39"/>
    <w:rsid w:val="00C736C3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45E5377B"/>
  <w15:chartTrackingRefBased/>
  <w15:docId w15:val="{D88741FD-3F97-45C0-9C37-7D7E5F85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D3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A0D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XID, XHRSTU07</dc:creator>
  <cp:keywords/>
  <dc:description/>
  <cp:lastModifiedBy>XID, XHRSTU07</cp:lastModifiedBy>
  <cp:revision>1</cp:revision>
  <dcterms:created xsi:type="dcterms:W3CDTF">2022-03-11T20:53:00Z</dcterms:created>
  <dcterms:modified xsi:type="dcterms:W3CDTF">2022-03-11T20:59:00Z</dcterms:modified>
</cp:coreProperties>
</file>